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0B29F76C"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3F4A3C">
        <w:rPr>
          <w:rFonts w:ascii="Arial" w:hAnsi="Arial" w:cs="Arial"/>
          <w:b/>
          <w:bCs/>
          <w:color w:val="FF0000"/>
          <w:sz w:val="20"/>
          <w:szCs w:val="20"/>
          <w:lang w:val="es-MX"/>
        </w:rPr>
        <w:t>09</w:t>
      </w:r>
      <w:r w:rsidR="007C795D" w:rsidRPr="004D1822">
        <w:rPr>
          <w:rFonts w:ascii="Arial" w:hAnsi="Arial" w:cs="Arial"/>
          <w:b/>
          <w:bCs/>
          <w:color w:val="FF0000"/>
          <w:sz w:val="20"/>
          <w:szCs w:val="20"/>
          <w:lang w:val="es-MX"/>
        </w:rPr>
        <w:t>:</w:t>
      </w:r>
      <w:r w:rsidR="00433033">
        <w:rPr>
          <w:rFonts w:ascii="Arial" w:hAnsi="Arial" w:cs="Arial"/>
          <w:b/>
          <w:bCs/>
          <w:color w:val="FF0000"/>
          <w:sz w:val="20"/>
          <w:szCs w:val="20"/>
          <w:lang w:val="es-MX"/>
        </w:rPr>
        <w:t>3</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D32B90">
        <w:rPr>
          <w:rFonts w:ascii="Arial" w:hAnsi="Arial" w:cs="Arial"/>
          <w:color w:val="FF0000"/>
          <w:sz w:val="20"/>
          <w:szCs w:val="20"/>
          <w:lang w:val="es-MX"/>
        </w:rPr>
        <w:t>(</w:t>
      </w:r>
      <w:r w:rsidR="006A668D">
        <w:rPr>
          <w:rFonts w:ascii="Arial" w:hAnsi="Arial" w:cs="Arial"/>
          <w:color w:val="FF0000"/>
          <w:sz w:val="20"/>
          <w:szCs w:val="20"/>
          <w:lang w:val="es-MX"/>
        </w:rPr>
        <w:t>nueve</w:t>
      </w:r>
      <w:r w:rsidR="00D32B90">
        <w:rPr>
          <w:rFonts w:ascii="Arial" w:hAnsi="Arial" w:cs="Arial"/>
          <w:b/>
          <w:bCs/>
          <w:color w:val="FF0000"/>
          <w:sz w:val="20"/>
          <w:szCs w:val="20"/>
          <w:lang w:val="es-MX"/>
        </w:rPr>
        <w:t xml:space="preserve"> </w:t>
      </w:r>
      <w:r w:rsidRPr="00D32B90">
        <w:rPr>
          <w:rFonts w:ascii="Arial" w:hAnsi="Arial" w:cs="Arial"/>
          <w:color w:val="FF0000"/>
          <w:sz w:val="20"/>
          <w:szCs w:val="20"/>
          <w:lang w:val="es-MX"/>
        </w:rPr>
        <w:t>horas</w:t>
      </w:r>
      <w:r w:rsidR="00433033" w:rsidRPr="00D32B90">
        <w:rPr>
          <w:rFonts w:ascii="Arial" w:hAnsi="Arial" w:cs="Arial"/>
          <w:color w:val="FF0000"/>
          <w:sz w:val="20"/>
          <w:szCs w:val="20"/>
          <w:lang w:val="es-MX"/>
        </w:rPr>
        <w:t xml:space="preserve"> con treinta minutos</w:t>
      </w:r>
      <w:r w:rsidR="00D32B90" w:rsidRPr="00D32B90">
        <w:rPr>
          <w:rFonts w:ascii="Arial" w:hAnsi="Arial" w:cs="Arial"/>
          <w:color w:val="FF0000"/>
          <w:sz w:val="20"/>
          <w:szCs w:val="20"/>
          <w:lang w:val="es-MX"/>
        </w:rPr>
        <w:t>)</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3F4A3C">
        <w:rPr>
          <w:rFonts w:ascii="Arial" w:hAnsi="Arial" w:cs="Arial"/>
          <w:b/>
          <w:bCs/>
          <w:color w:val="FF0000"/>
          <w:sz w:val="20"/>
          <w:szCs w:val="20"/>
          <w:lang w:val="es-MX"/>
        </w:rPr>
        <w:t>20</w:t>
      </w:r>
      <w:r w:rsidRPr="004D1822">
        <w:rPr>
          <w:rFonts w:ascii="Arial" w:hAnsi="Arial" w:cs="Arial"/>
          <w:b/>
          <w:bCs/>
          <w:color w:val="FF0000"/>
          <w:sz w:val="20"/>
          <w:szCs w:val="20"/>
          <w:lang w:val="es-MX"/>
        </w:rPr>
        <w:t xml:space="preserve"> (</w:t>
      </w:r>
      <w:r w:rsidR="003F4A3C">
        <w:rPr>
          <w:rFonts w:ascii="Arial" w:hAnsi="Arial" w:cs="Arial"/>
          <w:b/>
          <w:bCs/>
          <w:color w:val="FF0000"/>
          <w:sz w:val="20"/>
          <w:szCs w:val="20"/>
          <w:lang w:val="es-MX"/>
        </w:rPr>
        <w:t>veinte</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0D442D">
        <w:rPr>
          <w:rFonts w:ascii="Arial" w:hAnsi="Arial" w:cs="Arial"/>
          <w:b/>
          <w:bCs/>
          <w:color w:val="FF0000"/>
          <w:sz w:val="20"/>
          <w:szCs w:val="20"/>
          <w:lang w:val="es-MX"/>
        </w:rPr>
        <w:t>noviembre</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 xml:space="preserve">en el sitio que ocupa </w:t>
      </w:r>
      <w:r w:rsidR="003F4A3C">
        <w:rPr>
          <w:rFonts w:ascii="Arial" w:hAnsi="Arial" w:cs="Arial"/>
          <w:color w:val="FF0000"/>
          <w:sz w:val="20"/>
          <w:szCs w:val="20"/>
          <w:lang w:val="es-MX"/>
        </w:rPr>
        <w:t xml:space="preserve">en el Auditorio Fray Antonio de Segovia, de la Unidad Basílica, ubicado en Andador 20 de noviembre sin número (Plaza </w:t>
      </w:r>
      <w:r w:rsidR="006A668D">
        <w:rPr>
          <w:rFonts w:ascii="Arial" w:hAnsi="Arial" w:cs="Arial"/>
          <w:color w:val="FF0000"/>
          <w:sz w:val="20"/>
          <w:szCs w:val="20"/>
          <w:lang w:val="es-MX"/>
        </w:rPr>
        <w:t>Américas</w:t>
      </w:r>
      <w:r w:rsidR="003F4A3C">
        <w:rPr>
          <w:rFonts w:ascii="Arial" w:hAnsi="Arial" w:cs="Arial"/>
          <w:color w:val="FF0000"/>
          <w:sz w:val="20"/>
          <w:szCs w:val="20"/>
          <w:lang w:val="es-MX"/>
        </w:rPr>
        <w:t>), en la colonia Zapopan Centro, Zapopan, Jalisco, México</w:t>
      </w:r>
      <w:r w:rsidR="00433033">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002F34F8" w:rsidRPr="00266662">
        <w:rPr>
          <w:rFonts w:ascii="Arial" w:hAnsi="Arial" w:cs="Arial"/>
          <w:sz w:val="20"/>
          <w:szCs w:val="20"/>
          <w:lang w:val="es-MX"/>
        </w:rPr>
        <w:t xml:space="preserve"> </w:t>
      </w:r>
      <w:r w:rsidRPr="00266662">
        <w:rPr>
          <w:rFonts w:ascii="Arial" w:hAnsi="Arial" w:cs="Arial"/>
          <w:sz w:val="20"/>
          <w:szCs w:val="20"/>
          <w:lang w:val="es-MX"/>
        </w:rPr>
        <w:t>con el objeto de llevar a cabo la</w:t>
      </w:r>
      <w:r w:rsidR="00C73E66">
        <w:rPr>
          <w:rFonts w:ascii="Arial" w:hAnsi="Arial" w:cs="Arial"/>
          <w:b/>
          <w:bCs/>
          <w:color w:val="FF0000"/>
          <w:sz w:val="20"/>
          <w:szCs w:val="20"/>
          <w:lang w:val="es-MX"/>
        </w:rPr>
        <w:t xml:space="preserve"> </w:t>
      </w:r>
      <w:r w:rsidR="00756BB4">
        <w:rPr>
          <w:rFonts w:ascii="Arial" w:hAnsi="Arial" w:cs="Arial"/>
          <w:b/>
          <w:bCs/>
          <w:color w:val="FF0000"/>
          <w:sz w:val="20"/>
          <w:szCs w:val="20"/>
          <w:lang w:val="es-MX"/>
        </w:rPr>
        <w:t>Vigésima</w:t>
      </w:r>
      <w:r w:rsidR="00C84C76">
        <w:rPr>
          <w:rFonts w:ascii="Arial" w:hAnsi="Arial" w:cs="Arial"/>
          <w:b/>
          <w:bCs/>
          <w:color w:val="FF0000"/>
          <w:sz w:val="20"/>
          <w:szCs w:val="20"/>
          <w:lang w:val="es-MX"/>
        </w:rPr>
        <w:t xml:space="preserve"> Primera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005A6582"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756BB4">
        <w:rPr>
          <w:rFonts w:ascii="Arial" w:hAnsi="Arial" w:cs="Arial"/>
          <w:b/>
          <w:bCs/>
          <w:color w:val="FF0000"/>
          <w:sz w:val="20"/>
          <w:szCs w:val="20"/>
          <w:lang w:val="es-MX"/>
        </w:rPr>
        <w:t>Vigésima</w:t>
      </w:r>
      <w:r w:rsidR="00C84C76">
        <w:rPr>
          <w:rFonts w:ascii="Arial" w:hAnsi="Arial" w:cs="Arial"/>
          <w:b/>
          <w:bCs/>
          <w:color w:val="FF0000"/>
          <w:sz w:val="20"/>
          <w:szCs w:val="20"/>
          <w:lang w:val="es-MX"/>
        </w:rPr>
        <w:t xml:space="preserve"> Primera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3B7C1326" w14:textId="777608FA" w:rsidR="009941D1" w:rsidRDefault="009941D1" w:rsidP="003810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 xml:space="preserve">Lectura y aprobación del acta </w:t>
      </w:r>
      <w:r w:rsidR="00C84C76">
        <w:rPr>
          <w:rFonts w:ascii="Arial" w:hAnsi="Arial" w:cs="Arial"/>
          <w:b/>
          <w:sz w:val="20"/>
          <w:szCs w:val="20"/>
          <w:lang w:val="es-MX"/>
        </w:rPr>
        <w:t>Vigésima</w:t>
      </w:r>
      <w:r>
        <w:rPr>
          <w:rFonts w:ascii="Arial" w:hAnsi="Arial" w:cs="Arial"/>
          <w:b/>
          <w:sz w:val="20"/>
          <w:szCs w:val="20"/>
          <w:lang w:val="es-MX"/>
        </w:rPr>
        <w:t xml:space="preserve"> </w:t>
      </w:r>
      <w:r w:rsidRPr="00A52E4D">
        <w:rPr>
          <w:rFonts w:ascii="Arial" w:hAnsi="Arial" w:cs="Arial"/>
          <w:b/>
          <w:sz w:val="20"/>
          <w:szCs w:val="20"/>
          <w:lang w:val="es-MX"/>
        </w:rPr>
        <w:t>sesi</w:t>
      </w:r>
      <w:r w:rsidR="00632CB5">
        <w:rPr>
          <w:rFonts w:ascii="Arial" w:hAnsi="Arial" w:cs="Arial"/>
          <w:b/>
          <w:sz w:val="20"/>
          <w:szCs w:val="20"/>
          <w:lang w:val="es-MX"/>
        </w:rPr>
        <w:t>ón</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47C18B0C" w14:textId="31712606" w:rsidR="004635DA" w:rsidRDefault="00C84C76" w:rsidP="003810F5">
      <w:pPr>
        <w:numPr>
          <w:ilvl w:val="0"/>
          <w:numId w:val="11"/>
        </w:numPr>
        <w:contextualSpacing/>
        <w:jc w:val="both"/>
        <w:rPr>
          <w:rFonts w:ascii="Arial" w:hAnsi="Arial" w:cs="Arial"/>
          <w:b/>
          <w:sz w:val="20"/>
          <w:szCs w:val="20"/>
          <w:lang w:val="es-MX"/>
        </w:rPr>
      </w:pPr>
      <w:r w:rsidRPr="00C84C76">
        <w:rPr>
          <w:rFonts w:ascii="Arial" w:hAnsi="Arial" w:cs="Arial"/>
          <w:b/>
          <w:sz w:val="20"/>
          <w:szCs w:val="20"/>
          <w:lang w:val="es-MX"/>
        </w:rPr>
        <w:t>Presentación y apertura de propuestas técnicas y económicas mediante la modalidad de Licitación Pública y Concurso Simplificado Sumario</w:t>
      </w:r>
      <w:r w:rsidR="004635DA">
        <w:rPr>
          <w:rFonts w:ascii="Arial" w:hAnsi="Arial" w:cs="Arial"/>
          <w:b/>
          <w:sz w:val="20"/>
          <w:szCs w:val="20"/>
          <w:lang w:val="es-MX"/>
        </w:rPr>
        <w:t>.</w:t>
      </w:r>
    </w:p>
    <w:p w14:paraId="20713D8A" w14:textId="1A20706F" w:rsidR="00795370" w:rsidRDefault="004635DA"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Presentación y Autorización de Convenios Modificatorios</w:t>
      </w:r>
      <w:r w:rsidR="00795370">
        <w:rPr>
          <w:rFonts w:ascii="Arial" w:hAnsi="Arial" w:cs="Arial"/>
          <w:b/>
          <w:sz w:val="20"/>
          <w:szCs w:val="20"/>
          <w:lang w:val="es-MX"/>
        </w:rPr>
        <w:t>.</w:t>
      </w:r>
    </w:p>
    <w:p w14:paraId="23AAA7E8" w14:textId="2860B39D" w:rsidR="004635DA" w:rsidRDefault="004635DA"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inicios de procedimientos </w:t>
      </w:r>
      <w:r w:rsidRPr="00A52E4D">
        <w:rPr>
          <w:rFonts w:ascii="Arial" w:hAnsi="Arial" w:cs="Arial"/>
          <w:b/>
          <w:sz w:val="20"/>
          <w:szCs w:val="20"/>
          <w:lang w:val="es-MX"/>
        </w:rPr>
        <w:t xml:space="preserve">mediante la modalidad de </w:t>
      </w:r>
      <w:r w:rsidR="007F4914">
        <w:rPr>
          <w:rFonts w:ascii="Arial" w:hAnsi="Arial" w:cs="Arial"/>
          <w:b/>
          <w:sz w:val="20"/>
          <w:szCs w:val="20"/>
          <w:lang w:val="es-MX"/>
        </w:rPr>
        <w:t>Concurso Simplificado Sumario</w:t>
      </w:r>
      <w:r>
        <w:rPr>
          <w:rFonts w:ascii="Arial" w:hAnsi="Arial" w:cs="Arial"/>
          <w:b/>
          <w:sz w:val="20"/>
          <w:szCs w:val="20"/>
          <w:lang w:val="es-MX"/>
        </w:rPr>
        <w:t>.</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Pr="00266662" w:rsidRDefault="00637550" w:rsidP="00BB2947">
      <w:pPr>
        <w:jc w:val="both"/>
        <w:rPr>
          <w:rFonts w:ascii="Arial" w:hAnsi="Arial" w:cs="Arial"/>
          <w:sz w:val="20"/>
          <w:szCs w:val="20"/>
          <w:lang w:val="es-MX"/>
        </w:rPr>
      </w:pPr>
    </w:p>
    <w:p w14:paraId="226FD008" w14:textId="414E4404" w:rsidR="003D7B01" w:rsidRPr="009C6DAD" w:rsidRDefault="00DA2BDC" w:rsidP="003D7B01">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Suplente del</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26153541" w14:textId="77777777" w:rsidR="004635DA" w:rsidRPr="009C6DAD" w:rsidRDefault="004635DA" w:rsidP="004635DA">
      <w:pPr>
        <w:jc w:val="both"/>
        <w:rPr>
          <w:rFonts w:ascii="Arial" w:hAnsi="Arial" w:cs="Arial"/>
          <w:b/>
          <w:sz w:val="20"/>
          <w:szCs w:val="20"/>
          <w:u w:val="single"/>
          <w:lang w:val="es-MX"/>
        </w:rPr>
      </w:pPr>
    </w:p>
    <w:p w14:paraId="16A8CE31" w14:textId="77777777" w:rsidR="004635DA" w:rsidRDefault="004635DA" w:rsidP="004635D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64FADD87" w14:textId="77777777" w:rsidR="004635DA" w:rsidRPr="0041659B" w:rsidRDefault="004635DA" w:rsidP="004635DA">
      <w:pPr>
        <w:jc w:val="both"/>
        <w:rPr>
          <w:rFonts w:ascii="Arial" w:hAnsi="Arial" w:cs="Arial"/>
          <w:b/>
          <w:sz w:val="20"/>
          <w:szCs w:val="20"/>
          <w:lang w:val="es-MX"/>
        </w:rPr>
      </w:pPr>
    </w:p>
    <w:p w14:paraId="071178EF" w14:textId="77777777" w:rsidR="004635DA" w:rsidRDefault="004635DA" w:rsidP="004635DA">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Presente</w:t>
      </w:r>
      <w:r w:rsidRPr="0041659B">
        <w:rPr>
          <w:rFonts w:ascii="Arial" w:hAnsi="Arial" w:cs="Arial"/>
          <w:b/>
          <w:sz w:val="20"/>
          <w:szCs w:val="20"/>
          <w:lang w:val="es-MX"/>
        </w:rPr>
        <w:t>.</w:t>
      </w:r>
    </w:p>
    <w:p w14:paraId="1857966A" w14:textId="77777777" w:rsidR="004635DA" w:rsidRDefault="004635DA" w:rsidP="004635DA">
      <w:pPr>
        <w:jc w:val="both"/>
        <w:rPr>
          <w:rFonts w:ascii="Arial" w:hAnsi="Arial" w:cs="Arial"/>
          <w:sz w:val="20"/>
          <w:szCs w:val="20"/>
          <w:lang w:val="es-MX"/>
        </w:rPr>
      </w:pPr>
      <w:r w:rsidRPr="00F266F7">
        <w:rPr>
          <w:rFonts w:ascii="Arial" w:hAnsi="Arial" w:cs="Arial"/>
          <w:sz w:val="20"/>
          <w:szCs w:val="20"/>
          <w:lang w:val="es-MX"/>
        </w:rPr>
        <w:lastRenderedPageBreak/>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Presente.</w:t>
      </w:r>
    </w:p>
    <w:p w14:paraId="73323074" w14:textId="77777777" w:rsidR="004635DA" w:rsidRDefault="004635DA" w:rsidP="004635DA">
      <w:pPr>
        <w:jc w:val="both"/>
        <w:rPr>
          <w:rFonts w:ascii="Arial" w:hAnsi="Arial" w:cs="Arial"/>
          <w:sz w:val="20"/>
          <w:szCs w:val="20"/>
          <w:lang w:val="es-MX"/>
        </w:rPr>
      </w:pPr>
    </w:p>
    <w:p w14:paraId="59117627" w14:textId="77777777" w:rsidR="004635DA" w:rsidRDefault="004635DA" w:rsidP="004635D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Pr>
          <w:rFonts w:ascii="Arial" w:hAnsi="Arial" w:cs="Arial"/>
          <w:b/>
          <w:sz w:val="20"/>
          <w:szCs w:val="20"/>
          <w:lang w:val="es-MX"/>
        </w:rPr>
        <w:t>.</w:t>
      </w:r>
    </w:p>
    <w:p w14:paraId="0DEEA54A" w14:textId="77777777" w:rsidR="004635DA" w:rsidRDefault="004635DA" w:rsidP="004635DA">
      <w:pPr>
        <w:jc w:val="both"/>
        <w:rPr>
          <w:rFonts w:ascii="Arial" w:hAnsi="Arial" w:cs="Arial"/>
          <w:sz w:val="20"/>
          <w:szCs w:val="20"/>
          <w:lang w:val="es-MX"/>
        </w:rPr>
      </w:pPr>
    </w:p>
    <w:p w14:paraId="6EA69539" w14:textId="77777777" w:rsidR="004635DA" w:rsidRDefault="004635DA" w:rsidP="004635DA">
      <w:pPr>
        <w:jc w:val="both"/>
        <w:rPr>
          <w:rFonts w:ascii="Arial" w:hAnsi="Arial" w:cs="Arial"/>
          <w:b/>
          <w:bCs/>
          <w:sz w:val="20"/>
          <w:szCs w:val="20"/>
        </w:rPr>
      </w:pPr>
      <w:r>
        <w:rPr>
          <w:rFonts w:ascii="Arial" w:hAnsi="Arial" w:cs="Arial"/>
          <w:sz w:val="20"/>
          <w:szCs w:val="20"/>
        </w:rPr>
        <w:t>Jorge Urdapilleta Núñez</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w:t>
      </w:r>
      <w:r w:rsidRPr="00224022">
        <w:rPr>
          <w:rFonts w:ascii="Arial" w:hAnsi="Arial" w:cs="Arial"/>
          <w:sz w:val="20"/>
          <w:szCs w:val="20"/>
        </w:rPr>
        <w:t>Partido Acción Nacional</w:t>
      </w:r>
      <w:r w:rsidRPr="00DF2D51">
        <w:rPr>
          <w:rFonts w:ascii="Arial" w:hAnsi="Arial" w:cs="Arial"/>
          <w:sz w:val="20"/>
          <w:szCs w:val="20"/>
        </w:rPr>
        <w:t xml:space="preserve">. </w:t>
      </w:r>
      <w:r>
        <w:rPr>
          <w:rFonts w:ascii="Arial" w:hAnsi="Arial" w:cs="Arial"/>
          <w:b/>
          <w:bCs/>
          <w:sz w:val="20"/>
          <w:szCs w:val="20"/>
        </w:rPr>
        <w:t>Presente</w:t>
      </w:r>
      <w:r w:rsidRPr="00DF2D51">
        <w:rPr>
          <w:rFonts w:ascii="Arial" w:hAnsi="Arial" w:cs="Arial"/>
          <w:b/>
          <w:bCs/>
          <w:sz w:val="20"/>
          <w:szCs w:val="20"/>
        </w:rPr>
        <w:t>.</w:t>
      </w:r>
    </w:p>
    <w:p w14:paraId="07B79B21" w14:textId="77777777" w:rsidR="004635DA" w:rsidRDefault="004635DA" w:rsidP="004635DA">
      <w:pPr>
        <w:jc w:val="both"/>
        <w:rPr>
          <w:rFonts w:ascii="Arial" w:hAnsi="Arial" w:cs="Arial"/>
          <w:b/>
          <w:bCs/>
          <w:sz w:val="20"/>
          <w:szCs w:val="20"/>
        </w:rPr>
      </w:pPr>
    </w:p>
    <w:p w14:paraId="239CDBA0" w14:textId="77777777" w:rsidR="004635DA" w:rsidRDefault="004635DA" w:rsidP="004635DA">
      <w:pPr>
        <w:jc w:val="both"/>
        <w:rPr>
          <w:rFonts w:ascii="Arial" w:hAnsi="Arial" w:cs="Arial"/>
          <w:b/>
          <w:bCs/>
          <w:sz w:val="20"/>
          <w:szCs w:val="20"/>
        </w:rPr>
      </w:pPr>
      <w:r>
        <w:rPr>
          <w:rFonts w:ascii="Arial" w:hAnsi="Arial" w:cs="Arial"/>
          <w:sz w:val="20"/>
          <w:szCs w:val="20"/>
        </w:rPr>
        <w:t>Moisés David Cuadras Abrego</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bCs/>
          <w:sz w:val="20"/>
          <w:szCs w:val="20"/>
        </w:rPr>
        <w:t>Presente</w:t>
      </w:r>
      <w:r w:rsidRPr="00DF2D51">
        <w:rPr>
          <w:rFonts w:ascii="Arial" w:hAnsi="Arial" w:cs="Arial"/>
          <w:b/>
          <w:bCs/>
          <w:sz w:val="20"/>
          <w:szCs w:val="20"/>
        </w:rPr>
        <w:t>.</w:t>
      </w:r>
    </w:p>
    <w:p w14:paraId="53A24478" w14:textId="77777777" w:rsidR="004635DA" w:rsidRDefault="004635DA" w:rsidP="004635DA">
      <w:pPr>
        <w:jc w:val="both"/>
        <w:rPr>
          <w:rFonts w:ascii="Arial" w:hAnsi="Arial" w:cs="Arial"/>
          <w:b/>
          <w:bCs/>
          <w:sz w:val="20"/>
          <w:szCs w:val="20"/>
        </w:rPr>
      </w:pPr>
    </w:p>
    <w:p w14:paraId="1329840A" w14:textId="276AE3AD" w:rsidR="004635DA" w:rsidRDefault="004635DA" w:rsidP="004635DA">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sidR="003F4A3C">
        <w:rPr>
          <w:rFonts w:ascii="Arial" w:hAnsi="Arial" w:cs="Arial"/>
          <w:b/>
          <w:bCs/>
          <w:sz w:val="20"/>
          <w:szCs w:val="20"/>
        </w:rPr>
        <w:t>Ausente</w:t>
      </w:r>
      <w:r w:rsidRPr="00F266F7">
        <w:rPr>
          <w:rFonts w:ascii="Arial" w:hAnsi="Arial" w:cs="Arial"/>
          <w:b/>
          <w:bCs/>
          <w:sz w:val="20"/>
          <w:szCs w:val="20"/>
        </w:rPr>
        <w:t>.</w:t>
      </w:r>
    </w:p>
    <w:p w14:paraId="3ABB424F" w14:textId="77777777" w:rsidR="004635DA" w:rsidRDefault="004635DA" w:rsidP="004635DA">
      <w:pPr>
        <w:jc w:val="both"/>
        <w:rPr>
          <w:rFonts w:ascii="Arial" w:hAnsi="Arial" w:cs="Arial"/>
          <w:b/>
          <w:bCs/>
          <w:sz w:val="20"/>
          <w:szCs w:val="20"/>
        </w:rPr>
      </w:pPr>
    </w:p>
    <w:p w14:paraId="0760991E" w14:textId="77777777" w:rsidR="004635DA" w:rsidRDefault="004635DA" w:rsidP="004635DA">
      <w:pPr>
        <w:jc w:val="both"/>
        <w:rPr>
          <w:rFonts w:ascii="Arial" w:hAnsi="Arial" w:cs="Arial"/>
          <w:b/>
          <w:bCs/>
          <w:sz w:val="20"/>
          <w:szCs w:val="20"/>
        </w:rPr>
      </w:pPr>
      <w:r>
        <w:rPr>
          <w:rFonts w:ascii="Arial" w:hAnsi="Arial" w:cs="Arial"/>
          <w:sz w:val="20"/>
          <w:szCs w:val="20"/>
        </w:rPr>
        <w:t>Luz Fanny Vela Talavera</w:t>
      </w:r>
      <w:r w:rsidRPr="00224022">
        <w:rPr>
          <w:rFonts w:ascii="Arial" w:hAnsi="Arial" w:cs="Arial"/>
          <w:sz w:val="20"/>
          <w:szCs w:val="20"/>
        </w:rPr>
        <w:t xml:space="preserve">, </w:t>
      </w:r>
      <w:r>
        <w:rPr>
          <w:rFonts w:ascii="Arial" w:hAnsi="Arial" w:cs="Arial"/>
          <w:sz w:val="20"/>
          <w:szCs w:val="20"/>
          <w:lang w:val="es-MX"/>
        </w:rPr>
        <w:t xml:space="preserve">invitada con voz y sin voto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p>
    <w:p w14:paraId="1FDED1CB" w14:textId="77777777" w:rsidR="004635DA" w:rsidRDefault="004635DA" w:rsidP="004635DA">
      <w:pPr>
        <w:jc w:val="both"/>
        <w:rPr>
          <w:rFonts w:ascii="Arial" w:hAnsi="Arial" w:cs="Arial"/>
          <w:b/>
          <w:bCs/>
          <w:sz w:val="20"/>
          <w:szCs w:val="20"/>
        </w:rPr>
      </w:pPr>
    </w:p>
    <w:p w14:paraId="42230D92" w14:textId="77777777" w:rsidR="004635DA" w:rsidRDefault="004635DA" w:rsidP="004635DA">
      <w:pPr>
        <w:jc w:val="both"/>
        <w:rPr>
          <w:rFonts w:ascii="Arial" w:hAnsi="Arial" w:cs="Arial"/>
          <w:b/>
          <w:bCs/>
          <w:sz w:val="20"/>
          <w:szCs w:val="20"/>
        </w:rPr>
      </w:pPr>
      <w:r>
        <w:rPr>
          <w:rFonts w:ascii="Arial" w:hAnsi="Arial" w:cs="Arial"/>
          <w:sz w:val="20"/>
          <w:szCs w:val="20"/>
        </w:rPr>
        <w:t>María Josefina Isabel de Anda González</w:t>
      </w:r>
      <w:r w:rsidRPr="00266662">
        <w:rPr>
          <w:rFonts w:ascii="Arial" w:hAnsi="Arial" w:cs="Arial"/>
          <w:b/>
          <w:sz w:val="20"/>
          <w:szCs w:val="20"/>
        </w:rPr>
        <w:t xml:space="preserve">, </w:t>
      </w:r>
      <w:r>
        <w:rPr>
          <w:rFonts w:ascii="Arial" w:hAnsi="Arial" w:cs="Arial"/>
          <w:sz w:val="20"/>
          <w:szCs w:val="20"/>
          <w:lang w:val="es-MX"/>
        </w:rPr>
        <w:t>representante titular</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bCs/>
          <w:sz w:val="20"/>
          <w:szCs w:val="20"/>
        </w:rPr>
        <w:t>Ausente</w:t>
      </w:r>
      <w:r>
        <w:rPr>
          <w:rFonts w:ascii="Arial" w:hAnsi="Arial" w:cs="Arial"/>
          <w:b/>
          <w:sz w:val="20"/>
          <w:szCs w:val="20"/>
          <w:lang w:val="es-MX"/>
        </w:rPr>
        <w:t>.</w:t>
      </w:r>
    </w:p>
    <w:p w14:paraId="55CC760D" w14:textId="77777777" w:rsidR="004635DA" w:rsidRDefault="004635DA" w:rsidP="004635DA">
      <w:pPr>
        <w:jc w:val="both"/>
        <w:rPr>
          <w:rFonts w:ascii="Arial" w:hAnsi="Arial" w:cs="Arial"/>
          <w:b/>
          <w:bCs/>
          <w:sz w:val="20"/>
          <w:szCs w:val="20"/>
        </w:rPr>
      </w:pPr>
    </w:p>
    <w:p w14:paraId="2BCB5CE0" w14:textId="77777777" w:rsidR="004635DA" w:rsidRDefault="004635DA" w:rsidP="004635DA">
      <w:pPr>
        <w:jc w:val="both"/>
        <w:rPr>
          <w:rFonts w:ascii="Arial" w:hAnsi="Arial" w:cs="Arial"/>
          <w:b/>
          <w:sz w:val="20"/>
          <w:szCs w:val="20"/>
          <w:lang w:val="es-MX"/>
        </w:rPr>
      </w:pPr>
      <w:r>
        <w:rPr>
          <w:rFonts w:ascii="Arial" w:hAnsi="Arial" w:cs="Arial"/>
          <w:bCs/>
          <w:sz w:val="20"/>
          <w:szCs w:val="20"/>
          <w:lang w:val="es-MX"/>
        </w:rPr>
        <w:t>Mirna Aidee Avilés Mis</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titular</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33B6D62B" w14:textId="77777777" w:rsidR="004635DA" w:rsidRDefault="004635DA" w:rsidP="004635DA">
      <w:pPr>
        <w:jc w:val="both"/>
        <w:rPr>
          <w:rFonts w:ascii="Arial" w:hAnsi="Arial" w:cs="Arial"/>
          <w:b/>
          <w:sz w:val="20"/>
          <w:szCs w:val="20"/>
          <w:lang w:val="es-MX"/>
        </w:rPr>
      </w:pPr>
    </w:p>
    <w:p w14:paraId="4C77EE4F" w14:textId="77777777" w:rsidR="004635DA" w:rsidRDefault="004635DA" w:rsidP="004635D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Presente</w:t>
      </w:r>
      <w:r w:rsidRPr="009C6DAD">
        <w:rPr>
          <w:rFonts w:ascii="Arial" w:hAnsi="Arial" w:cs="Arial"/>
          <w:b/>
          <w:sz w:val="20"/>
          <w:szCs w:val="20"/>
          <w:lang w:val="es-MX"/>
        </w:rPr>
        <w:t>.</w:t>
      </w:r>
    </w:p>
    <w:p w14:paraId="2FFE1A54" w14:textId="77777777" w:rsidR="004635DA" w:rsidRDefault="004635DA" w:rsidP="004635DA">
      <w:pPr>
        <w:jc w:val="both"/>
        <w:rPr>
          <w:rFonts w:ascii="Arial" w:hAnsi="Arial" w:cs="Arial"/>
          <w:b/>
          <w:sz w:val="20"/>
          <w:szCs w:val="20"/>
          <w:lang w:val="es-MX"/>
        </w:rPr>
      </w:pPr>
    </w:p>
    <w:p w14:paraId="4244C2E3"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62F5450C" w14:textId="77777777" w:rsidR="004635DA" w:rsidRDefault="004635DA" w:rsidP="004635DA">
      <w:pPr>
        <w:jc w:val="both"/>
        <w:rPr>
          <w:rFonts w:ascii="Arial" w:hAnsi="Arial" w:cs="Arial"/>
          <w:b/>
          <w:sz w:val="20"/>
          <w:szCs w:val="20"/>
          <w:lang w:val="es-MX"/>
        </w:rPr>
      </w:pPr>
    </w:p>
    <w:p w14:paraId="7666BB3E" w14:textId="584EABEE" w:rsidR="004635DA" w:rsidRDefault="003F4A3C" w:rsidP="003F4A3C">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004635DA" w:rsidRPr="00976F6C">
        <w:rPr>
          <w:rFonts w:ascii="Arial" w:hAnsi="Arial" w:cs="Arial"/>
          <w:sz w:val="20"/>
          <w:szCs w:val="20"/>
          <w:lang w:val="es-MX"/>
        </w:rPr>
        <w:t xml:space="preserve">. </w:t>
      </w:r>
      <w:r w:rsidR="004635DA" w:rsidRPr="00976F6C">
        <w:rPr>
          <w:rFonts w:ascii="Arial" w:hAnsi="Arial" w:cs="Arial"/>
          <w:b/>
          <w:sz w:val="20"/>
          <w:szCs w:val="20"/>
          <w:lang w:val="es-MX"/>
        </w:rPr>
        <w:t>Presente.</w:t>
      </w:r>
    </w:p>
    <w:p w14:paraId="5E2A2A37" w14:textId="77777777" w:rsidR="004635DA" w:rsidRDefault="004635DA" w:rsidP="004635DA">
      <w:pPr>
        <w:jc w:val="both"/>
        <w:rPr>
          <w:rFonts w:ascii="Arial" w:hAnsi="Arial" w:cs="Arial"/>
          <w:b/>
          <w:sz w:val="20"/>
          <w:szCs w:val="20"/>
          <w:lang w:val="es-MX"/>
        </w:rPr>
      </w:pPr>
    </w:p>
    <w:p w14:paraId="12A26104"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7A70928B" w14:textId="77777777" w:rsidR="004635DA" w:rsidRDefault="004635DA" w:rsidP="004635DA">
      <w:pPr>
        <w:jc w:val="both"/>
        <w:rPr>
          <w:rFonts w:ascii="Arial" w:hAnsi="Arial" w:cs="Arial"/>
          <w:b/>
          <w:sz w:val="20"/>
          <w:szCs w:val="20"/>
          <w:lang w:val="es-MX"/>
        </w:rPr>
      </w:pPr>
    </w:p>
    <w:p w14:paraId="15842E18" w14:textId="4BA40BA9" w:rsidR="00F266F7" w:rsidRDefault="00A3119A" w:rsidP="004635DA">
      <w:pPr>
        <w:jc w:val="both"/>
        <w:rPr>
          <w:rFonts w:ascii="Arial" w:hAnsi="Arial" w:cs="Arial"/>
          <w:b/>
          <w:sz w:val="20"/>
          <w:szCs w:val="20"/>
          <w:lang w:val="es-MX"/>
        </w:rPr>
      </w:pPr>
      <w:r>
        <w:rPr>
          <w:rFonts w:ascii="Arial" w:hAnsi="Arial" w:cs="Arial"/>
          <w:sz w:val="20"/>
          <w:szCs w:val="20"/>
          <w:lang w:val="es-MX"/>
        </w:rPr>
        <w:t>Sandra Patricia Sánchez Valdez</w:t>
      </w:r>
      <w:r w:rsidR="004635DA" w:rsidRPr="007E0147">
        <w:rPr>
          <w:rFonts w:ascii="Arial" w:hAnsi="Arial" w:cs="Arial"/>
          <w:sz w:val="20"/>
          <w:szCs w:val="20"/>
          <w:lang w:val="es-MX"/>
        </w:rPr>
        <w:t xml:space="preserve">, </w:t>
      </w:r>
      <w:r w:rsidR="00612E34">
        <w:rPr>
          <w:rFonts w:ascii="Arial" w:hAnsi="Arial" w:cs="Arial"/>
          <w:sz w:val="20"/>
          <w:szCs w:val="20"/>
          <w:lang w:val="es-MX"/>
        </w:rPr>
        <w:t xml:space="preserve">Suplente del </w:t>
      </w:r>
      <w:r w:rsidR="004635DA" w:rsidRPr="007E0147">
        <w:rPr>
          <w:rFonts w:ascii="Arial" w:hAnsi="Arial" w:cs="Arial"/>
          <w:sz w:val="20"/>
          <w:szCs w:val="20"/>
          <w:lang w:val="es-MX"/>
        </w:rPr>
        <w:t xml:space="preserve">Secretario Técnico del Comité Mixto de Obra Pública. </w:t>
      </w:r>
      <w:r w:rsidR="004635DA"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22AF9026" w14:textId="77777777" w:rsidR="0081475D" w:rsidRDefault="0081475D" w:rsidP="009B4F92">
      <w:pPr>
        <w:jc w:val="both"/>
        <w:rPr>
          <w:rFonts w:ascii="Arial" w:hAnsi="Arial" w:cs="Arial"/>
          <w:lang w:val="es-MX"/>
        </w:rPr>
      </w:pPr>
    </w:p>
    <w:p w14:paraId="4A010977" w14:textId="77777777" w:rsidR="008B313C" w:rsidRDefault="008B313C" w:rsidP="009B4F92">
      <w:pPr>
        <w:jc w:val="both"/>
        <w:rPr>
          <w:rFonts w:ascii="Arial" w:hAnsi="Arial" w:cs="Arial"/>
          <w:lang w:val="es-MX"/>
        </w:rPr>
      </w:pPr>
    </w:p>
    <w:p w14:paraId="7C57D015" w14:textId="45A4C675" w:rsidR="001A3E2B"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439228D9" w14:textId="77777777" w:rsidR="007D0A9B" w:rsidRDefault="007D0A9B" w:rsidP="00BB2947">
      <w:pPr>
        <w:jc w:val="both"/>
        <w:rPr>
          <w:rFonts w:ascii="Arial" w:hAnsi="Arial" w:cs="Arial"/>
          <w:b/>
          <w:i/>
          <w:lang w:val="es-MX"/>
        </w:rPr>
      </w:pPr>
    </w:p>
    <w:p w14:paraId="6A457913" w14:textId="77777777" w:rsidR="008B313C" w:rsidRPr="00266662" w:rsidRDefault="008B313C"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C7078BA" w14:textId="77777777" w:rsidR="000E6D35" w:rsidRDefault="000E6D35" w:rsidP="00BB2947">
      <w:pPr>
        <w:jc w:val="both"/>
        <w:rPr>
          <w:rFonts w:ascii="Arial" w:hAnsi="Arial" w:cs="Arial"/>
          <w:sz w:val="20"/>
          <w:szCs w:val="20"/>
          <w:lang w:val="es-MX"/>
        </w:rPr>
      </w:pP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lastRenderedPageBreak/>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Pr="00A910CA"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1" w:name="_Hlk172649019"/>
      <w:r>
        <w:rPr>
          <w:rFonts w:ascii="Arial" w:hAnsi="Arial" w:cs="Arial"/>
          <w:sz w:val="20"/>
          <w:szCs w:val="20"/>
          <w:lang w:val="es-MX"/>
        </w:rPr>
        <w:t xml:space="preserve">La Suplente del </w:t>
      </w:r>
      <w:r w:rsidR="00BB2947" w:rsidRPr="00266662">
        <w:rPr>
          <w:rFonts w:ascii="Arial" w:hAnsi="Arial" w:cs="Arial"/>
          <w:sz w:val="20"/>
          <w:szCs w:val="20"/>
          <w:lang w:val="es-MX"/>
        </w:rPr>
        <w:t xml:space="preserve">Presidente del Comité Mixto de Obra Pública, </w:t>
      </w:r>
      <w:r w:rsidRPr="00F11F50">
        <w:rPr>
          <w:rFonts w:ascii="Arial" w:hAnsi="Arial" w:cs="Arial"/>
          <w:sz w:val="20"/>
          <w:szCs w:val="20"/>
          <w:lang w:val="es-MX"/>
        </w:rPr>
        <w:t>Paulina del Carmen Torres Padilla</w:t>
      </w:r>
      <w:bookmarkEnd w:id="1"/>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2BA0C376" w14:textId="77777777" w:rsidR="00583EA6" w:rsidRDefault="00583EA6" w:rsidP="00BB2947">
      <w:pPr>
        <w:jc w:val="both"/>
        <w:rPr>
          <w:rFonts w:ascii="Arial" w:hAnsi="Arial" w:cs="Arial"/>
          <w:sz w:val="20"/>
          <w:szCs w:val="20"/>
          <w:lang w:val="es-MX"/>
        </w:rPr>
      </w:pPr>
    </w:p>
    <w:p w14:paraId="59ACC3E7" w14:textId="470E939C" w:rsidR="00583EA6" w:rsidRDefault="00583EA6" w:rsidP="00583EA6">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53E44F0E" w14:textId="77777777" w:rsidR="00583EA6" w:rsidRPr="0041659B" w:rsidRDefault="00583EA6" w:rsidP="00583EA6">
      <w:pPr>
        <w:jc w:val="both"/>
        <w:rPr>
          <w:rFonts w:ascii="Arial" w:hAnsi="Arial" w:cs="Arial"/>
          <w:b/>
          <w:sz w:val="20"/>
          <w:szCs w:val="20"/>
          <w:lang w:val="es-MX"/>
        </w:rPr>
      </w:pPr>
    </w:p>
    <w:p w14:paraId="78B9B9A1" w14:textId="75483E5D" w:rsidR="00583EA6" w:rsidRDefault="00583EA6" w:rsidP="00583EA6">
      <w:pPr>
        <w:jc w:val="both"/>
        <w:rPr>
          <w:rFonts w:ascii="Arial" w:hAnsi="Arial" w:cs="Arial"/>
          <w:b/>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9426D36" w14:textId="77777777" w:rsidR="00583EA6" w:rsidRDefault="00583EA6" w:rsidP="00583EA6">
      <w:pPr>
        <w:jc w:val="both"/>
        <w:rPr>
          <w:rFonts w:ascii="Arial" w:hAnsi="Arial" w:cs="Arial"/>
          <w:sz w:val="20"/>
          <w:szCs w:val="20"/>
          <w:lang w:val="es-MX"/>
        </w:rPr>
      </w:pPr>
    </w:p>
    <w:p w14:paraId="081344C3" w14:textId="1F0B92A5" w:rsidR="00583EA6" w:rsidRDefault="00583EA6" w:rsidP="00583EA6">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66419646" w14:textId="77777777" w:rsidR="00583EA6" w:rsidRDefault="00583EA6" w:rsidP="00583EA6">
      <w:pPr>
        <w:jc w:val="both"/>
        <w:rPr>
          <w:rFonts w:ascii="Arial" w:hAnsi="Arial" w:cs="Arial"/>
          <w:sz w:val="20"/>
          <w:szCs w:val="20"/>
          <w:lang w:val="es-MX"/>
        </w:rPr>
      </w:pPr>
    </w:p>
    <w:p w14:paraId="7D2EE66D" w14:textId="614138D5" w:rsidR="00583EA6" w:rsidRDefault="00583EA6" w:rsidP="00583EA6">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0B4ACC20" w14:textId="77777777" w:rsidR="00583EA6" w:rsidRDefault="00583EA6" w:rsidP="00583EA6">
      <w:pPr>
        <w:jc w:val="both"/>
        <w:rPr>
          <w:rFonts w:ascii="Arial" w:hAnsi="Arial" w:cs="Arial"/>
          <w:sz w:val="20"/>
          <w:szCs w:val="20"/>
          <w:lang w:val="es-MX"/>
        </w:rPr>
      </w:pPr>
    </w:p>
    <w:p w14:paraId="734CA20E" w14:textId="7C319DF8" w:rsidR="00583EA6" w:rsidRDefault="00583EA6" w:rsidP="00583EA6">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31FB23EE" w14:textId="77777777" w:rsidR="00583EA6" w:rsidRDefault="00583EA6" w:rsidP="00583EA6">
      <w:pPr>
        <w:jc w:val="both"/>
        <w:rPr>
          <w:rFonts w:ascii="Arial" w:hAnsi="Arial" w:cs="Arial"/>
          <w:sz w:val="20"/>
          <w:szCs w:val="20"/>
          <w:lang w:val="es-MX"/>
        </w:rPr>
      </w:pPr>
    </w:p>
    <w:p w14:paraId="28ED971E" w14:textId="739227ED" w:rsidR="00583EA6" w:rsidRDefault="00583EA6" w:rsidP="00583EA6">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3DCB243A" w14:textId="77777777" w:rsidR="00583EA6" w:rsidRDefault="00583EA6" w:rsidP="00583EA6">
      <w:pPr>
        <w:jc w:val="both"/>
        <w:rPr>
          <w:rFonts w:ascii="Arial" w:hAnsi="Arial" w:cs="Arial"/>
          <w:b/>
          <w:sz w:val="20"/>
          <w:szCs w:val="20"/>
          <w:lang w:val="es-MX"/>
        </w:rPr>
      </w:pPr>
    </w:p>
    <w:p w14:paraId="3539A61A" w14:textId="6B522082" w:rsidR="00583EA6" w:rsidRDefault="00583EA6" w:rsidP="00583EA6">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FA615E6" w14:textId="77777777" w:rsidR="00583EA6" w:rsidRDefault="00583EA6" w:rsidP="00583EA6">
      <w:pPr>
        <w:jc w:val="both"/>
        <w:rPr>
          <w:rFonts w:ascii="Arial" w:hAnsi="Arial" w:cs="Arial"/>
          <w:b/>
          <w:sz w:val="20"/>
          <w:szCs w:val="20"/>
          <w:lang w:val="es-MX"/>
        </w:rPr>
      </w:pPr>
    </w:p>
    <w:p w14:paraId="69AE2ACC" w14:textId="0DABB842" w:rsidR="00583EA6" w:rsidRDefault="00583EA6" w:rsidP="00583EA6">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10731DA" w14:textId="77777777" w:rsidR="00FB4B13" w:rsidRDefault="00FB4B13" w:rsidP="00BB2947">
      <w:pPr>
        <w:jc w:val="both"/>
        <w:rPr>
          <w:rFonts w:ascii="Arial" w:hAnsi="Arial" w:cs="Arial"/>
          <w:sz w:val="20"/>
          <w:szCs w:val="20"/>
          <w:lang w:val="es-MX"/>
        </w:rPr>
      </w:pPr>
    </w:p>
    <w:p w14:paraId="400E67CF" w14:textId="77777777" w:rsidR="003753B7" w:rsidRDefault="003753B7"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594B3D7F" w14:textId="6578D54E" w:rsidR="007237F1" w:rsidRDefault="007237F1" w:rsidP="00BB2947">
      <w:pPr>
        <w:jc w:val="both"/>
        <w:rPr>
          <w:rFonts w:ascii="Arial" w:hAnsi="Arial" w:cs="Arial"/>
          <w:b/>
          <w:sz w:val="20"/>
          <w:szCs w:val="20"/>
          <w:lang w:val="es-MX"/>
        </w:rPr>
      </w:pPr>
    </w:p>
    <w:p w14:paraId="031C95B2" w14:textId="77777777" w:rsidR="008B313C" w:rsidRDefault="008B313C" w:rsidP="00BB2947">
      <w:pPr>
        <w:jc w:val="both"/>
        <w:rPr>
          <w:rFonts w:ascii="Arial" w:hAnsi="Arial" w:cs="Arial"/>
          <w:b/>
          <w:sz w:val="20"/>
          <w:szCs w:val="20"/>
          <w:lang w:val="es-MX"/>
        </w:rPr>
      </w:pPr>
    </w:p>
    <w:p w14:paraId="4446E9BC" w14:textId="77777777" w:rsidR="003753B7" w:rsidRDefault="003753B7" w:rsidP="00BB2947">
      <w:pPr>
        <w:jc w:val="both"/>
        <w:rPr>
          <w:rFonts w:ascii="Arial" w:hAnsi="Arial" w:cs="Arial"/>
          <w:b/>
          <w:sz w:val="20"/>
          <w:szCs w:val="20"/>
          <w:lang w:val="es-MX"/>
        </w:rPr>
      </w:pPr>
    </w:p>
    <w:p w14:paraId="28D80940" w14:textId="08E919D3" w:rsidR="00396009" w:rsidRDefault="00396009" w:rsidP="00396009">
      <w:pPr>
        <w:jc w:val="both"/>
        <w:rPr>
          <w:rFonts w:ascii="Arial" w:hAnsi="Arial" w:cs="Arial"/>
          <w:b/>
          <w:i/>
          <w:lang w:val="es-MX"/>
        </w:rPr>
      </w:pPr>
      <w:r w:rsidRPr="00396009">
        <w:rPr>
          <w:rFonts w:ascii="Arial" w:hAnsi="Arial" w:cs="Arial"/>
          <w:b/>
          <w:i/>
          <w:lang w:val="es-MX"/>
        </w:rPr>
        <w:t>4.</w:t>
      </w:r>
      <w:r w:rsidRPr="00396009">
        <w:rPr>
          <w:rFonts w:ascii="Arial" w:hAnsi="Arial" w:cs="Arial"/>
          <w:b/>
          <w:i/>
          <w:lang w:val="es-MX"/>
        </w:rPr>
        <w:tab/>
        <w:t xml:space="preserve">Lectura y aprobación del acta </w:t>
      </w:r>
      <w:r w:rsidR="00C40B05">
        <w:rPr>
          <w:rFonts w:ascii="Arial" w:hAnsi="Arial" w:cs="Arial"/>
          <w:b/>
          <w:i/>
          <w:color w:val="FF0000"/>
          <w:lang w:val="es-MX"/>
        </w:rPr>
        <w:t>Vigésima</w:t>
      </w:r>
      <w:r w:rsidRPr="004C1C7F">
        <w:rPr>
          <w:rFonts w:ascii="Arial" w:hAnsi="Arial" w:cs="Arial"/>
          <w:b/>
          <w:i/>
          <w:color w:val="FF0000"/>
          <w:lang w:val="es-MX"/>
        </w:rPr>
        <w:t xml:space="preserve"> </w:t>
      </w:r>
      <w:r w:rsidRPr="00396009">
        <w:rPr>
          <w:rFonts w:ascii="Arial" w:hAnsi="Arial" w:cs="Arial"/>
          <w:b/>
          <w:i/>
          <w:lang w:val="es-MX"/>
        </w:rPr>
        <w:t>sesi</w:t>
      </w:r>
      <w:r w:rsidR="00632CB5">
        <w:rPr>
          <w:rFonts w:ascii="Arial" w:hAnsi="Arial" w:cs="Arial"/>
          <w:b/>
          <w:i/>
          <w:lang w:val="es-MX"/>
        </w:rPr>
        <w:t>ón</w:t>
      </w:r>
      <w:r w:rsidRPr="00396009">
        <w:rPr>
          <w:rFonts w:ascii="Arial" w:hAnsi="Arial" w:cs="Arial"/>
          <w:b/>
          <w:i/>
          <w:lang w:val="es-MX"/>
        </w:rPr>
        <w:t xml:space="preserve"> del Comité Mixto de Obra Pública, ejercicio presupuestal 2025</w:t>
      </w:r>
      <w:r w:rsidRPr="00266662">
        <w:rPr>
          <w:rFonts w:ascii="Arial" w:hAnsi="Arial" w:cs="Arial"/>
          <w:b/>
          <w:i/>
          <w:lang w:val="es-MX"/>
        </w:rPr>
        <w:t>.</w:t>
      </w:r>
    </w:p>
    <w:p w14:paraId="02E7B3C5" w14:textId="77777777" w:rsidR="00396009" w:rsidRDefault="00396009" w:rsidP="00396009">
      <w:pPr>
        <w:jc w:val="both"/>
        <w:rPr>
          <w:rFonts w:ascii="Arial" w:hAnsi="Arial" w:cs="Arial"/>
          <w:b/>
          <w:i/>
          <w:lang w:val="es-MX"/>
        </w:rPr>
      </w:pPr>
    </w:p>
    <w:p w14:paraId="484F3E9D" w14:textId="54EE1790" w:rsidR="0041529A" w:rsidRDefault="0041529A" w:rsidP="00396009">
      <w:pPr>
        <w:jc w:val="both"/>
        <w:rPr>
          <w:rFonts w:ascii="Arial" w:hAnsi="Arial" w:cs="Arial"/>
          <w:b/>
          <w:i/>
          <w:sz w:val="28"/>
          <w:szCs w:val="28"/>
          <w:lang w:val="es-MX"/>
        </w:rPr>
      </w:pPr>
    </w:p>
    <w:p w14:paraId="762ECF6A" w14:textId="77777777" w:rsidR="00345742" w:rsidRPr="00F926AE" w:rsidRDefault="00345742" w:rsidP="00396009">
      <w:pPr>
        <w:jc w:val="both"/>
        <w:rPr>
          <w:rFonts w:ascii="Arial" w:hAnsi="Arial" w:cs="Arial"/>
          <w:b/>
          <w:i/>
          <w:sz w:val="28"/>
          <w:szCs w:val="28"/>
          <w:lang w:val="es-MX"/>
        </w:rPr>
      </w:pPr>
    </w:p>
    <w:p w14:paraId="22D3AD54" w14:textId="1616C119" w:rsidR="00396009" w:rsidRDefault="00396009" w:rsidP="00396009">
      <w:pPr>
        <w:jc w:val="both"/>
        <w:rPr>
          <w:rFonts w:ascii="Arial" w:hAnsi="Arial" w:cs="Arial"/>
          <w:sz w:val="20"/>
          <w:szCs w:val="20"/>
          <w:lang w:val="es-MX"/>
        </w:rPr>
      </w:pPr>
      <w:r w:rsidRPr="00257977">
        <w:rPr>
          <w:rFonts w:ascii="Arial" w:hAnsi="Arial" w:cs="Arial"/>
          <w:sz w:val="20"/>
          <w:szCs w:val="20"/>
          <w:lang w:val="es-MX"/>
        </w:rPr>
        <w:t xml:space="preserve">La Suplente del Presidente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del acta de la sesi</w:t>
      </w:r>
      <w:r w:rsidR="00716168">
        <w:rPr>
          <w:rFonts w:ascii="Arial" w:hAnsi="Arial" w:cs="Arial"/>
          <w:sz w:val="20"/>
          <w:szCs w:val="20"/>
        </w:rPr>
        <w:t>ón</w:t>
      </w:r>
      <w:r w:rsidRPr="00257977">
        <w:rPr>
          <w:rFonts w:ascii="Arial" w:hAnsi="Arial" w:cs="Arial"/>
          <w:sz w:val="20"/>
          <w:szCs w:val="20"/>
        </w:rPr>
        <w:t xml:space="preserve"> </w:t>
      </w:r>
      <w:r w:rsidR="00C40B05">
        <w:rPr>
          <w:rFonts w:ascii="Arial" w:hAnsi="Arial" w:cs="Arial"/>
          <w:color w:val="FF0000"/>
          <w:sz w:val="20"/>
          <w:szCs w:val="20"/>
        </w:rPr>
        <w:t>Vigésima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408CE1AD" w14:textId="77777777" w:rsidR="001808AD" w:rsidRDefault="001808AD" w:rsidP="00396009">
      <w:pPr>
        <w:jc w:val="both"/>
        <w:rPr>
          <w:rFonts w:ascii="Arial" w:hAnsi="Arial" w:cs="Arial"/>
          <w:sz w:val="20"/>
          <w:szCs w:val="20"/>
          <w:lang w:val="es-MX"/>
        </w:rPr>
      </w:pPr>
    </w:p>
    <w:p w14:paraId="54506EFB" w14:textId="77777777" w:rsidR="001808AD" w:rsidRDefault="001808AD" w:rsidP="001808AD">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2CBE7FE8" w14:textId="77777777" w:rsidR="001808AD" w:rsidRPr="0041659B" w:rsidRDefault="001808AD" w:rsidP="001808AD">
      <w:pPr>
        <w:jc w:val="both"/>
        <w:rPr>
          <w:rFonts w:ascii="Arial" w:hAnsi="Arial" w:cs="Arial"/>
          <w:b/>
          <w:sz w:val="20"/>
          <w:szCs w:val="20"/>
          <w:lang w:val="es-MX"/>
        </w:rPr>
      </w:pPr>
    </w:p>
    <w:p w14:paraId="233DB043" w14:textId="77777777" w:rsidR="001808AD" w:rsidRDefault="001808AD" w:rsidP="001808AD">
      <w:pPr>
        <w:jc w:val="both"/>
        <w:rPr>
          <w:rFonts w:ascii="Arial" w:hAnsi="Arial" w:cs="Arial"/>
          <w:b/>
          <w:sz w:val="20"/>
          <w:szCs w:val="20"/>
          <w:lang w:val="es-MX"/>
        </w:rPr>
      </w:pPr>
      <w:r>
        <w:rPr>
          <w:rFonts w:ascii="Arial" w:hAnsi="Arial" w:cs="Arial"/>
          <w:sz w:val="20"/>
          <w:szCs w:val="20"/>
          <w:lang w:val="es-MX"/>
        </w:rPr>
        <w:lastRenderedPageBreak/>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109FD109" w14:textId="77777777" w:rsidR="001808AD" w:rsidRDefault="001808AD" w:rsidP="001808AD">
      <w:pPr>
        <w:jc w:val="both"/>
        <w:rPr>
          <w:rFonts w:ascii="Arial" w:hAnsi="Arial" w:cs="Arial"/>
          <w:sz w:val="20"/>
          <w:szCs w:val="20"/>
          <w:lang w:val="es-MX"/>
        </w:rPr>
      </w:pPr>
    </w:p>
    <w:p w14:paraId="5E22FFD0" w14:textId="77777777" w:rsidR="001808AD" w:rsidRDefault="001808AD" w:rsidP="001808AD">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7FBCBB94" w14:textId="77777777" w:rsidR="001808AD" w:rsidRDefault="001808AD" w:rsidP="001808AD">
      <w:pPr>
        <w:jc w:val="both"/>
        <w:rPr>
          <w:rFonts w:ascii="Arial" w:hAnsi="Arial" w:cs="Arial"/>
          <w:sz w:val="20"/>
          <w:szCs w:val="20"/>
          <w:lang w:val="es-MX"/>
        </w:rPr>
      </w:pPr>
    </w:p>
    <w:p w14:paraId="067527FC" w14:textId="77777777" w:rsidR="001808AD" w:rsidRDefault="001808AD" w:rsidP="001808AD">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78BB4E7" w14:textId="77777777" w:rsidR="001808AD" w:rsidRDefault="001808AD" w:rsidP="001808AD">
      <w:pPr>
        <w:jc w:val="both"/>
        <w:rPr>
          <w:rFonts w:ascii="Arial" w:hAnsi="Arial" w:cs="Arial"/>
          <w:sz w:val="20"/>
          <w:szCs w:val="20"/>
          <w:lang w:val="es-MX"/>
        </w:rPr>
      </w:pPr>
    </w:p>
    <w:p w14:paraId="25A7F143" w14:textId="77777777" w:rsidR="001808AD" w:rsidRDefault="001808AD" w:rsidP="001808AD">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36DF6E08" w14:textId="77777777" w:rsidR="001808AD" w:rsidRDefault="001808AD" w:rsidP="001808AD">
      <w:pPr>
        <w:jc w:val="both"/>
        <w:rPr>
          <w:rFonts w:ascii="Arial" w:hAnsi="Arial" w:cs="Arial"/>
          <w:sz w:val="20"/>
          <w:szCs w:val="20"/>
          <w:lang w:val="es-MX"/>
        </w:rPr>
      </w:pPr>
    </w:p>
    <w:p w14:paraId="348D08D1" w14:textId="77777777" w:rsidR="001808AD" w:rsidRDefault="001808AD" w:rsidP="001808AD">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21980096" w14:textId="77777777" w:rsidR="001808AD" w:rsidRDefault="001808AD" w:rsidP="001808AD">
      <w:pPr>
        <w:jc w:val="both"/>
        <w:rPr>
          <w:rFonts w:ascii="Arial" w:hAnsi="Arial" w:cs="Arial"/>
          <w:b/>
          <w:sz w:val="20"/>
          <w:szCs w:val="20"/>
          <w:lang w:val="es-MX"/>
        </w:rPr>
      </w:pPr>
    </w:p>
    <w:p w14:paraId="5F5B38FB" w14:textId="77777777" w:rsidR="001808AD" w:rsidRDefault="001808AD" w:rsidP="001808AD">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9A5E1C1" w14:textId="77777777" w:rsidR="001808AD" w:rsidRDefault="001808AD" w:rsidP="001808AD">
      <w:pPr>
        <w:jc w:val="both"/>
        <w:rPr>
          <w:rFonts w:ascii="Arial" w:hAnsi="Arial" w:cs="Arial"/>
          <w:b/>
          <w:sz w:val="20"/>
          <w:szCs w:val="20"/>
          <w:lang w:val="es-MX"/>
        </w:rPr>
      </w:pPr>
    </w:p>
    <w:p w14:paraId="7BD28A84" w14:textId="77777777" w:rsidR="001808AD" w:rsidRDefault="001808AD" w:rsidP="001808AD">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2DAD22C5" w14:textId="77777777" w:rsidR="00396009" w:rsidRDefault="00396009" w:rsidP="00396009">
      <w:pPr>
        <w:jc w:val="both"/>
        <w:rPr>
          <w:rFonts w:ascii="Arial" w:hAnsi="Arial" w:cs="Arial"/>
          <w:sz w:val="20"/>
          <w:szCs w:val="20"/>
          <w:lang w:val="es-MX"/>
        </w:rPr>
      </w:pPr>
    </w:p>
    <w:p w14:paraId="5CC8ACCC" w14:textId="25D66893" w:rsidR="003753B7" w:rsidRDefault="00396009" w:rsidP="00396009">
      <w:pPr>
        <w:jc w:val="both"/>
        <w:rPr>
          <w:rFonts w:ascii="Arial" w:hAnsi="Arial" w:cs="Arial"/>
          <w:b/>
          <w:sz w:val="20"/>
          <w:szCs w:val="20"/>
          <w:lang w:val="es-MX"/>
        </w:rPr>
      </w:pPr>
      <w:bookmarkStart w:id="2" w:name="_Hlk174004618"/>
      <w:r w:rsidRPr="00257977">
        <w:rPr>
          <w:rFonts w:ascii="Arial" w:hAnsi="Arial" w:cs="Arial"/>
          <w:b/>
          <w:sz w:val="20"/>
          <w:szCs w:val="20"/>
          <w:lang w:val="es-MX"/>
        </w:rPr>
        <w:t>La Suplente del Presidente del Comité Mixto de Obra Pública, Paulina del Carmen Torres Padilla</w:t>
      </w:r>
      <w:bookmarkEnd w:id="2"/>
      <w:r w:rsidRPr="00257977">
        <w:rPr>
          <w:rFonts w:ascii="Arial" w:hAnsi="Arial" w:cs="Arial"/>
          <w:b/>
          <w:sz w:val="20"/>
          <w:szCs w:val="20"/>
          <w:lang w:val="es-MX"/>
        </w:rPr>
        <w:t xml:space="preserve"> menciona: muy bien, queda aprobada por mayoría la </w:t>
      </w:r>
      <w:r w:rsidRPr="00257977">
        <w:rPr>
          <w:rFonts w:ascii="Arial" w:hAnsi="Arial" w:cs="Arial"/>
          <w:b/>
          <w:sz w:val="20"/>
          <w:szCs w:val="20"/>
        </w:rPr>
        <w:t>acta de la Sesi</w:t>
      </w:r>
      <w:r w:rsidR="00716168">
        <w:rPr>
          <w:rFonts w:ascii="Arial" w:hAnsi="Arial" w:cs="Arial"/>
          <w:b/>
          <w:sz w:val="20"/>
          <w:szCs w:val="20"/>
        </w:rPr>
        <w:t>ón</w:t>
      </w:r>
      <w:r w:rsidRPr="00257977">
        <w:rPr>
          <w:rFonts w:ascii="Arial" w:hAnsi="Arial" w:cs="Arial"/>
          <w:b/>
          <w:sz w:val="20"/>
          <w:szCs w:val="20"/>
        </w:rPr>
        <w:t xml:space="preserve"> </w:t>
      </w:r>
      <w:r w:rsidR="00716168">
        <w:rPr>
          <w:rFonts w:ascii="Arial" w:hAnsi="Arial" w:cs="Arial"/>
          <w:b/>
          <w:sz w:val="20"/>
          <w:szCs w:val="20"/>
        </w:rPr>
        <w:t xml:space="preserve">de la </w:t>
      </w:r>
      <w:r w:rsidR="00C40B05" w:rsidRPr="00C40B05">
        <w:rPr>
          <w:rFonts w:ascii="Arial" w:hAnsi="Arial" w:cs="Arial"/>
          <w:b/>
          <w:bCs/>
          <w:color w:val="FF0000"/>
          <w:sz w:val="20"/>
          <w:szCs w:val="20"/>
        </w:rPr>
        <w:t>Vigésima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10F844F9" w14:textId="1F7AB41D" w:rsidR="000F2479" w:rsidRDefault="000F2479" w:rsidP="00BB2947">
      <w:pPr>
        <w:jc w:val="both"/>
        <w:rPr>
          <w:rFonts w:ascii="Arial" w:hAnsi="Arial" w:cs="Arial"/>
          <w:b/>
          <w:sz w:val="20"/>
          <w:szCs w:val="20"/>
          <w:lang w:val="es-MX"/>
        </w:rPr>
      </w:pPr>
    </w:p>
    <w:p w14:paraId="1802F47E" w14:textId="77777777" w:rsidR="00FC6D92" w:rsidRDefault="00FC6D92" w:rsidP="00BB2947">
      <w:pPr>
        <w:jc w:val="both"/>
        <w:rPr>
          <w:rFonts w:ascii="Arial" w:hAnsi="Arial" w:cs="Arial"/>
          <w:b/>
          <w:sz w:val="20"/>
          <w:szCs w:val="20"/>
          <w:lang w:val="es-MX"/>
        </w:rPr>
      </w:pPr>
    </w:p>
    <w:p w14:paraId="3E924AA6" w14:textId="77777777" w:rsidR="008B313C" w:rsidRDefault="008B313C" w:rsidP="00BB2947">
      <w:pPr>
        <w:jc w:val="both"/>
        <w:rPr>
          <w:rFonts w:ascii="Arial" w:hAnsi="Arial" w:cs="Arial"/>
          <w:b/>
          <w:sz w:val="20"/>
          <w:szCs w:val="20"/>
          <w:lang w:val="es-MX"/>
        </w:rPr>
      </w:pPr>
    </w:p>
    <w:p w14:paraId="27296521" w14:textId="7A1971F6" w:rsidR="005D296B" w:rsidRDefault="005D296B" w:rsidP="0029517D">
      <w:pPr>
        <w:jc w:val="both"/>
        <w:rPr>
          <w:rFonts w:ascii="Arial" w:hAnsi="Arial" w:cs="Arial"/>
          <w:b/>
          <w:sz w:val="20"/>
          <w:szCs w:val="20"/>
          <w:lang w:val="es-MX"/>
        </w:rPr>
      </w:pPr>
    </w:p>
    <w:p w14:paraId="0CABE83B" w14:textId="77777777" w:rsidR="00FC6D92" w:rsidRPr="00902EBF" w:rsidRDefault="00FC6D92" w:rsidP="00FC6D92">
      <w:pPr>
        <w:jc w:val="both"/>
        <w:rPr>
          <w:rFonts w:ascii="Arial" w:hAnsi="Arial" w:cs="Arial"/>
          <w:b/>
          <w:i/>
          <w:lang w:val="es-MX"/>
        </w:rPr>
      </w:pPr>
      <w:r w:rsidRPr="00902EBF">
        <w:rPr>
          <w:rFonts w:ascii="Arial" w:hAnsi="Arial" w:cs="Arial"/>
          <w:b/>
          <w:i/>
        </w:rPr>
        <w:t>5.   Presentación y apertura de propuestas técnicas y económicas mediante la modalidad de Licitación Pública</w:t>
      </w:r>
      <w:r>
        <w:rPr>
          <w:rFonts w:ascii="Arial" w:hAnsi="Arial" w:cs="Arial"/>
          <w:b/>
          <w:i/>
        </w:rPr>
        <w:t xml:space="preserve"> y Concurso Simplificado Sumario</w:t>
      </w:r>
      <w:r w:rsidRPr="00902EBF">
        <w:rPr>
          <w:rFonts w:ascii="Arial" w:hAnsi="Arial" w:cs="Arial"/>
          <w:b/>
          <w:i/>
        </w:rPr>
        <w:t>.</w:t>
      </w:r>
    </w:p>
    <w:p w14:paraId="39F8E44B" w14:textId="77777777" w:rsidR="00FC6D92" w:rsidRPr="00902EBF" w:rsidRDefault="00FC6D92" w:rsidP="00FC6D92">
      <w:pPr>
        <w:jc w:val="both"/>
        <w:rPr>
          <w:rFonts w:ascii="Arial" w:hAnsi="Arial" w:cs="Arial"/>
          <w:b/>
          <w:i/>
          <w:lang w:val="es-MX"/>
        </w:rPr>
      </w:pPr>
    </w:p>
    <w:p w14:paraId="1C5AE851" w14:textId="77777777" w:rsidR="00FC6D92" w:rsidRPr="00902EBF" w:rsidRDefault="00FC6D92" w:rsidP="00FC6D92">
      <w:pPr>
        <w:jc w:val="both"/>
        <w:rPr>
          <w:rFonts w:ascii="Arial" w:hAnsi="Arial" w:cs="Arial"/>
          <w:b/>
          <w:i/>
          <w:lang w:val="es-MX"/>
        </w:rPr>
      </w:pPr>
    </w:p>
    <w:p w14:paraId="668F2172" w14:textId="77777777" w:rsidR="00FC6D92" w:rsidRPr="00902EBF" w:rsidRDefault="00FC6D92" w:rsidP="00FC6D92">
      <w:pPr>
        <w:jc w:val="both"/>
        <w:rPr>
          <w:rFonts w:ascii="Arial" w:hAnsi="Arial" w:cs="Arial"/>
          <w:b/>
          <w:i/>
          <w:lang w:val="es-MX"/>
        </w:rPr>
      </w:pPr>
    </w:p>
    <w:p w14:paraId="1C031132" w14:textId="77777777" w:rsidR="00FC6D92" w:rsidRPr="00902EBF" w:rsidRDefault="00FC6D92" w:rsidP="00FC6D92">
      <w:pPr>
        <w:jc w:val="both"/>
        <w:rPr>
          <w:rFonts w:ascii="Arial" w:hAnsi="Arial" w:cs="Arial"/>
          <w:sz w:val="20"/>
          <w:szCs w:val="20"/>
        </w:rPr>
      </w:pPr>
      <w:r w:rsidRPr="00902EBF">
        <w:rPr>
          <w:rFonts w:ascii="Arial" w:hAnsi="Arial" w:cs="Arial"/>
          <w:sz w:val="20"/>
          <w:szCs w:val="20"/>
        </w:rPr>
        <w:t xml:space="preserve">La Suplente del Presidente del Comité Mixto de Obra Pública, Paulina del Carmen Torres Padilla menciona: muy bien desahogado el </w:t>
      </w:r>
      <w:r w:rsidRPr="00902EBF">
        <w:rPr>
          <w:rFonts w:ascii="Arial" w:hAnsi="Arial" w:cs="Arial"/>
          <w:b/>
          <w:bCs/>
          <w:sz w:val="20"/>
          <w:szCs w:val="20"/>
        </w:rPr>
        <w:t>Cuarto</w:t>
      </w:r>
      <w:r w:rsidRPr="00902EBF">
        <w:rPr>
          <w:rFonts w:ascii="Arial" w:hAnsi="Arial" w:cs="Arial"/>
          <w:sz w:val="20"/>
          <w:szCs w:val="20"/>
        </w:rPr>
        <w:t xml:space="preserve"> punto de la orden del día. Pasamos al </w:t>
      </w:r>
      <w:r w:rsidRPr="00902EBF">
        <w:rPr>
          <w:rFonts w:ascii="Arial" w:hAnsi="Arial" w:cs="Arial"/>
          <w:b/>
          <w:bCs/>
          <w:sz w:val="20"/>
          <w:szCs w:val="20"/>
        </w:rPr>
        <w:t>Quinto</w:t>
      </w:r>
      <w:r w:rsidRPr="00902EBF">
        <w:rPr>
          <w:rFonts w:ascii="Arial" w:hAnsi="Arial" w:cs="Arial"/>
          <w:sz w:val="20"/>
          <w:szCs w:val="20"/>
        </w:rPr>
        <w:t xml:space="preserve"> punto de la orden del día que es la </w:t>
      </w:r>
      <w:r w:rsidRPr="00902EBF">
        <w:rPr>
          <w:rFonts w:ascii="Arial" w:hAnsi="Arial" w:cs="Arial"/>
          <w:b/>
          <w:sz w:val="20"/>
          <w:szCs w:val="20"/>
        </w:rPr>
        <w:t>Presentación y apertura de propuestas técnicas y económicas mediante la modalidad de Licitación Pública</w:t>
      </w:r>
      <w:r>
        <w:rPr>
          <w:rFonts w:ascii="Arial" w:hAnsi="Arial" w:cs="Arial"/>
          <w:b/>
          <w:sz w:val="20"/>
          <w:szCs w:val="20"/>
        </w:rPr>
        <w:t xml:space="preserve"> </w:t>
      </w:r>
      <w:r w:rsidRPr="00B17F0A">
        <w:rPr>
          <w:rFonts w:ascii="Arial" w:hAnsi="Arial" w:cs="Arial"/>
          <w:b/>
          <w:sz w:val="20"/>
          <w:szCs w:val="20"/>
        </w:rPr>
        <w:t>y Concurso Simplificado Sumario</w:t>
      </w:r>
      <w:r w:rsidRPr="00902EBF">
        <w:rPr>
          <w:rFonts w:ascii="Arial" w:hAnsi="Arial" w:cs="Arial"/>
          <w:sz w:val="20"/>
          <w:szCs w:val="20"/>
        </w:rPr>
        <w:t>, pido al Secretario Técnico, de lectura de las mismas.</w:t>
      </w:r>
    </w:p>
    <w:p w14:paraId="3CB76B87" w14:textId="77777777" w:rsidR="00FC6D92" w:rsidRPr="00902EBF" w:rsidRDefault="00FC6D92" w:rsidP="00FC6D92">
      <w:pPr>
        <w:jc w:val="both"/>
        <w:rPr>
          <w:rFonts w:ascii="Arial" w:hAnsi="Arial" w:cs="Arial"/>
          <w:sz w:val="20"/>
          <w:szCs w:val="20"/>
        </w:rPr>
      </w:pPr>
    </w:p>
    <w:p w14:paraId="63A4F501" w14:textId="38B9F9A9" w:rsidR="00FC6D92" w:rsidRDefault="00DA2BDC" w:rsidP="00FC6D92">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Suplente del</w:t>
      </w:r>
      <w:r w:rsidR="00FC6D92" w:rsidRPr="00902EBF">
        <w:rPr>
          <w:rFonts w:ascii="Arial" w:hAnsi="Arial" w:cs="Arial"/>
          <w:sz w:val="20"/>
          <w:szCs w:val="20"/>
          <w:lang w:val="es-MX"/>
        </w:rPr>
        <w:t xml:space="preserve"> Secretario Técnico del Comité Mixto de Obra Pública, hace uso de la voz, mencionando: Antes de empezar con la revisión de los paquetes quiero proponerles para efectos de agilizar la revisión de las propuestas, autoricen que los equipos de Construcción, Presupuestos y Contratación de Obras Públicas se integren a la mesa para revisar las propuestas, por lo que pido su autorización</w:t>
      </w:r>
      <w:r w:rsidR="00FC6D92">
        <w:rPr>
          <w:rFonts w:ascii="Arial" w:hAnsi="Arial" w:cs="Arial"/>
          <w:sz w:val="20"/>
          <w:szCs w:val="20"/>
          <w:lang w:val="es-MX"/>
        </w:rPr>
        <w:t>:</w:t>
      </w:r>
    </w:p>
    <w:p w14:paraId="4456D2AB" w14:textId="77777777" w:rsidR="00776337" w:rsidRDefault="00776337" w:rsidP="00FC6D92">
      <w:pPr>
        <w:jc w:val="both"/>
        <w:rPr>
          <w:rFonts w:ascii="Arial" w:hAnsi="Arial" w:cs="Arial"/>
          <w:sz w:val="20"/>
          <w:szCs w:val="20"/>
          <w:lang w:val="es-MX"/>
        </w:rPr>
      </w:pPr>
    </w:p>
    <w:p w14:paraId="66919C03" w14:textId="77777777" w:rsidR="00776337" w:rsidRDefault="00776337" w:rsidP="00776337">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7B1B1878" w14:textId="77777777" w:rsidR="00776337" w:rsidRPr="0041659B" w:rsidRDefault="00776337" w:rsidP="00776337">
      <w:pPr>
        <w:jc w:val="both"/>
        <w:rPr>
          <w:rFonts w:ascii="Arial" w:hAnsi="Arial" w:cs="Arial"/>
          <w:b/>
          <w:sz w:val="20"/>
          <w:szCs w:val="20"/>
          <w:lang w:val="es-MX"/>
        </w:rPr>
      </w:pPr>
    </w:p>
    <w:p w14:paraId="5986BDAF" w14:textId="77777777" w:rsidR="00776337" w:rsidRDefault="00776337" w:rsidP="00776337">
      <w:pPr>
        <w:jc w:val="both"/>
        <w:rPr>
          <w:rFonts w:ascii="Arial" w:hAnsi="Arial" w:cs="Arial"/>
          <w:b/>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2127D9CA" w14:textId="77777777" w:rsidR="00776337" w:rsidRDefault="00776337" w:rsidP="00776337">
      <w:pPr>
        <w:jc w:val="both"/>
        <w:rPr>
          <w:rFonts w:ascii="Arial" w:hAnsi="Arial" w:cs="Arial"/>
          <w:sz w:val="20"/>
          <w:szCs w:val="20"/>
          <w:lang w:val="es-MX"/>
        </w:rPr>
      </w:pPr>
    </w:p>
    <w:p w14:paraId="10DACD7D" w14:textId="77777777" w:rsidR="00776337" w:rsidRDefault="00776337" w:rsidP="00776337">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3509E33E" w14:textId="77777777" w:rsidR="00776337" w:rsidRDefault="00776337" w:rsidP="00776337">
      <w:pPr>
        <w:jc w:val="both"/>
        <w:rPr>
          <w:rFonts w:ascii="Arial" w:hAnsi="Arial" w:cs="Arial"/>
          <w:sz w:val="20"/>
          <w:szCs w:val="20"/>
          <w:lang w:val="es-MX"/>
        </w:rPr>
      </w:pPr>
    </w:p>
    <w:p w14:paraId="575F8927" w14:textId="77777777" w:rsidR="00776337" w:rsidRDefault="00776337" w:rsidP="00776337">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071D8FE3" w14:textId="77777777" w:rsidR="00776337" w:rsidRDefault="00776337" w:rsidP="00776337">
      <w:pPr>
        <w:jc w:val="both"/>
        <w:rPr>
          <w:rFonts w:ascii="Arial" w:hAnsi="Arial" w:cs="Arial"/>
          <w:sz w:val="20"/>
          <w:szCs w:val="20"/>
          <w:lang w:val="es-MX"/>
        </w:rPr>
      </w:pPr>
    </w:p>
    <w:p w14:paraId="1425AE77" w14:textId="77777777" w:rsidR="00776337" w:rsidRDefault="00776337" w:rsidP="00776337">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04A2CB26" w14:textId="77777777" w:rsidR="00776337" w:rsidRDefault="00776337" w:rsidP="00776337">
      <w:pPr>
        <w:jc w:val="both"/>
        <w:rPr>
          <w:rFonts w:ascii="Arial" w:hAnsi="Arial" w:cs="Arial"/>
          <w:sz w:val="20"/>
          <w:szCs w:val="20"/>
          <w:lang w:val="es-MX"/>
        </w:rPr>
      </w:pPr>
    </w:p>
    <w:p w14:paraId="745821F4" w14:textId="77777777" w:rsidR="00776337" w:rsidRDefault="00776337" w:rsidP="00776337">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741B93D6" w14:textId="77777777" w:rsidR="00776337" w:rsidRDefault="00776337" w:rsidP="00776337">
      <w:pPr>
        <w:jc w:val="both"/>
        <w:rPr>
          <w:rFonts w:ascii="Arial" w:hAnsi="Arial" w:cs="Arial"/>
          <w:b/>
          <w:sz w:val="20"/>
          <w:szCs w:val="20"/>
          <w:lang w:val="es-MX"/>
        </w:rPr>
      </w:pPr>
    </w:p>
    <w:p w14:paraId="61035EDE" w14:textId="0E518D41" w:rsidR="00776337" w:rsidRDefault="00776337" w:rsidP="00776337">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595B5AAA" w14:textId="77777777" w:rsidR="00776337" w:rsidRDefault="00776337" w:rsidP="00776337">
      <w:pPr>
        <w:jc w:val="both"/>
        <w:rPr>
          <w:rFonts w:ascii="Arial" w:hAnsi="Arial" w:cs="Arial"/>
          <w:b/>
          <w:sz w:val="20"/>
          <w:szCs w:val="20"/>
          <w:lang w:val="es-MX"/>
        </w:rPr>
      </w:pPr>
    </w:p>
    <w:p w14:paraId="20B21ACE" w14:textId="77777777" w:rsidR="00776337" w:rsidRDefault="00776337" w:rsidP="00776337">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B2E9EDF" w14:textId="77777777" w:rsidR="00776337" w:rsidRDefault="00776337" w:rsidP="00FC6D92">
      <w:pPr>
        <w:jc w:val="both"/>
        <w:rPr>
          <w:rFonts w:ascii="Arial" w:hAnsi="Arial" w:cs="Arial"/>
          <w:sz w:val="20"/>
          <w:szCs w:val="20"/>
          <w:lang w:val="es-MX"/>
        </w:rPr>
      </w:pPr>
    </w:p>
    <w:p w14:paraId="4A5814D5" w14:textId="77777777" w:rsidR="00FC6D92" w:rsidRDefault="00FC6D92" w:rsidP="00FC6D92">
      <w:pPr>
        <w:jc w:val="both"/>
        <w:rPr>
          <w:rFonts w:ascii="Arial" w:hAnsi="Arial" w:cs="Arial"/>
          <w:sz w:val="20"/>
          <w:szCs w:val="20"/>
          <w:lang w:val="es-MX"/>
        </w:rPr>
      </w:pPr>
    </w:p>
    <w:p w14:paraId="302417AE" w14:textId="6CD06984" w:rsidR="00FC6D92" w:rsidRPr="00902EBF" w:rsidRDefault="00FC6D92" w:rsidP="00FC6D92">
      <w:pPr>
        <w:jc w:val="both"/>
        <w:rPr>
          <w:rFonts w:ascii="Arial" w:hAnsi="Arial" w:cs="Arial"/>
          <w:b/>
          <w:sz w:val="20"/>
          <w:szCs w:val="20"/>
          <w:lang w:val="es-MX"/>
        </w:rPr>
      </w:pPr>
      <w:r w:rsidRPr="00902EBF">
        <w:rPr>
          <w:rFonts w:ascii="Arial" w:hAnsi="Arial" w:cs="Arial"/>
          <w:b/>
          <w:sz w:val="20"/>
          <w:szCs w:val="20"/>
          <w:lang w:val="es-MX"/>
        </w:rPr>
        <w:t xml:space="preserve">La Suplente del Presidente del Comité Mixto de Obra Pública, Paulina del Carmen Torres Padilla menciona: muy bien queda aprobado con una </w:t>
      </w:r>
      <w:r w:rsidR="00776337">
        <w:rPr>
          <w:rFonts w:ascii="Arial" w:hAnsi="Arial" w:cs="Arial"/>
          <w:b/>
          <w:sz w:val="20"/>
          <w:szCs w:val="20"/>
          <w:lang w:val="es-MX"/>
        </w:rPr>
        <w:t>a</w:t>
      </w:r>
      <w:r w:rsidRPr="00902EBF">
        <w:rPr>
          <w:rFonts w:ascii="Arial" w:hAnsi="Arial" w:cs="Arial"/>
          <w:b/>
          <w:sz w:val="20"/>
          <w:szCs w:val="20"/>
          <w:lang w:val="es-MX"/>
        </w:rPr>
        <w:t>bstención, para que se integre el personal del área de construcción, presupuestos y contratación de obras públicas para la revisión de propuestas técnicas y económicas.</w:t>
      </w:r>
    </w:p>
    <w:p w14:paraId="73AD420E" w14:textId="77777777" w:rsidR="00FC6D92" w:rsidRPr="00902EBF" w:rsidRDefault="00FC6D92" w:rsidP="00FC6D92">
      <w:pPr>
        <w:jc w:val="both"/>
        <w:rPr>
          <w:rFonts w:ascii="Arial" w:hAnsi="Arial" w:cs="Arial"/>
          <w:b/>
          <w:sz w:val="20"/>
          <w:szCs w:val="20"/>
          <w:lang w:val="es-MX"/>
        </w:rPr>
      </w:pPr>
    </w:p>
    <w:p w14:paraId="58CBF6BD" w14:textId="55944CA1" w:rsidR="00FC6D92" w:rsidRPr="00902EBF" w:rsidRDefault="00FC6D92" w:rsidP="00FC6D92">
      <w:pPr>
        <w:jc w:val="both"/>
        <w:rPr>
          <w:rFonts w:ascii="Arial" w:hAnsi="Arial" w:cs="Arial"/>
          <w:sz w:val="20"/>
          <w:szCs w:val="20"/>
          <w:lang w:val="es-MX"/>
        </w:rPr>
      </w:pPr>
      <w:r w:rsidRPr="00902EBF">
        <w:rPr>
          <w:rFonts w:ascii="Arial" w:hAnsi="Arial" w:cs="Arial"/>
          <w:sz w:val="20"/>
          <w:szCs w:val="20"/>
          <w:lang w:val="es-MX"/>
        </w:rPr>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w:t>
      </w:r>
      <w:r w:rsidR="00AB03B9">
        <w:rPr>
          <w:rFonts w:ascii="Arial" w:hAnsi="Arial" w:cs="Arial"/>
          <w:sz w:val="20"/>
          <w:szCs w:val="20"/>
          <w:lang w:val="es-MX"/>
        </w:rPr>
        <w:t xml:space="preserve"> para esta ocasión serán: </w:t>
      </w:r>
      <w:r w:rsidR="00AB03B9" w:rsidRPr="00AB03B9">
        <w:rPr>
          <w:rFonts w:ascii="Arial" w:hAnsi="Arial" w:cs="Arial"/>
          <w:sz w:val="20"/>
          <w:szCs w:val="20"/>
          <w:lang w:val="es-MX"/>
        </w:rPr>
        <w:t>Alejandra Diaz Galindo, Agustín Vázquez Santiago, Emmanuel Salgado Gómez, Luis Alfonso Alcaraz Rivera, Guillermo Ventura Becerra y Jorge Enrique Zúñiga Mejía</w:t>
      </w:r>
      <w:r w:rsidR="00096988">
        <w:rPr>
          <w:rFonts w:ascii="Arial" w:hAnsi="Arial" w:cs="Arial"/>
          <w:sz w:val="20"/>
          <w:szCs w:val="20"/>
          <w:lang w:val="es-MX"/>
        </w:rPr>
        <w:t xml:space="preserve"> </w:t>
      </w:r>
      <w:r w:rsidR="00AB03B9">
        <w:rPr>
          <w:rFonts w:ascii="Arial" w:hAnsi="Arial" w:cs="Arial"/>
          <w:sz w:val="20"/>
          <w:szCs w:val="20"/>
          <w:lang w:val="es-MX"/>
        </w:rPr>
        <w:t xml:space="preserve">y </w:t>
      </w:r>
      <w:r w:rsidRPr="00902EBF">
        <w:rPr>
          <w:rFonts w:ascii="Arial" w:hAnsi="Arial" w:cs="Arial"/>
          <w:sz w:val="20"/>
          <w:szCs w:val="20"/>
          <w:lang w:val="es-MX"/>
        </w:rPr>
        <w:t>donde los dispositivos electrónicos deberán estar debidamente rotulados gracias.</w:t>
      </w:r>
    </w:p>
    <w:p w14:paraId="23C5A0FB" w14:textId="77777777" w:rsidR="00FC6D92" w:rsidRPr="00902EBF" w:rsidRDefault="00FC6D92" w:rsidP="00FC6D92">
      <w:pPr>
        <w:jc w:val="both"/>
        <w:rPr>
          <w:rFonts w:ascii="Arial" w:hAnsi="Arial" w:cs="Arial"/>
          <w:sz w:val="20"/>
          <w:szCs w:val="20"/>
        </w:rPr>
      </w:pPr>
    </w:p>
    <w:p w14:paraId="6FBD7B5F" w14:textId="3F2E3879" w:rsidR="00FC6D92" w:rsidRPr="00902EBF" w:rsidRDefault="00DA2BDC" w:rsidP="00FC6D92">
      <w:pPr>
        <w:jc w:val="both"/>
        <w:rPr>
          <w:rFonts w:ascii="Arial" w:hAnsi="Arial" w:cs="Arial"/>
          <w:sz w:val="20"/>
          <w:szCs w:val="20"/>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Suplente del</w:t>
      </w:r>
      <w:r w:rsidR="00FC6D92" w:rsidRPr="00902EBF">
        <w:rPr>
          <w:rFonts w:ascii="Arial" w:hAnsi="Arial" w:cs="Arial"/>
          <w:sz w:val="20"/>
          <w:szCs w:val="20"/>
          <w:lang w:val="es-MX"/>
        </w:rPr>
        <w:t xml:space="preserve"> Secretario Técnico del</w:t>
      </w:r>
      <w:r w:rsidR="00FC6D92" w:rsidRPr="00902EBF">
        <w:rPr>
          <w:rFonts w:ascii="Arial" w:hAnsi="Arial" w:cs="Arial"/>
          <w:sz w:val="20"/>
          <w:szCs w:val="20"/>
        </w:rPr>
        <w:t xml:space="preserve"> Comité Mixto de Obra Pública, hace uso de la voz, dando lectura y explicación de la </w:t>
      </w:r>
      <w:r w:rsidR="00FC6D92" w:rsidRPr="00902EBF">
        <w:rPr>
          <w:rFonts w:ascii="Arial" w:hAnsi="Arial" w:cs="Arial"/>
          <w:b/>
          <w:sz w:val="20"/>
          <w:szCs w:val="20"/>
        </w:rPr>
        <w:t>Presentación y apertura de propuestas técnicas y económicas mediante la modalidad de Licitación Pública</w:t>
      </w:r>
      <w:r w:rsidR="00FC6D92">
        <w:rPr>
          <w:rFonts w:ascii="Arial" w:hAnsi="Arial" w:cs="Arial"/>
          <w:b/>
          <w:sz w:val="20"/>
          <w:szCs w:val="20"/>
        </w:rPr>
        <w:t xml:space="preserve"> </w:t>
      </w:r>
      <w:r w:rsidR="00FC6D92" w:rsidRPr="00B17F0A">
        <w:rPr>
          <w:rFonts w:ascii="Arial" w:hAnsi="Arial" w:cs="Arial"/>
          <w:b/>
          <w:sz w:val="20"/>
          <w:szCs w:val="20"/>
        </w:rPr>
        <w:t>y Concurso Simplificado Sumario</w:t>
      </w:r>
      <w:r w:rsidR="00FC6D92" w:rsidRPr="00902EBF">
        <w:rPr>
          <w:rFonts w:ascii="Arial" w:hAnsi="Arial" w:cs="Arial"/>
          <w:b/>
          <w:sz w:val="20"/>
          <w:szCs w:val="20"/>
        </w:rPr>
        <w:t>,</w:t>
      </w:r>
      <w:r w:rsidR="00FC6D92" w:rsidRPr="00902EBF">
        <w:rPr>
          <w:rFonts w:ascii="Arial" w:hAnsi="Arial" w:cs="Arial"/>
          <w:b/>
          <w:sz w:val="20"/>
          <w:szCs w:val="20"/>
          <w:lang w:val="es-MX"/>
        </w:rPr>
        <w:t xml:space="preserve"> </w:t>
      </w:r>
      <w:r w:rsidR="00FC6D92" w:rsidRPr="00902EBF">
        <w:rPr>
          <w:rFonts w:ascii="Arial" w:hAnsi="Arial" w:cs="Arial"/>
          <w:sz w:val="20"/>
          <w:szCs w:val="20"/>
        </w:rPr>
        <w:t>cómo se describen en las siguientes tablas:</w:t>
      </w:r>
    </w:p>
    <w:p w14:paraId="5332E292" w14:textId="77777777" w:rsidR="00FC6D92" w:rsidRPr="00902EBF" w:rsidRDefault="00FC6D92" w:rsidP="00FC6D92">
      <w:pPr>
        <w:jc w:val="both"/>
        <w:rPr>
          <w:rFonts w:ascii="Arial" w:hAnsi="Arial" w:cs="Arial"/>
          <w:sz w:val="20"/>
          <w:szCs w:val="20"/>
        </w:rPr>
      </w:pPr>
    </w:p>
    <w:p w14:paraId="1FA8C30B" w14:textId="77777777" w:rsidR="00FC6D92" w:rsidRDefault="00FC6D92" w:rsidP="00FC6D92">
      <w:pPr>
        <w:jc w:val="both"/>
        <w:rPr>
          <w:rFonts w:ascii="Arial" w:hAnsi="Arial" w:cs="Arial"/>
          <w:b/>
          <w:bCs/>
          <w:sz w:val="20"/>
          <w:szCs w:val="20"/>
        </w:rPr>
      </w:pPr>
    </w:p>
    <w:p w14:paraId="622AED01" w14:textId="7BEBC9C7" w:rsidR="00FC6D92" w:rsidRDefault="00FC6D92" w:rsidP="00FC6D92">
      <w:pPr>
        <w:jc w:val="both"/>
        <w:rPr>
          <w:rFonts w:ascii="Arial" w:hAnsi="Arial" w:cs="Arial"/>
          <w:b/>
          <w:bCs/>
          <w:sz w:val="20"/>
          <w:szCs w:val="20"/>
        </w:rPr>
      </w:pPr>
      <w:r w:rsidRPr="00902EBF">
        <w:rPr>
          <w:rFonts w:ascii="Arial" w:hAnsi="Arial" w:cs="Arial"/>
          <w:b/>
          <w:bCs/>
          <w:sz w:val="20"/>
          <w:szCs w:val="20"/>
        </w:rPr>
        <w:t>MEDIANTE LA MODALIDAD DE LICITACIÓN PÚBLICA:</w:t>
      </w:r>
    </w:p>
    <w:p w14:paraId="23D323C5" w14:textId="77777777" w:rsidR="00FC6D92" w:rsidRDefault="00FC6D92" w:rsidP="00FC6D92">
      <w:pPr>
        <w:jc w:val="both"/>
        <w:rPr>
          <w:rFonts w:ascii="Arial" w:hAnsi="Arial" w:cs="Arial"/>
          <w:b/>
          <w:sz w:val="20"/>
          <w:szCs w:val="20"/>
        </w:rPr>
      </w:pPr>
    </w:p>
    <w:p w14:paraId="760FFF53" w14:textId="284F3844" w:rsidR="00FC6D92" w:rsidRPr="00902EBF" w:rsidRDefault="00FC6D92" w:rsidP="00FC6D92">
      <w:pPr>
        <w:jc w:val="both"/>
        <w:rPr>
          <w:rFonts w:ascii="Arial" w:hAnsi="Arial" w:cs="Arial"/>
          <w:b/>
          <w:sz w:val="20"/>
          <w:szCs w:val="20"/>
        </w:rPr>
      </w:pPr>
      <w:r w:rsidRPr="00902EBF">
        <w:rPr>
          <w:rFonts w:ascii="Arial" w:hAnsi="Arial" w:cs="Arial"/>
          <w:b/>
          <w:sz w:val="20"/>
          <w:szCs w:val="20"/>
        </w:rPr>
        <w:t>Recurso Municipal</w:t>
      </w:r>
      <w:r>
        <w:rPr>
          <w:rFonts w:ascii="Arial" w:hAnsi="Arial" w:cs="Arial"/>
          <w:b/>
          <w:sz w:val="20"/>
          <w:szCs w:val="20"/>
        </w:rPr>
        <w:t xml:space="preserve"> Multianual</w:t>
      </w:r>
      <w:r w:rsidRPr="00902EBF">
        <w:rPr>
          <w:rFonts w:ascii="Arial" w:hAnsi="Arial" w:cs="Arial"/>
          <w:b/>
          <w:sz w:val="20"/>
          <w:szCs w:val="20"/>
        </w:rPr>
        <w:t>:</w:t>
      </w:r>
    </w:p>
    <w:p w14:paraId="5EC30D49" w14:textId="77777777" w:rsidR="00FC6D92" w:rsidRPr="00902EBF" w:rsidRDefault="00FC6D92" w:rsidP="00FC6D92">
      <w:pPr>
        <w:jc w:val="both"/>
        <w:rPr>
          <w:rFonts w:ascii="Arial" w:hAnsi="Arial" w:cs="Arial"/>
          <w:b/>
          <w:sz w:val="10"/>
          <w:szCs w:val="10"/>
        </w:rPr>
      </w:pPr>
    </w:p>
    <w:p w14:paraId="7BE1865A" w14:textId="77777777" w:rsidR="00FC6D92" w:rsidRPr="00902EBF" w:rsidRDefault="00FC6D92" w:rsidP="00FC6D9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C6D92" w:rsidRPr="00902EBF" w14:paraId="1E790B5A" w14:textId="77777777" w:rsidTr="000171ED">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EC2CEC" w14:textId="77777777" w:rsidR="00FC6D92" w:rsidRPr="00902EBF" w:rsidRDefault="00FC6D92" w:rsidP="002C7AED">
            <w:pPr>
              <w:jc w:val="center"/>
              <w:rPr>
                <w:rFonts w:ascii="Arial" w:hAnsi="Arial" w:cs="Arial"/>
                <w:b/>
                <w:sz w:val="18"/>
                <w:szCs w:val="18"/>
              </w:rPr>
            </w:pPr>
            <w:r w:rsidRPr="00902EBF">
              <w:rPr>
                <w:rFonts w:ascii="Arial" w:hAnsi="Arial" w:cs="Arial"/>
                <w:b/>
                <w:sz w:val="18"/>
                <w:szCs w:val="18"/>
              </w:rPr>
              <w:t>NO.</w:t>
            </w:r>
          </w:p>
        </w:tc>
        <w:tc>
          <w:tcPr>
            <w:tcW w:w="50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8427E3" w14:textId="77777777" w:rsidR="00FC6D92" w:rsidRPr="00902EBF" w:rsidRDefault="00FC6D92" w:rsidP="002C7AED">
            <w:pPr>
              <w:jc w:val="center"/>
              <w:rPr>
                <w:rFonts w:ascii="Arial" w:hAnsi="Arial" w:cs="Arial"/>
                <w:b/>
                <w:sz w:val="20"/>
                <w:szCs w:val="20"/>
              </w:rPr>
            </w:pPr>
            <w:r w:rsidRPr="00902EBF">
              <w:rPr>
                <w:rFonts w:ascii="Arial" w:hAnsi="Arial" w:cs="Arial"/>
                <w:b/>
                <w:sz w:val="20"/>
                <w:szCs w:val="20"/>
              </w:rPr>
              <w:t>OBJETO DE OBRA</w:t>
            </w:r>
          </w:p>
        </w:tc>
        <w:tc>
          <w:tcPr>
            <w:tcW w:w="314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FAF441" w14:textId="77777777" w:rsidR="00FC6D92" w:rsidRPr="00902EBF" w:rsidRDefault="00FC6D92" w:rsidP="002C7AED">
            <w:pPr>
              <w:jc w:val="center"/>
              <w:rPr>
                <w:rFonts w:ascii="Arial" w:hAnsi="Arial" w:cs="Arial"/>
                <w:b/>
                <w:sz w:val="20"/>
                <w:szCs w:val="20"/>
              </w:rPr>
            </w:pPr>
            <w:r w:rsidRPr="00902EBF">
              <w:rPr>
                <w:rFonts w:ascii="Arial" w:hAnsi="Arial" w:cs="Arial"/>
                <w:b/>
                <w:sz w:val="20"/>
                <w:szCs w:val="20"/>
              </w:rPr>
              <w:t>NUMERO DE CONTRATO</w:t>
            </w:r>
          </w:p>
        </w:tc>
      </w:tr>
      <w:tr w:rsidR="00112BC4" w:rsidRPr="00902EBF" w14:paraId="315D6982"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24B535D7" w14:textId="77777777" w:rsidR="00112BC4" w:rsidRPr="00902EBF" w:rsidRDefault="00112BC4" w:rsidP="00112BC4">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6DF5125" w14:textId="1C4F0181" w:rsidR="00112BC4" w:rsidRPr="00112BC4" w:rsidRDefault="00112BC4" w:rsidP="00112BC4">
            <w:pPr>
              <w:jc w:val="both"/>
              <w:rPr>
                <w:rFonts w:ascii="Arial" w:hAnsi="Arial" w:cs="Arial"/>
                <w:sz w:val="18"/>
                <w:szCs w:val="18"/>
              </w:rPr>
            </w:pPr>
            <w:r w:rsidRPr="00112BC4">
              <w:rPr>
                <w:rFonts w:ascii="Arial" w:hAnsi="Arial" w:cs="Arial"/>
                <w:sz w:val="18"/>
                <w:szCs w:val="18"/>
              </w:rPr>
              <w:t xml:space="preserve">Construcción y adecuación de la plaza de las Américas frente 02 dentro del programa "Zapopan tu Centro" más obras complementarias col. Zapopan Centro,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038E2B0" w14:textId="09C0C844"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DOPI-MUN-RM-EP-LP-096-2025</w:t>
            </w:r>
          </w:p>
        </w:tc>
      </w:tr>
      <w:tr w:rsidR="00112BC4" w:rsidRPr="00902EBF" w14:paraId="00CEBE2D"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67A56575" w14:textId="77777777" w:rsidR="00112BC4" w:rsidRPr="00902EBF" w:rsidRDefault="00112BC4" w:rsidP="00112BC4">
            <w:pPr>
              <w:jc w:val="center"/>
              <w:rPr>
                <w:rFonts w:ascii="Arial" w:hAnsi="Arial" w:cs="Arial"/>
                <w:b/>
                <w:bCs/>
                <w:sz w:val="18"/>
                <w:szCs w:val="18"/>
              </w:rPr>
            </w:pPr>
            <w:r>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F323369" w14:textId="1DF97467" w:rsidR="00112BC4" w:rsidRPr="00112BC4" w:rsidRDefault="00112BC4" w:rsidP="00112BC4">
            <w:pPr>
              <w:jc w:val="both"/>
              <w:rPr>
                <w:rFonts w:ascii="Arial" w:hAnsi="Arial" w:cs="Arial"/>
                <w:sz w:val="18"/>
                <w:szCs w:val="18"/>
              </w:rPr>
            </w:pPr>
            <w:r w:rsidRPr="00112BC4">
              <w:rPr>
                <w:rFonts w:ascii="Arial" w:hAnsi="Arial" w:cs="Arial"/>
                <w:sz w:val="18"/>
                <w:szCs w:val="18"/>
              </w:rPr>
              <w:t xml:space="preserve">Construcción y adecuación de la plaza de las Américas frente 03 dentro del programa "Zapopan tu Centro" más obras complementarias col. Zapopan Centro,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3EB314A" w14:textId="43CF81B0"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DOPI-MUN-RM-EP-LP-097-2025</w:t>
            </w:r>
          </w:p>
        </w:tc>
      </w:tr>
      <w:tr w:rsidR="00112BC4" w:rsidRPr="00902EBF" w14:paraId="13119937"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6ED25CC0" w14:textId="1E032DE1" w:rsidR="00112BC4" w:rsidRDefault="00112BC4" w:rsidP="00112BC4">
            <w:pPr>
              <w:jc w:val="center"/>
              <w:rPr>
                <w:rFonts w:ascii="Arial" w:hAnsi="Arial" w:cs="Arial"/>
                <w:b/>
                <w:bCs/>
                <w:sz w:val="18"/>
                <w:szCs w:val="18"/>
              </w:rPr>
            </w:pPr>
            <w:r>
              <w:rPr>
                <w:rFonts w:ascii="Arial" w:hAnsi="Arial" w:cs="Arial"/>
                <w:b/>
                <w:bCs/>
                <w:sz w:val="18"/>
                <w:szCs w:val="18"/>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73D230B" w14:textId="05F35249" w:rsidR="00112BC4" w:rsidRPr="00112BC4" w:rsidRDefault="00112BC4" w:rsidP="00112BC4">
            <w:pPr>
              <w:jc w:val="both"/>
              <w:rPr>
                <w:rFonts w:ascii="Arial" w:hAnsi="Arial" w:cs="Arial"/>
                <w:sz w:val="18"/>
                <w:szCs w:val="18"/>
              </w:rPr>
            </w:pPr>
            <w:r w:rsidRPr="00112BC4">
              <w:rPr>
                <w:rFonts w:ascii="Arial" w:hAnsi="Arial" w:cs="Arial"/>
                <w:sz w:val="18"/>
                <w:szCs w:val="18"/>
              </w:rPr>
              <w:t>Rehabilitación de la Unidad de Manejo Ambiental Villa Fantasía, etapa 01/frente 01, más obras complementarias, ubicada en la confluencia de las calles Juan Manuel, José María Morelos, colonia Tepeyac,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F76290D" w14:textId="0AAF247E"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DOPI-MUN-RM-EP-LP-148-2025</w:t>
            </w:r>
          </w:p>
        </w:tc>
      </w:tr>
      <w:tr w:rsidR="00112BC4" w:rsidRPr="00902EBF" w14:paraId="49D579FE"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6005CA56" w14:textId="7B03D140" w:rsidR="00112BC4" w:rsidRDefault="00112BC4" w:rsidP="00112BC4">
            <w:pPr>
              <w:jc w:val="center"/>
              <w:rPr>
                <w:rFonts w:ascii="Arial" w:hAnsi="Arial" w:cs="Arial"/>
                <w:b/>
                <w:bCs/>
                <w:sz w:val="18"/>
                <w:szCs w:val="18"/>
              </w:rPr>
            </w:pPr>
            <w:r>
              <w:rPr>
                <w:rFonts w:ascii="Arial" w:hAnsi="Arial" w:cs="Arial"/>
                <w:b/>
                <w:bCs/>
                <w:sz w:val="18"/>
                <w:szCs w:val="18"/>
              </w:rPr>
              <w:lastRenderedPageBreak/>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93026DF" w14:textId="62A87D34" w:rsidR="00112BC4" w:rsidRPr="00112BC4" w:rsidRDefault="00112BC4" w:rsidP="00112BC4">
            <w:pPr>
              <w:jc w:val="both"/>
              <w:rPr>
                <w:rFonts w:ascii="Arial" w:hAnsi="Arial" w:cs="Arial"/>
                <w:sz w:val="18"/>
                <w:szCs w:val="18"/>
              </w:rPr>
            </w:pPr>
            <w:r w:rsidRPr="00112BC4">
              <w:rPr>
                <w:rFonts w:ascii="Arial" w:hAnsi="Arial" w:cs="Arial"/>
                <w:sz w:val="18"/>
                <w:szCs w:val="18"/>
              </w:rPr>
              <w:t>Rehabilitación de la Unidad de Manejo Ambiental Villa Fantasía, etapa 01/frente 02, más obras complementarias, ubicada en la confluencia de las calles Juan Manuel, José María Morelos, colonia Tepeyac,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7502CDA" w14:textId="7C17AA4B"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DOPI-MUN-RM-EP-LP-149-2025</w:t>
            </w:r>
          </w:p>
        </w:tc>
      </w:tr>
      <w:tr w:rsidR="00112BC4" w:rsidRPr="00902EBF" w14:paraId="31040B60"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5D1E315C" w14:textId="5C7F6D26" w:rsidR="00112BC4" w:rsidRDefault="00112BC4" w:rsidP="00112BC4">
            <w:pPr>
              <w:jc w:val="center"/>
              <w:rPr>
                <w:rFonts w:ascii="Arial" w:hAnsi="Arial" w:cs="Arial"/>
                <w:b/>
                <w:bCs/>
                <w:sz w:val="18"/>
                <w:szCs w:val="18"/>
              </w:rPr>
            </w:pPr>
            <w:r>
              <w:rPr>
                <w:rFonts w:ascii="Arial" w:hAnsi="Arial" w:cs="Arial"/>
                <w:b/>
                <w:bCs/>
                <w:sz w:val="18"/>
                <w:szCs w:val="18"/>
              </w:rPr>
              <w:t>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A587521" w14:textId="74D8270D" w:rsidR="00112BC4" w:rsidRPr="00112BC4" w:rsidRDefault="00112BC4" w:rsidP="00112BC4">
            <w:pPr>
              <w:jc w:val="both"/>
              <w:rPr>
                <w:rFonts w:ascii="Arial" w:hAnsi="Arial" w:cs="Arial"/>
                <w:sz w:val="18"/>
                <w:szCs w:val="18"/>
              </w:rPr>
            </w:pPr>
            <w:r w:rsidRPr="00112BC4">
              <w:rPr>
                <w:rFonts w:ascii="Arial" w:hAnsi="Arial" w:cs="Arial"/>
                <w:sz w:val="18"/>
                <w:szCs w:val="18"/>
              </w:rPr>
              <w:t>Rehabilitación de la Unidad de Manejo Ambiental Villa Fantasía, etapa 01/frente 03, más obras complementarias, ubicada en la confluencia de las calles Juan Manuel, José María Morelos, colonia Tepeyac,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E92639B" w14:textId="32ED0C1D"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DOPI-MUN-RM-EP-LP-150-2025</w:t>
            </w:r>
          </w:p>
        </w:tc>
      </w:tr>
      <w:tr w:rsidR="00112BC4" w:rsidRPr="00902EBF" w14:paraId="0BAF7070" w14:textId="77777777" w:rsidTr="000171ED">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60C04FD4" w14:textId="1F8B3009" w:rsidR="00112BC4" w:rsidRDefault="00112BC4" w:rsidP="00112BC4">
            <w:pPr>
              <w:jc w:val="center"/>
              <w:rPr>
                <w:rFonts w:ascii="Arial" w:hAnsi="Arial" w:cs="Arial"/>
                <w:b/>
                <w:bCs/>
                <w:sz w:val="18"/>
                <w:szCs w:val="18"/>
              </w:rPr>
            </w:pPr>
            <w:r>
              <w:rPr>
                <w:rFonts w:ascii="Arial" w:hAnsi="Arial" w:cs="Arial"/>
                <w:b/>
                <w:bCs/>
                <w:sz w:val="18"/>
                <w:szCs w:val="18"/>
              </w:rPr>
              <w:t>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CC37046" w14:textId="235F24E5" w:rsidR="00112BC4" w:rsidRPr="00112BC4" w:rsidRDefault="00112BC4" w:rsidP="00112BC4">
            <w:pPr>
              <w:jc w:val="both"/>
              <w:rPr>
                <w:rFonts w:ascii="Arial" w:hAnsi="Arial" w:cs="Arial"/>
                <w:sz w:val="18"/>
                <w:szCs w:val="18"/>
              </w:rPr>
            </w:pPr>
            <w:r w:rsidRPr="00112BC4">
              <w:rPr>
                <w:rFonts w:ascii="Arial" w:hAnsi="Arial" w:cs="Arial"/>
                <w:sz w:val="18"/>
                <w:szCs w:val="18"/>
              </w:rPr>
              <w:t>Rehabilitación de la Unidad de Manejo Ambiental Villa Fantasía, etapa 01/frente 04, más obras complementarias, ubicada en la confluencia de las calles Juan Manuel, José María Morelos, colonia Tepeyac,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0B71BBA" w14:textId="4AF67A98" w:rsidR="00112BC4" w:rsidRPr="00112BC4" w:rsidRDefault="00112BC4" w:rsidP="00112BC4">
            <w:pPr>
              <w:jc w:val="center"/>
              <w:rPr>
                <w:rFonts w:ascii="Arial" w:hAnsi="Arial" w:cs="Arial"/>
                <w:b/>
                <w:bCs/>
                <w:sz w:val="18"/>
                <w:szCs w:val="18"/>
                <w:lang w:val="pt-PT"/>
              </w:rPr>
            </w:pPr>
            <w:r w:rsidRPr="00112BC4">
              <w:rPr>
                <w:rFonts w:ascii="Arial" w:hAnsi="Arial" w:cs="Arial"/>
                <w:b/>
                <w:bCs/>
                <w:sz w:val="18"/>
                <w:szCs w:val="18"/>
              </w:rPr>
              <w:t>DOPI-MUN-RM-EP-LP-151-2025</w:t>
            </w:r>
          </w:p>
        </w:tc>
      </w:tr>
    </w:tbl>
    <w:p w14:paraId="46ACF582" w14:textId="77777777" w:rsidR="00FC6D92" w:rsidRDefault="00FC6D92" w:rsidP="00FC6D92">
      <w:pPr>
        <w:jc w:val="both"/>
        <w:rPr>
          <w:rFonts w:ascii="Arial" w:hAnsi="Arial" w:cs="Arial"/>
          <w:b/>
          <w:bCs/>
          <w:sz w:val="20"/>
          <w:szCs w:val="20"/>
        </w:rPr>
      </w:pPr>
    </w:p>
    <w:p w14:paraId="3A7325DD" w14:textId="77777777" w:rsidR="00FC6D92" w:rsidRDefault="00FC6D92" w:rsidP="00FC6D92">
      <w:pPr>
        <w:jc w:val="both"/>
        <w:rPr>
          <w:rFonts w:ascii="Arial" w:hAnsi="Arial" w:cs="Arial"/>
          <w:b/>
          <w:bCs/>
          <w:sz w:val="20"/>
          <w:szCs w:val="20"/>
        </w:rPr>
      </w:pPr>
    </w:p>
    <w:p w14:paraId="1662731B" w14:textId="74534B0D" w:rsidR="00FC6D92" w:rsidRPr="00902EBF" w:rsidRDefault="00FC6D92" w:rsidP="00FC6D92">
      <w:pPr>
        <w:jc w:val="both"/>
        <w:rPr>
          <w:rFonts w:ascii="Arial" w:hAnsi="Arial" w:cs="Arial"/>
          <w:b/>
          <w:bCs/>
          <w:sz w:val="20"/>
          <w:szCs w:val="20"/>
        </w:rPr>
      </w:pPr>
      <w:r w:rsidRPr="00902EBF">
        <w:rPr>
          <w:rFonts w:ascii="Arial" w:hAnsi="Arial" w:cs="Arial"/>
          <w:b/>
          <w:bCs/>
          <w:sz w:val="20"/>
          <w:szCs w:val="20"/>
        </w:rPr>
        <w:t xml:space="preserve">MEDIANTE LA MODALIDAD DE </w:t>
      </w:r>
      <w:r>
        <w:rPr>
          <w:rFonts w:ascii="Arial" w:hAnsi="Arial" w:cs="Arial"/>
          <w:b/>
          <w:bCs/>
          <w:sz w:val="20"/>
          <w:szCs w:val="20"/>
        </w:rPr>
        <w:t>CONCURSO SIMPLIFICADO SUMARIO</w:t>
      </w:r>
      <w:r w:rsidRPr="00902EBF">
        <w:rPr>
          <w:rFonts w:ascii="Arial" w:hAnsi="Arial" w:cs="Arial"/>
          <w:b/>
          <w:bCs/>
          <w:sz w:val="20"/>
          <w:szCs w:val="20"/>
        </w:rPr>
        <w:t>:</w:t>
      </w:r>
    </w:p>
    <w:p w14:paraId="59E69379" w14:textId="77777777" w:rsidR="00FC6D92" w:rsidRDefault="00FC6D92" w:rsidP="00FC6D92">
      <w:pPr>
        <w:jc w:val="both"/>
        <w:rPr>
          <w:rFonts w:ascii="Arial" w:hAnsi="Arial" w:cs="Arial"/>
          <w:b/>
          <w:sz w:val="20"/>
          <w:szCs w:val="20"/>
        </w:rPr>
      </w:pPr>
    </w:p>
    <w:p w14:paraId="7DB464EE" w14:textId="77777777" w:rsidR="00FC6D92" w:rsidRPr="00902EBF" w:rsidRDefault="00FC6D92" w:rsidP="00FC6D92">
      <w:pPr>
        <w:jc w:val="both"/>
        <w:rPr>
          <w:rFonts w:ascii="Arial" w:hAnsi="Arial" w:cs="Arial"/>
          <w:b/>
          <w:sz w:val="20"/>
          <w:szCs w:val="20"/>
        </w:rPr>
      </w:pPr>
      <w:r w:rsidRPr="00902EBF">
        <w:rPr>
          <w:rFonts w:ascii="Arial" w:hAnsi="Arial" w:cs="Arial"/>
          <w:b/>
          <w:sz w:val="20"/>
          <w:szCs w:val="20"/>
        </w:rPr>
        <w:t>Recurso Municipal</w:t>
      </w:r>
      <w:r>
        <w:rPr>
          <w:rFonts w:ascii="Arial" w:hAnsi="Arial" w:cs="Arial"/>
          <w:b/>
          <w:sz w:val="20"/>
          <w:szCs w:val="20"/>
        </w:rPr>
        <w:t xml:space="preserve"> Multianual</w:t>
      </w:r>
      <w:r w:rsidRPr="00902EBF">
        <w:rPr>
          <w:rFonts w:ascii="Arial" w:hAnsi="Arial" w:cs="Arial"/>
          <w:b/>
          <w:sz w:val="20"/>
          <w:szCs w:val="20"/>
        </w:rPr>
        <w:t>:</w:t>
      </w:r>
    </w:p>
    <w:p w14:paraId="0C90EA10" w14:textId="77777777" w:rsidR="00FC6D92" w:rsidRPr="00902EBF" w:rsidRDefault="00FC6D92" w:rsidP="00FC6D92">
      <w:pPr>
        <w:jc w:val="both"/>
        <w:rPr>
          <w:rFonts w:ascii="Arial" w:hAnsi="Arial" w:cs="Arial"/>
          <w:b/>
          <w:sz w:val="10"/>
          <w:szCs w:val="10"/>
        </w:rPr>
      </w:pPr>
    </w:p>
    <w:p w14:paraId="2E7014FF" w14:textId="77777777" w:rsidR="00FC6D92" w:rsidRPr="00902EBF" w:rsidRDefault="00FC6D92" w:rsidP="00FC6D9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C6D92" w:rsidRPr="00902EBF" w14:paraId="764EB11D" w14:textId="77777777" w:rsidTr="002C7AED">
        <w:trPr>
          <w:trHeight w:val="557"/>
        </w:trPr>
        <w:tc>
          <w:tcPr>
            <w:tcW w:w="567" w:type="dxa"/>
            <w:shd w:val="clear" w:color="auto" w:fill="A6A6A6" w:themeFill="background1" w:themeFillShade="A6"/>
            <w:vAlign w:val="center"/>
            <w:hideMark/>
          </w:tcPr>
          <w:p w14:paraId="1CE2426C" w14:textId="77777777" w:rsidR="00FC6D92" w:rsidRPr="00902EBF" w:rsidRDefault="00FC6D92" w:rsidP="002C7AED">
            <w:pPr>
              <w:jc w:val="center"/>
              <w:rPr>
                <w:rFonts w:ascii="Arial" w:hAnsi="Arial" w:cs="Arial"/>
                <w:b/>
                <w:sz w:val="18"/>
                <w:szCs w:val="18"/>
              </w:rPr>
            </w:pPr>
            <w:r w:rsidRPr="00902EBF">
              <w:rPr>
                <w:rFonts w:ascii="Arial" w:hAnsi="Arial" w:cs="Arial"/>
                <w:b/>
                <w:sz w:val="18"/>
                <w:szCs w:val="18"/>
              </w:rPr>
              <w:t>NO.</w:t>
            </w:r>
          </w:p>
        </w:tc>
        <w:tc>
          <w:tcPr>
            <w:tcW w:w="5075" w:type="dxa"/>
            <w:shd w:val="clear" w:color="auto" w:fill="A6A6A6" w:themeFill="background1" w:themeFillShade="A6"/>
            <w:vAlign w:val="center"/>
            <w:hideMark/>
          </w:tcPr>
          <w:p w14:paraId="2F1ADD29" w14:textId="77777777" w:rsidR="00FC6D92" w:rsidRPr="00902EBF" w:rsidRDefault="00FC6D92" w:rsidP="002C7AED">
            <w:pPr>
              <w:jc w:val="center"/>
              <w:rPr>
                <w:rFonts w:ascii="Arial" w:hAnsi="Arial" w:cs="Arial"/>
                <w:b/>
                <w:sz w:val="20"/>
                <w:szCs w:val="20"/>
              </w:rPr>
            </w:pPr>
            <w:r w:rsidRPr="00902EBF">
              <w:rPr>
                <w:rFonts w:ascii="Arial" w:hAnsi="Arial" w:cs="Arial"/>
                <w:b/>
                <w:sz w:val="20"/>
                <w:szCs w:val="20"/>
              </w:rPr>
              <w:t>OBJETO DE OBRA</w:t>
            </w:r>
          </w:p>
        </w:tc>
        <w:tc>
          <w:tcPr>
            <w:tcW w:w="3147" w:type="dxa"/>
            <w:shd w:val="clear" w:color="auto" w:fill="A6A6A6" w:themeFill="background1" w:themeFillShade="A6"/>
            <w:vAlign w:val="center"/>
            <w:hideMark/>
          </w:tcPr>
          <w:p w14:paraId="34A34304" w14:textId="77777777" w:rsidR="00FC6D92" w:rsidRPr="00902EBF" w:rsidRDefault="00FC6D92" w:rsidP="002C7AED">
            <w:pPr>
              <w:jc w:val="center"/>
              <w:rPr>
                <w:rFonts w:ascii="Arial" w:hAnsi="Arial" w:cs="Arial"/>
                <w:b/>
                <w:sz w:val="20"/>
                <w:szCs w:val="20"/>
              </w:rPr>
            </w:pPr>
            <w:r w:rsidRPr="00902EBF">
              <w:rPr>
                <w:rFonts w:ascii="Arial" w:hAnsi="Arial" w:cs="Arial"/>
                <w:b/>
                <w:sz w:val="20"/>
                <w:szCs w:val="20"/>
              </w:rPr>
              <w:t>NUMERO DE CONTRATO</w:t>
            </w:r>
          </w:p>
        </w:tc>
      </w:tr>
      <w:tr w:rsidR="00FC6D92" w:rsidRPr="00902EBF" w14:paraId="0A5DCABB" w14:textId="77777777" w:rsidTr="002C7AED">
        <w:trPr>
          <w:trHeight w:val="749"/>
        </w:trPr>
        <w:tc>
          <w:tcPr>
            <w:tcW w:w="567" w:type="dxa"/>
            <w:vAlign w:val="center"/>
          </w:tcPr>
          <w:p w14:paraId="43ED9C5F" w14:textId="77777777" w:rsidR="00FC6D92" w:rsidRPr="00902EBF" w:rsidRDefault="00FC6D92" w:rsidP="002C7AED">
            <w:pPr>
              <w:jc w:val="center"/>
              <w:rPr>
                <w:rFonts w:ascii="Arial" w:hAnsi="Arial" w:cs="Arial"/>
                <w:b/>
                <w:bCs/>
                <w:sz w:val="18"/>
                <w:szCs w:val="18"/>
              </w:rPr>
            </w:pPr>
            <w:r w:rsidRPr="00902EBF">
              <w:rPr>
                <w:rFonts w:ascii="Arial" w:hAnsi="Arial" w:cs="Arial"/>
                <w:b/>
                <w:bCs/>
                <w:sz w:val="18"/>
                <w:szCs w:val="18"/>
              </w:rPr>
              <w:t>1</w:t>
            </w:r>
          </w:p>
        </w:tc>
        <w:tc>
          <w:tcPr>
            <w:tcW w:w="5075" w:type="dxa"/>
            <w:shd w:val="clear" w:color="auto" w:fill="auto"/>
            <w:vAlign w:val="center"/>
          </w:tcPr>
          <w:p w14:paraId="0D94C5A7" w14:textId="32DBB843" w:rsidR="00FC6D92" w:rsidRPr="008067AC" w:rsidRDefault="00112BC4" w:rsidP="002C7AED">
            <w:pPr>
              <w:jc w:val="both"/>
              <w:rPr>
                <w:rFonts w:ascii="Arial" w:hAnsi="Arial" w:cs="Arial"/>
                <w:sz w:val="18"/>
                <w:szCs w:val="18"/>
              </w:rPr>
            </w:pPr>
            <w:r w:rsidRPr="00112BC4">
              <w:rPr>
                <w:rFonts w:ascii="Arial" w:hAnsi="Arial" w:cs="Arial"/>
                <w:sz w:val="18"/>
                <w:szCs w:val="18"/>
              </w:rPr>
              <w:t>Construcción de conexión vertical, elementos de accesibilidad, rehabilitación del entorno inmediato y obras complementarias para el polígono denominado "Andador Chivas", ubicado en el Anillo Periférico Manuel Gómez Morín, colonia El Bajío, Municipio de Zapopan, Jalisco.</w:t>
            </w:r>
          </w:p>
        </w:tc>
        <w:tc>
          <w:tcPr>
            <w:tcW w:w="3147" w:type="dxa"/>
            <w:shd w:val="clear" w:color="auto" w:fill="auto"/>
            <w:vAlign w:val="center"/>
          </w:tcPr>
          <w:p w14:paraId="1F6F42AE" w14:textId="66E49BCC" w:rsidR="00FC6D92" w:rsidRPr="008067AC" w:rsidRDefault="00112BC4" w:rsidP="002C7AED">
            <w:pPr>
              <w:jc w:val="center"/>
              <w:rPr>
                <w:rFonts w:ascii="Arial" w:hAnsi="Arial" w:cs="Arial"/>
                <w:b/>
                <w:bCs/>
                <w:sz w:val="18"/>
                <w:szCs w:val="18"/>
                <w:lang w:val="pt-PT"/>
              </w:rPr>
            </w:pPr>
            <w:r w:rsidRPr="00112BC4">
              <w:rPr>
                <w:rFonts w:ascii="Arial" w:hAnsi="Arial" w:cs="Arial"/>
                <w:b/>
                <w:bCs/>
                <w:sz w:val="18"/>
                <w:szCs w:val="18"/>
                <w:lang w:val="pt-PT"/>
              </w:rPr>
              <w:t>DOPI-MUN-RM-EP-CI-160-2025</w:t>
            </w:r>
          </w:p>
        </w:tc>
      </w:tr>
    </w:tbl>
    <w:p w14:paraId="0759683D" w14:textId="77777777" w:rsidR="00C84D1C" w:rsidRDefault="00C84D1C" w:rsidP="00FC6D92">
      <w:pPr>
        <w:pStyle w:val="Prrafodelista"/>
        <w:ind w:left="0"/>
        <w:jc w:val="both"/>
        <w:rPr>
          <w:rFonts w:ascii="Arial" w:hAnsi="Arial" w:cs="Arial"/>
          <w:sz w:val="20"/>
          <w:szCs w:val="20"/>
          <w:lang w:val="es-MX"/>
        </w:rPr>
      </w:pPr>
    </w:p>
    <w:p w14:paraId="0F74B353" w14:textId="77777777" w:rsidR="00C84D1C" w:rsidRDefault="00C84D1C" w:rsidP="00FC6D92">
      <w:pPr>
        <w:pStyle w:val="Prrafodelista"/>
        <w:ind w:left="0"/>
        <w:jc w:val="both"/>
        <w:rPr>
          <w:rFonts w:ascii="Arial" w:hAnsi="Arial" w:cs="Arial"/>
          <w:sz w:val="20"/>
          <w:szCs w:val="20"/>
          <w:lang w:val="es-MX"/>
        </w:rPr>
      </w:pPr>
    </w:p>
    <w:p w14:paraId="672EE112" w14:textId="6C44B96B" w:rsidR="00F320B9" w:rsidRPr="00F20865" w:rsidRDefault="00F320B9" w:rsidP="00F320B9">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334F04" w:rsidRPr="00334F04">
        <w:rPr>
          <w:rFonts w:ascii="Arial" w:hAnsi="Arial" w:cs="Arial"/>
          <w:b/>
          <w:bCs/>
          <w:sz w:val="20"/>
          <w:szCs w:val="20"/>
          <w:lang w:val="es-MX"/>
        </w:rPr>
        <w:t>DOPI-MUN-RM-EP-LP-096-2025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334F04" w:rsidRPr="00334F04">
        <w:rPr>
          <w:rFonts w:ascii="Arial" w:eastAsiaTheme="minorHAnsi" w:hAnsi="Arial" w:cs="Arial"/>
          <w:b/>
          <w:bCs/>
          <w:color w:val="000000"/>
          <w:sz w:val="20"/>
          <w:szCs w:val="20"/>
          <w:lang w:val="es-MX" w:eastAsia="en-US"/>
        </w:rPr>
        <w:t>Construcción y adecuación de la plaza de las Américas frente 02 dentro del programa "Zapopan tu Centro" más obras complementarias col. Zapopan Centro,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334F04">
        <w:rPr>
          <w:rFonts w:ascii="Arial" w:hAnsi="Arial" w:cs="Arial"/>
          <w:sz w:val="20"/>
          <w:szCs w:val="20"/>
          <w:lang w:val="es-MX"/>
        </w:rPr>
        <w:t>46</w:t>
      </w:r>
      <w:r w:rsidRPr="00266662">
        <w:rPr>
          <w:rFonts w:ascii="Arial" w:hAnsi="Arial" w:cs="Arial"/>
          <w:sz w:val="20"/>
          <w:szCs w:val="20"/>
          <w:lang w:val="es-MX"/>
        </w:rPr>
        <w:t xml:space="preserve"> (</w:t>
      </w:r>
      <w:r w:rsidR="00334F04">
        <w:rPr>
          <w:rFonts w:ascii="Arial" w:hAnsi="Arial" w:cs="Arial"/>
          <w:sz w:val="20"/>
          <w:szCs w:val="20"/>
          <w:lang w:val="es-MX"/>
        </w:rPr>
        <w:t>cuarenta y seis</w:t>
      </w:r>
      <w:r w:rsidRPr="00266662">
        <w:rPr>
          <w:rFonts w:ascii="Arial" w:hAnsi="Arial" w:cs="Arial"/>
          <w:sz w:val="20"/>
          <w:szCs w:val="20"/>
          <w:lang w:val="es-MX"/>
        </w:rPr>
        <w:t xml:space="preserve">) empresas de las cuales </w:t>
      </w:r>
      <w:r w:rsidR="00334F04">
        <w:rPr>
          <w:rFonts w:ascii="Arial" w:hAnsi="Arial" w:cs="Arial"/>
          <w:sz w:val="20"/>
          <w:szCs w:val="20"/>
          <w:lang w:val="es-MX"/>
        </w:rPr>
        <w:t>22</w:t>
      </w:r>
      <w:r>
        <w:rPr>
          <w:rFonts w:ascii="Arial" w:hAnsi="Arial" w:cs="Arial"/>
          <w:sz w:val="20"/>
          <w:szCs w:val="20"/>
          <w:lang w:val="es-MX"/>
        </w:rPr>
        <w:t xml:space="preserve"> </w:t>
      </w:r>
      <w:r w:rsidRPr="00266662">
        <w:rPr>
          <w:rFonts w:ascii="Arial" w:hAnsi="Arial" w:cs="Arial"/>
          <w:sz w:val="20"/>
          <w:szCs w:val="20"/>
          <w:lang w:val="es-MX"/>
        </w:rPr>
        <w:t>(</w:t>
      </w:r>
      <w:r w:rsidR="00334F04">
        <w:rPr>
          <w:rFonts w:ascii="Arial" w:hAnsi="Arial" w:cs="Arial"/>
          <w:sz w:val="20"/>
          <w:szCs w:val="20"/>
          <w:lang w:val="es-MX"/>
        </w:rPr>
        <w:t>veintidós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C7D6D7F" w14:textId="77777777" w:rsidR="00F320B9" w:rsidRDefault="00F320B9" w:rsidP="00F320B9">
      <w:pPr>
        <w:jc w:val="both"/>
        <w:rPr>
          <w:rFonts w:ascii="Arial" w:hAnsi="Arial" w:cs="Arial"/>
          <w:b/>
          <w:sz w:val="20"/>
          <w:szCs w:val="20"/>
          <w:lang w:val="es-MX"/>
        </w:rPr>
      </w:pPr>
    </w:p>
    <w:p w14:paraId="42DE6193" w14:textId="77777777" w:rsidR="00F320B9" w:rsidRDefault="00F320B9" w:rsidP="00F320B9">
      <w:pPr>
        <w:jc w:val="both"/>
        <w:rPr>
          <w:rFonts w:ascii="Arial" w:hAnsi="Arial" w:cs="Arial"/>
          <w:b/>
          <w:sz w:val="20"/>
          <w:szCs w:val="20"/>
          <w:lang w:val="es-MX"/>
        </w:rPr>
      </w:pPr>
    </w:p>
    <w:p w14:paraId="68522655" w14:textId="77777777" w:rsidR="00F320B9" w:rsidRDefault="00F320B9" w:rsidP="00F320B9">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295743B" w14:textId="77777777" w:rsidR="00F320B9" w:rsidRPr="00266662" w:rsidRDefault="00F320B9" w:rsidP="00F320B9">
      <w:pPr>
        <w:jc w:val="both"/>
        <w:rPr>
          <w:rFonts w:ascii="Arial" w:hAnsi="Arial" w:cs="Arial"/>
          <w:b/>
          <w:sz w:val="20"/>
          <w:szCs w:val="20"/>
          <w:lang w:val="es-MX"/>
        </w:rPr>
      </w:pPr>
    </w:p>
    <w:p w14:paraId="2A98BDBF" w14:textId="77777777" w:rsidR="00F320B9" w:rsidRPr="00266662" w:rsidRDefault="00F320B9" w:rsidP="00F320B9">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320B9" w:rsidRPr="00266662" w14:paraId="779EBE2F" w14:textId="77777777" w:rsidTr="00943A39">
        <w:trPr>
          <w:trHeight w:val="481"/>
          <w:jc w:val="center"/>
        </w:trPr>
        <w:tc>
          <w:tcPr>
            <w:tcW w:w="582" w:type="dxa"/>
            <w:shd w:val="clear" w:color="auto" w:fill="A6A6A6" w:themeFill="background1" w:themeFillShade="A6"/>
            <w:vAlign w:val="center"/>
            <w:hideMark/>
          </w:tcPr>
          <w:p w14:paraId="40B418B6" w14:textId="77777777" w:rsidR="00F320B9" w:rsidRPr="00266662" w:rsidRDefault="00F320B9"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824CD2A" w14:textId="77777777" w:rsidR="00F320B9" w:rsidRPr="00266662" w:rsidRDefault="00F320B9"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16DFB64D" w14:textId="77777777" w:rsidR="00F320B9" w:rsidRPr="00266662" w:rsidRDefault="00F320B9"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1F616CFC" w14:textId="77777777" w:rsidR="00F320B9" w:rsidRPr="00266662" w:rsidRDefault="00F320B9"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34F04" w:rsidRPr="008B2B19" w14:paraId="01A55AD3" w14:textId="77777777" w:rsidTr="00943A39">
        <w:trPr>
          <w:trHeight w:val="315"/>
          <w:jc w:val="center"/>
        </w:trPr>
        <w:tc>
          <w:tcPr>
            <w:tcW w:w="582" w:type="dxa"/>
            <w:vAlign w:val="center"/>
          </w:tcPr>
          <w:p w14:paraId="1FF30B96" w14:textId="6A637914"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3</w:t>
            </w:r>
          </w:p>
        </w:tc>
        <w:tc>
          <w:tcPr>
            <w:tcW w:w="4351" w:type="dxa"/>
            <w:shd w:val="clear" w:color="auto" w:fill="auto"/>
            <w:vAlign w:val="center"/>
          </w:tcPr>
          <w:p w14:paraId="4A102C5E" w14:textId="0528E08A"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ARKICON, S.A. DE C.V.</w:t>
            </w:r>
          </w:p>
        </w:tc>
        <w:tc>
          <w:tcPr>
            <w:tcW w:w="1985" w:type="dxa"/>
            <w:vAlign w:val="center"/>
          </w:tcPr>
          <w:p w14:paraId="6982F8CC" w14:textId="0C3AD3AB"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608FA477" w14:textId="47D7102D"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$23,705,014.64</w:t>
            </w:r>
          </w:p>
        </w:tc>
      </w:tr>
      <w:tr w:rsidR="00334F04" w:rsidRPr="008B2B19" w14:paraId="778E6747" w14:textId="77777777" w:rsidTr="00943A39">
        <w:trPr>
          <w:trHeight w:val="315"/>
          <w:jc w:val="center"/>
        </w:trPr>
        <w:tc>
          <w:tcPr>
            <w:tcW w:w="582" w:type="dxa"/>
            <w:vAlign w:val="center"/>
          </w:tcPr>
          <w:p w14:paraId="3F9A1237" w14:textId="20946C03"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4</w:t>
            </w:r>
          </w:p>
        </w:tc>
        <w:tc>
          <w:tcPr>
            <w:tcW w:w="4351" w:type="dxa"/>
            <w:shd w:val="clear" w:color="auto" w:fill="auto"/>
            <w:vAlign w:val="center"/>
          </w:tcPr>
          <w:p w14:paraId="14B99F5A" w14:textId="79006483"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ATELIER BCM, S.A. DE C.V.</w:t>
            </w:r>
          </w:p>
        </w:tc>
        <w:tc>
          <w:tcPr>
            <w:tcW w:w="1985" w:type="dxa"/>
            <w:vAlign w:val="center"/>
          </w:tcPr>
          <w:p w14:paraId="3022F6B2" w14:textId="1F1CE2FD"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485ECA94" w14:textId="323CBEE1"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$23,292,908.55</w:t>
            </w:r>
          </w:p>
        </w:tc>
      </w:tr>
      <w:tr w:rsidR="00334F04" w:rsidRPr="008B2B19" w14:paraId="0305C39C" w14:textId="77777777" w:rsidTr="00943A39">
        <w:trPr>
          <w:trHeight w:val="315"/>
          <w:jc w:val="center"/>
        </w:trPr>
        <w:tc>
          <w:tcPr>
            <w:tcW w:w="582" w:type="dxa"/>
            <w:vAlign w:val="center"/>
          </w:tcPr>
          <w:p w14:paraId="2D1D14FE" w14:textId="5F7395B4"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5</w:t>
            </w:r>
          </w:p>
        </w:tc>
        <w:tc>
          <w:tcPr>
            <w:tcW w:w="4351" w:type="dxa"/>
            <w:shd w:val="clear" w:color="auto" w:fill="auto"/>
            <w:vAlign w:val="center"/>
          </w:tcPr>
          <w:p w14:paraId="4FBB1409" w14:textId="7042FDAB" w:rsidR="00334F04" w:rsidRPr="00334F04" w:rsidRDefault="00334F04" w:rsidP="00334F04">
            <w:pPr>
              <w:autoSpaceDE w:val="0"/>
              <w:autoSpaceDN w:val="0"/>
              <w:adjustRightInd w:val="0"/>
              <w:ind w:right="126"/>
              <w:rPr>
                <w:rFonts w:ascii="Arial" w:hAnsi="Arial" w:cs="Arial"/>
                <w:bCs/>
                <w:sz w:val="18"/>
                <w:szCs w:val="18"/>
                <w:lang w:val="pt-PT"/>
              </w:rPr>
            </w:pPr>
            <w:r w:rsidRPr="00334F04">
              <w:rPr>
                <w:rFonts w:ascii="Arial" w:hAnsi="Arial" w:cs="Arial"/>
                <w:sz w:val="18"/>
                <w:szCs w:val="18"/>
              </w:rPr>
              <w:t>BAURMEX CONSTRUCCIONES, S.A. DE C.V.</w:t>
            </w:r>
          </w:p>
        </w:tc>
        <w:tc>
          <w:tcPr>
            <w:tcW w:w="1985" w:type="dxa"/>
            <w:vAlign w:val="center"/>
          </w:tcPr>
          <w:p w14:paraId="56FC8D36" w14:textId="550A7CCF"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31C238B2" w14:textId="0E62FC6D"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$20,900,956.58</w:t>
            </w:r>
          </w:p>
        </w:tc>
      </w:tr>
      <w:tr w:rsidR="00334F04" w:rsidRPr="008B2B19" w14:paraId="2CE8D774" w14:textId="77777777" w:rsidTr="00943A39">
        <w:trPr>
          <w:trHeight w:val="315"/>
          <w:jc w:val="center"/>
        </w:trPr>
        <w:tc>
          <w:tcPr>
            <w:tcW w:w="582" w:type="dxa"/>
            <w:vAlign w:val="center"/>
          </w:tcPr>
          <w:p w14:paraId="0F2DDAF7" w14:textId="067A924E" w:rsidR="00334F04" w:rsidRPr="00334F04" w:rsidRDefault="00334F04" w:rsidP="00334F04">
            <w:pPr>
              <w:jc w:val="center"/>
              <w:rPr>
                <w:rFonts w:ascii="Arial" w:hAnsi="Arial" w:cs="Arial"/>
                <w:b/>
                <w:bCs/>
                <w:sz w:val="18"/>
                <w:szCs w:val="18"/>
                <w:lang w:eastAsia="es-MX"/>
              </w:rPr>
            </w:pPr>
            <w:r w:rsidRPr="00334F04">
              <w:rPr>
                <w:rFonts w:ascii="Arial" w:hAnsi="Arial" w:cs="Arial"/>
                <w:b/>
                <w:bCs/>
                <w:sz w:val="18"/>
                <w:szCs w:val="18"/>
                <w:lang w:eastAsia="es-MX"/>
              </w:rPr>
              <w:t>9</w:t>
            </w:r>
          </w:p>
        </w:tc>
        <w:tc>
          <w:tcPr>
            <w:tcW w:w="4351" w:type="dxa"/>
            <w:shd w:val="clear" w:color="auto" w:fill="auto"/>
            <w:vAlign w:val="center"/>
          </w:tcPr>
          <w:p w14:paraId="6D35FE69" w14:textId="274B705C" w:rsidR="00334F04" w:rsidRPr="00334F04" w:rsidRDefault="00334F04" w:rsidP="00334F04">
            <w:pPr>
              <w:autoSpaceDE w:val="0"/>
              <w:autoSpaceDN w:val="0"/>
              <w:adjustRightInd w:val="0"/>
              <w:ind w:right="126"/>
              <w:rPr>
                <w:rFonts w:ascii="Arial" w:hAnsi="Arial" w:cs="Arial"/>
                <w:sz w:val="18"/>
                <w:szCs w:val="18"/>
                <w:lang w:val="pt-PT"/>
              </w:rPr>
            </w:pPr>
            <w:r w:rsidRPr="00334F04">
              <w:rPr>
                <w:rFonts w:ascii="Arial" w:hAnsi="Arial" w:cs="Arial"/>
                <w:sz w:val="18"/>
                <w:szCs w:val="18"/>
              </w:rPr>
              <w:t>CODIGO A CONSTRUCTORES, S.A. DE C.V.</w:t>
            </w:r>
          </w:p>
        </w:tc>
        <w:tc>
          <w:tcPr>
            <w:tcW w:w="1985" w:type="dxa"/>
            <w:vAlign w:val="center"/>
          </w:tcPr>
          <w:p w14:paraId="4B6DFA54" w14:textId="142251D7" w:rsidR="00334F04" w:rsidRPr="00334F04" w:rsidRDefault="00334F04" w:rsidP="00334F04">
            <w:pPr>
              <w:jc w:val="center"/>
              <w:rPr>
                <w:rFonts w:ascii="Arial" w:hAnsi="Arial" w:cs="Arial"/>
                <w:sz w:val="18"/>
                <w:szCs w:val="18"/>
              </w:rPr>
            </w:pPr>
            <w:r w:rsidRPr="00334F04">
              <w:rPr>
                <w:rFonts w:ascii="Arial" w:hAnsi="Arial" w:cs="Arial"/>
                <w:sz w:val="18"/>
                <w:szCs w:val="18"/>
              </w:rPr>
              <w:t>SE ACEPTA</w:t>
            </w:r>
          </w:p>
        </w:tc>
        <w:tc>
          <w:tcPr>
            <w:tcW w:w="2117" w:type="dxa"/>
          </w:tcPr>
          <w:p w14:paraId="55294FD7" w14:textId="03AA6579" w:rsidR="00334F04" w:rsidRPr="00334F04" w:rsidRDefault="00334F04" w:rsidP="00334F04">
            <w:pPr>
              <w:jc w:val="center"/>
              <w:rPr>
                <w:rFonts w:ascii="Arial" w:hAnsi="Arial" w:cs="Arial"/>
                <w:sz w:val="18"/>
                <w:szCs w:val="18"/>
              </w:rPr>
            </w:pPr>
            <w:r w:rsidRPr="00334F04">
              <w:rPr>
                <w:rFonts w:ascii="Arial" w:hAnsi="Arial" w:cs="Arial"/>
                <w:sz w:val="18"/>
                <w:szCs w:val="18"/>
              </w:rPr>
              <w:t>$20,372,618.67</w:t>
            </w:r>
          </w:p>
        </w:tc>
      </w:tr>
      <w:tr w:rsidR="00334F04" w:rsidRPr="008B2B19" w14:paraId="0AA2A5F1" w14:textId="77777777" w:rsidTr="00943A39">
        <w:trPr>
          <w:trHeight w:val="315"/>
          <w:jc w:val="center"/>
        </w:trPr>
        <w:tc>
          <w:tcPr>
            <w:tcW w:w="582" w:type="dxa"/>
            <w:vAlign w:val="center"/>
          </w:tcPr>
          <w:p w14:paraId="7B9E49A4" w14:textId="3B03878F"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10</w:t>
            </w:r>
          </w:p>
        </w:tc>
        <w:tc>
          <w:tcPr>
            <w:tcW w:w="4351" w:type="dxa"/>
            <w:shd w:val="clear" w:color="auto" w:fill="auto"/>
            <w:vAlign w:val="center"/>
          </w:tcPr>
          <w:p w14:paraId="027C03E1" w14:textId="1174400F"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CONSTRUCCIÓN, MANTENIMIENTO Y SUPERVISIÓN LREG, S. DE R. L. DE C. V.</w:t>
            </w:r>
          </w:p>
        </w:tc>
        <w:tc>
          <w:tcPr>
            <w:tcW w:w="1985" w:type="dxa"/>
            <w:vAlign w:val="center"/>
          </w:tcPr>
          <w:p w14:paraId="6AAD8668" w14:textId="33CA4163"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1E0A426A" w14:textId="713B46CF"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$29,399,903.91</w:t>
            </w:r>
          </w:p>
        </w:tc>
      </w:tr>
      <w:tr w:rsidR="00334F04" w:rsidRPr="008B2B19" w14:paraId="4DEAE4E3" w14:textId="77777777" w:rsidTr="00943A39">
        <w:trPr>
          <w:trHeight w:val="315"/>
          <w:jc w:val="center"/>
        </w:trPr>
        <w:tc>
          <w:tcPr>
            <w:tcW w:w="582" w:type="dxa"/>
            <w:vAlign w:val="center"/>
          </w:tcPr>
          <w:p w14:paraId="1CC4C254" w14:textId="0A1856DC"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11</w:t>
            </w:r>
          </w:p>
        </w:tc>
        <w:tc>
          <w:tcPr>
            <w:tcW w:w="4351" w:type="dxa"/>
            <w:shd w:val="clear" w:color="auto" w:fill="auto"/>
            <w:vAlign w:val="center"/>
          </w:tcPr>
          <w:p w14:paraId="435FD7B3" w14:textId="62C8D983"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CONSTRUCCIONES Y DESARROLLOS INSIGNIA, S.A. DE C.V.</w:t>
            </w:r>
          </w:p>
        </w:tc>
        <w:tc>
          <w:tcPr>
            <w:tcW w:w="1985" w:type="dxa"/>
            <w:vAlign w:val="center"/>
          </w:tcPr>
          <w:p w14:paraId="4EE2B6EF" w14:textId="4E4D5B25"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6A90BE8C" w14:textId="08AE6B25"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$21,175,080.98</w:t>
            </w:r>
          </w:p>
        </w:tc>
      </w:tr>
      <w:tr w:rsidR="00334F04" w:rsidRPr="008B2B19" w14:paraId="07616C00" w14:textId="77777777" w:rsidTr="00943A39">
        <w:trPr>
          <w:trHeight w:val="315"/>
          <w:jc w:val="center"/>
        </w:trPr>
        <w:tc>
          <w:tcPr>
            <w:tcW w:w="582" w:type="dxa"/>
            <w:vAlign w:val="center"/>
          </w:tcPr>
          <w:p w14:paraId="475BC51C" w14:textId="26510F9C"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lastRenderedPageBreak/>
              <w:t>13</w:t>
            </w:r>
          </w:p>
        </w:tc>
        <w:tc>
          <w:tcPr>
            <w:tcW w:w="4351" w:type="dxa"/>
            <w:shd w:val="clear" w:color="auto" w:fill="auto"/>
            <w:vAlign w:val="center"/>
          </w:tcPr>
          <w:p w14:paraId="26A5AB8D" w14:textId="0ED08ABF"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CONSTRUCTORA ALERBOS, S.A. DE C.V.</w:t>
            </w:r>
          </w:p>
        </w:tc>
        <w:tc>
          <w:tcPr>
            <w:tcW w:w="1985" w:type="dxa"/>
            <w:vAlign w:val="center"/>
          </w:tcPr>
          <w:p w14:paraId="3CB2F4AC" w14:textId="71678844"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38614A05" w14:textId="2BE39277"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$21,175,297.04</w:t>
            </w:r>
          </w:p>
        </w:tc>
      </w:tr>
      <w:tr w:rsidR="00334F04" w:rsidRPr="008B2B19" w14:paraId="621E3017" w14:textId="77777777" w:rsidTr="00943A39">
        <w:trPr>
          <w:trHeight w:val="315"/>
          <w:jc w:val="center"/>
        </w:trPr>
        <w:tc>
          <w:tcPr>
            <w:tcW w:w="582" w:type="dxa"/>
            <w:vAlign w:val="center"/>
          </w:tcPr>
          <w:p w14:paraId="3F78E8BC" w14:textId="54769926"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14</w:t>
            </w:r>
          </w:p>
        </w:tc>
        <w:tc>
          <w:tcPr>
            <w:tcW w:w="4351" w:type="dxa"/>
            <w:shd w:val="clear" w:color="auto" w:fill="auto"/>
            <w:vAlign w:val="center"/>
          </w:tcPr>
          <w:p w14:paraId="1C8538A2" w14:textId="64DE304D"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CONSTRUCTORA FLORES FAJARDO, S.A. DE C.V.</w:t>
            </w:r>
          </w:p>
        </w:tc>
        <w:tc>
          <w:tcPr>
            <w:tcW w:w="1985" w:type="dxa"/>
            <w:vAlign w:val="center"/>
          </w:tcPr>
          <w:p w14:paraId="3DDA6B81" w14:textId="3AEFF096"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7F5B06BB" w14:textId="21ED7293"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$21,100,942.93</w:t>
            </w:r>
          </w:p>
        </w:tc>
      </w:tr>
      <w:tr w:rsidR="00334F04" w:rsidRPr="008B2B19" w14:paraId="757787B2" w14:textId="77777777" w:rsidTr="00943A39">
        <w:trPr>
          <w:trHeight w:val="315"/>
          <w:jc w:val="center"/>
        </w:trPr>
        <w:tc>
          <w:tcPr>
            <w:tcW w:w="582" w:type="dxa"/>
            <w:vAlign w:val="center"/>
          </w:tcPr>
          <w:p w14:paraId="3B27BB72" w14:textId="2D514134"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15</w:t>
            </w:r>
          </w:p>
        </w:tc>
        <w:tc>
          <w:tcPr>
            <w:tcW w:w="4351" w:type="dxa"/>
            <w:shd w:val="clear" w:color="auto" w:fill="auto"/>
            <w:vAlign w:val="center"/>
          </w:tcPr>
          <w:p w14:paraId="7E4EDD20" w14:textId="213F2C87"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CONSTRULATAM, S.A. DE C.V.</w:t>
            </w:r>
          </w:p>
        </w:tc>
        <w:tc>
          <w:tcPr>
            <w:tcW w:w="1985" w:type="dxa"/>
            <w:vAlign w:val="center"/>
          </w:tcPr>
          <w:p w14:paraId="3286173A" w14:textId="0F9BF935"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5D35D69F" w14:textId="6DB428A3"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$21,232,296.08</w:t>
            </w:r>
          </w:p>
        </w:tc>
      </w:tr>
      <w:tr w:rsidR="00334F04" w:rsidRPr="008B2B19" w14:paraId="1DB3FCB2" w14:textId="77777777" w:rsidTr="00943A39">
        <w:trPr>
          <w:trHeight w:val="315"/>
          <w:jc w:val="center"/>
        </w:trPr>
        <w:tc>
          <w:tcPr>
            <w:tcW w:w="582" w:type="dxa"/>
            <w:vAlign w:val="center"/>
          </w:tcPr>
          <w:p w14:paraId="059DB420" w14:textId="3387F2DF"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22</w:t>
            </w:r>
          </w:p>
        </w:tc>
        <w:tc>
          <w:tcPr>
            <w:tcW w:w="4351" w:type="dxa"/>
            <w:shd w:val="clear" w:color="auto" w:fill="auto"/>
            <w:vAlign w:val="center"/>
          </w:tcPr>
          <w:p w14:paraId="0E13D7DD" w14:textId="017D2005"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GRUPO CONSTRUCTOR STRADE, S.A. DE C.V.</w:t>
            </w:r>
          </w:p>
        </w:tc>
        <w:tc>
          <w:tcPr>
            <w:tcW w:w="1985" w:type="dxa"/>
            <w:vAlign w:val="center"/>
          </w:tcPr>
          <w:p w14:paraId="2A4D0185" w14:textId="38420C79"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674002B0" w14:textId="58E561B0"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$18,898,887.85</w:t>
            </w:r>
          </w:p>
        </w:tc>
      </w:tr>
      <w:tr w:rsidR="00334F04" w:rsidRPr="008B2B19" w14:paraId="63C5E21A" w14:textId="77777777" w:rsidTr="00943A39">
        <w:trPr>
          <w:trHeight w:val="315"/>
          <w:jc w:val="center"/>
        </w:trPr>
        <w:tc>
          <w:tcPr>
            <w:tcW w:w="582" w:type="dxa"/>
            <w:vAlign w:val="center"/>
          </w:tcPr>
          <w:p w14:paraId="1CF1FB94" w14:textId="72E1792C"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24</w:t>
            </w:r>
          </w:p>
        </w:tc>
        <w:tc>
          <w:tcPr>
            <w:tcW w:w="4351" w:type="dxa"/>
            <w:shd w:val="clear" w:color="auto" w:fill="auto"/>
            <w:vAlign w:val="center"/>
          </w:tcPr>
          <w:p w14:paraId="0A4D181D" w14:textId="4EF27DD3"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INCOMA CONSTRUCCIONES, S. DE R.L. DE C.V.</w:t>
            </w:r>
          </w:p>
        </w:tc>
        <w:tc>
          <w:tcPr>
            <w:tcW w:w="1985" w:type="dxa"/>
            <w:vAlign w:val="center"/>
          </w:tcPr>
          <w:p w14:paraId="4AA2BE9E" w14:textId="47D1F6C5"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60778212" w14:textId="5CF4CBB7"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$30,088,170.83</w:t>
            </w:r>
          </w:p>
        </w:tc>
      </w:tr>
      <w:tr w:rsidR="00334F04" w:rsidRPr="008B2B19" w14:paraId="13E44BEF" w14:textId="77777777" w:rsidTr="00943A39">
        <w:trPr>
          <w:trHeight w:val="315"/>
          <w:jc w:val="center"/>
        </w:trPr>
        <w:tc>
          <w:tcPr>
            <w:tcW w:w="582" w:type="dxa"/>
            <w:vAlign w:val="center"/>
          </w:tcPr>
          <w:p w14:paraId="397FD90F" w14:textId="363817C1"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25</w:t>
            </w:r>
          </w:p>
        </w:tc>
        <w:tc>
          <w:tcPr>
            <w:tcW w:w="4351" w:type="dxa"/>
            <w:shd w:val="clear" w:color="auto" w:fill="auto"/>
            <w:vAlign w:val="center"/>
          </w:tcPr>
          <w:p w14:paraId="78B6F794" w14:textId="20F40CA6" w:rsidR="00334F04" w:rsidRPr="00334F04" w:rsidRDefault="00334F04" w:rsidP="00334F04">
            <w:pPr>
              <w:autoSpaceDE w:val="0"/>
              <w:autoSpaceDN w:val="0"/>
              <w:adjustRightInd w:val="0"/>
              <w:ind w:right="126"/>
              <w:rPr>
                <w:rFonts w:ascii="Arial" w:hAnsi="Arial" w:cs="Arial"/>
                <w:bCs/>
                <w:sz w:val="18"/>
                <w:szCs w:val="18"/>
                <w:lang w:val="pt-PT"/>
              </w:rPr>
            </w:pPr>
            <w:r w:rsidRPr="00334F04">
              <w:rPr>
                <w:rFonts w:ascii="Arial" w:hAnsi="Arial" w:cs="Arial"/>
                <w:sz w:val="18"/>
                <w:szCs w:val="18"/>
              </w:rPr>
              <w:t>INECO CONSTRUYE, S.A. DE C.V.</w:t>
            </w:r>
          </w:p>
        </w:tc>
        <w:tc>
          <w:tcPr>
            <w:tcW w:w="1985" w:type="dxa"/>
            <w:vAlign w:val="center"/>
          </w:tcPr>
          <w:p w14:paraId="1E44CE85" w14:textId="4D96055C"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50B39191" w14:textId="0F587816"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$17,037,375.12</w:t>
            </w:r>
          </w:p>
        </w:tc>
      </w:tr>
      <w:tr w:rsidR="00334F04" w:rsidRPr="008B2B19" w14:paraId="4307E034" w14:textId="77777777" w:rsidTr="00943A39">
        <w:trPr>
          <w:trHeight w:val="315"/>
          <w:jc w:val="center"/>
        </w:trPr>
        <w:tc>
          <w:tcPr>
            <w:tcW w:w="582" w:type="dxa"/>
            <w:vAlign w:val="center"/>
          </w:tcPr>
          <w:p w14:paraId="3841C4A6" w14:textId="5003996A"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28</w:t>
            </w:r>
          </w:p>
        </w:tc>
        <w:tc>
          <w:tcPr>
            <w:tcW w:w="4351" w:type="dxa"/>
            <w:shd w:val="clear" w:color="auto" w:fill="auto"/>
            <w:vAlign w:val="center"/>
          </w:tcPr>
          <w:p w14:paraId="4E21F051" w14:textId="352164E7"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LIRCON CONSTRUCCIONES, SA. DE C.V.</w:t>
            </w:r>
          </w:p>
        </w:tc>
        <w:tc>
          <w:tcPr>
            <w:tcW w:w="1985" w:type="dxa"/>
            <w:vAlign w:val="center"/>
          </w:tcPr>
          <w:p w14:paraId="070D2F5E" w14:textId="5D28D340"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1FDED7C2" w14:textId="023D1638"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$18,818,153.87</w:t>
            </w:r>
          </w:p>
        </w:tc>
      </w:tr>
      <w:tr w:rsidR="00334F04" w:rsidRPr="008B2B19" w14:paraId="3AB3C9D5" w14:textId="77777777" w:rsidTr="00943A39">
        <w:trPr>
          <w:trHeight w:val="315"/>
          <w:jc w:val="center"/>
        </w:trPr>
        <w:tc>
          <w:tcPr>
            <w:tcW w:w="582" w:type="dxa"/>
            <w:vAlign w:val="center"/>
          </w:tcPr>
          <w:p w14:paraId="2031039C" w14:textId="7C8A1F42"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29</w:t>
            </w:r>
          </w:p>
        </w:tc>
        <w:tc>
          <w:tcPr>
            <w:tcW w:w="4351" w:type="dxa"/>
            <w:shd w:val="clear" w:color="auto" w:fill="auto"/>
            <w:vAlign w:val="center"/>
          </w:tcPr>
          <w:p w14:paraId="13642D8C" w14:textId="59DE1AAB"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LIZETTE CONSTRUCCIONES, S.A. DE C.V.</w:t>
            </w:r>
          </w:p>
        </w:tc>
        <w:tc>
          <w:tcPr>
            <w:tcW w:w="1985" w:type="dxa"/>
            <w:vAlign w:val="center"/>
          </w:tcPr>
          <w:p w14:paraId="05341E58" w14:textId="38B1EE0F"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3B7CB836" w14:textId="1D068A6C"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$20,976,887.30</w:t>
            </w:r>
          </w:p>
        </w:tc>
      </w:tr>
      <w:tr w:rsidR="00334F04" w:rsidRPr="008B2B19" w14:paraId="4A44B0DA" w14:textId="77777777" w:rsidTr="00943A39">
        <w:trPr>
          <w:trHeight w:val="315"/>
          <w:jc w:val="center"/>
        </w:trPr>
        <w:tc>
          <w:tcPr>
            <w:tcW w:w="582" w:type="dxa"/>
            <w:vAlign w:val="center"/>
          </w:tcPr>
          <w:p w14:paraId="1E52BE88" w14:textId="1EF903F7"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32</w:t>
            </w:r>
          </w:p>
        </w:tc>
        <w:tc>
          <w:tcPr>
            <w:tcW w:w="4351" w:type="dxa"/>
            <w:shd w:val="clear" w:color="auto" w:fill="auto"/>
            <w:vAlign w:val="center"/>
          </w:tcPr>
          <w:p w14:paraId="67642C30" w14:textId="5219CD15"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METROPOLIZADORA DE SERVICIOS PARA LA CONSTRUCCIÓN, S.A. DE C.V.</w:t>
            </w:r>
          </w:p>
        </w:tc>
        <w:tc>
          <w:tcPr>
            <w:tcW w:w="1985" w:type="dxa"/>
            <w:vAlign w:val="center"/>
          </w:tcPr>
          <w:p w14:paraId="090023E7" w14:textId="42DD7ADE"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656E0F0F" w14:textId="45BF6121"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$20,779,567.92</w:t>
            </w:r>
          </w:p>
        </w:tc>
      </w:tr>
      <w:tr w:rsidR="00334F04" w:rsidRPr="008B2B19" w14:paraId="1D13B7DC" w14:textId="77777777" w:rsidTr="00943A39">
        <w:trPr>
          <w:trHeight w:val="315"/>
          <w:jc w:val="center"/>
        </w:trPr>
        <w:tc>
          <w:tcPr>
            <w:tcW w:w="582" w:type="dxa"/>
            <w:vAlign w:val="center"/>
          </w:tcPr>
          <w:p w14:paraId="48418572" w14:textId="59FDF798"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34</w:t>
            </w:r>
          </w:p>
        </w:tc>
        <w:tc>
          <w:tcPr>
            <w:tcW w:w="4351" w:type="dxa"/>
            <w:shd w:val="clear" w:color="auto" w:fill="auto"/>
            <w:vAlign w:val="center"/>
          </w:tcPr>
          <w:p w14:paraId="14A92F9F" w14:textId="7F105C6E"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OBRA NUEVA, S.A. DE C.V.</w:t>
            </w:r>
          </w:p>
        </w:tc>
        <w:tc>
          <w:tcPr>
            <w:tcW w:w="1985" w:type="dxa"/>
            <w:vAlign w:val="center"/>
          </w:tcPr>
          <w:p w14:paraId="3994ABFF" w14:textId="31B6DC7A"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1797292F" w14:textId="4F34F92E"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$20,860,100.52</w:t>
            </w:r>
          </w:p>
        </w:tc>
      </w:tr>
      <w:tr w:rsidR="00334F04" w:rsidRPr="008B2B19" w14:paraId="4FBCBE2F" w14:textId="77777777" w:rsidTr="00943A39">
        <w:trPr>
          <w:trHeight w:val="315"/>
          <w:jc w:val="center"/>
        </w:trPr>
        <w:tc>
          <w:tcPr>
            <w:tcW w:w="582" w:type="dxa"/>
            <w:vAlign w:val="center"/>
          </w:tcPr>
          <w:p w14:paraId="188126DA" w14:textId="3E4830C7"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35</w:t>
            </w:r>
          </w:p>
        </w:tc>
        <w:tc>
          <w:tcPr>
            <w:tcW w:w="4351" w:type="dxa"/>
            <w:shd w:val="clear" w:color="auto" w:fill="auto"/>
            <w:vAlign w:val="center"/>
          </w:tcPr>
          <w:p w14:paraId="2DBC27F4" w14:textId="72841EAD"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ORSSA OBRAS RESPONSABLES, S. DE R. L. DE C. V.</w:t>
            </w:r>
          </w:p>
        </w:tc>
        <w:tc>
          <w:tcPr>
            <w:tcW w:w="1985" w:type="dxa"/>
            <w:vAlign w:val="center"/>
          </w:tcPr>
          <w:p w14:paraId="26557C4E" w14:textId="5199D1A0"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388E8CCF" w14:textId="150BCDDB"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$21,445,880.94</w:t>
            </w:r>
          </w:p>
        </w:tc>
      </w:tr>
      <w:tr w:rsidR="00334F04" w:rsidRPr="008B2B19" w14:paraId="54036F56" w14:textId="77777777" w:rsidTr="00943A39">
        <w:trPr>
          <w:trHeight w:val="315"/>
          <w:jc w:val="center"/>
        </w:trPr>
        <w:tc>
          <w:tcPr>
            <w:tcW w:w="582" w:type="dxa"/>
            <w:vAlign w:val="center"/>
          </w:tcPr>
          <w:p w14:paraId="16D8FAE0" w14:textId="00E4FF2A"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37</w:t>
            </w:r>
          </w:p>
        </w:tc>
        <w:tc>
          <w:tcPr>
            <w:tcW w:w="4351" w:type="dxa"/>
            <w:shd w:val="clear" w:color="auto" w:fill="auto"/>
            <w:vAlign w:val="center"/>
          </w:tcPr>
          <w:p w14:paraId="1D1D2923" w14:textId="6C1D8F00"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PROYEJAL, S. DE R.L. DE C.V.</w:t>
            </w:r>
          </w:p>
        </w:tc>
        <w:tc>
          <w:tcPr>
            <w:tcW w:w="1985" w:type="dxa"/>
            <w:vAlign w:val="center"/>
          </w:tcPr>
          <w:p w14:paraId="02BFDB51" w14:textId="4503DB4D"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154D5D5D" w14:textId="4000F85B"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$30,331,524.83</w:t>
            </w:r>
          </w:p>
        </w:tc>
      </w:tr>
      <w:tr w:rsidR="00334F04" w:rsidRPr="008B2B19" w14:paraId="4BD5607A" w14:textId="77777777" w:rsidTr="00943A39">
        <w:trPr>
          <w:trHeight w:val="315"/>
          <w:jc w:val="center"/>
        </w:trPr>
        <w:tc>
          <w:tcPr>
            <w:tcW w:w="582" w:type="dxa"/>
            <w:vAlign w:val="center"/>
          </w:tcPr>
          <w:p w14:paraId="22D309B7" w14:textId="00449DAB"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41</w:t>
            </w:r>
          </w:p>
        </w:tc>
        <w:tc>
          <w:tcPr>
            <w:tcW w:w="4351" w:type="dxa"/>
            <w:shd w:val="clear" w:color="auto" w:fill="auto"/>
            <w:vAlign w:val="center"/>
          </w:tcPr>
          <w:p w14:paraId="1528724C" w14:textId="63615E18"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TRANSCER, S. A. DE C. V.</w:t>
            </w:r>
          </w:p>
        </w:tc>
        <w:tc>
          <w:tcPr>
            <w:tcW w:w="1985" w:type="dxa"/>
            <w:vAlign w:val="center"/>
          </w:tcPr>
          <w:p w14:paraId="4BB585A8" w14:textId="2963A8AC"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0DD552C7" w14:textId="6F4A8A33"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$21,738,541.40</w:t>
            </w:r>
          </w:p>
        </w:tc>
      </w:tr>
      <w:tr w:rsidR="00334F04" w:rsidRPr="008B2B19" w14:paraId="0665C286" w14:textId="77777777" w:rsidTr="00943A39">
        <w:trPr>
          <w:trHeight w:val="315"/>
          <w:jc w:val="center"/>
        </w:trPr>
        <w:tc>
          <w:tcPr>
            <w:tcW w:w="582" w:type="dxa"/>
            <w:vAlign w:val="center"/>
          </w:tcPr>
          <w:p w14:paraId="53E30D66" w14:textId="19A4BDD1"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42</w:t>
            </w:r>
          </w:p>
        </w:tc>
        <w:tc>
          <w:tcPr>
            <w:tcW w:w="4351" w:type="dxa"/>
            <w:shd w:val="clear" w:color="auto" w:fill="auto"/>
            <w:vAlign w:val="center"/>
          </w:tcPr>
          <w:p w14:paraId="4885DD2B" w14:textId="6012B4FE"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TREE HOUSE CONSTRUCCIONES, S.A. DE C.V.</w:t>
            </w:r>
          </w:p>
        </w:tc>
        <w:tc>
          <w:tcPr>
            <w:tcW w:w="1985" w:type="dxa"/>
            <w:vAlign w:val="center"/>
          </w:tcPr>
          <w:p w14:paraId="52828FAA" w14:textId="48B66BB5"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75CE4CD0" w14:textId="194EED20"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$21,192,853.31</w:t>
            </w:r>
          </w:p>
        </w:tc>
      </w:tr>
      <w:tr w:rsidR="00334F04" w:rsidRPr="008B2B19" w14:paraId="4E2C6160" w14:textId="77777777" w:rsidTr="00943A39">
        <w:trPr>
          <w:trHeight w:val="315"/>
          <w:jc w:val="center"/>
        </w:trPr>
        <w:tc>
          <w:tcPr>
            <w:tcW w:w="582" w:type="dxa"/>
            <w:vAlign w:val="center"/>
          </w:tcPr>
          <w:p w14:paraId="08E44502" w14:textId="03EBAD76"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43</w:t>
            </w:r>
          </w:p>
        </w:tc>
        <w:tc>
          <w:tcPr>
            <w:tcW w:w="4351" w:type="dxa"/>
            <w:shd w:val="clear" w:color="auto" w:fill="auto"/>
            <w:vAlign w:val="center"/>
          </w:tcPr>
          <w:p w14:paraId="3838054A" w14:textId="036A2A43"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VACO GRUPO TÉCNICO DE CONSTRUCCIONES, S.A. DE C.V.</w:t>
            </w:r>
          </w:p>
        </w:tc>
        <w:tc>
          <w:tcPr>
            <w:tcW w:w="1985" w:type="dxa"/>
            <w:vAlign w:val="center"/>
          </w:tcPr>
          <w:p w14:paraId="582FBE20" w14:textId="1AE40E21"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3A9DAE16" w14:textId="39FECDE6"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$23,980,849.62</w:t>
            </w:r>
          </w:p>
        </w:tc>
      </w:tr>
      <w:tr w:rsidR="00334F04" w:rsidRPr="008B2B19" w14:paraId="3D32BC46" w14:textId="77777777" w:rsidTr="00943A39">
        <w:trPr>
          <w:trHeight w:val="315"/>
          <w:jc w:val="center"/>
        </w:trPr>
        <w:tc>
          <w:tcPr>
            <w:tcW w:w="582" w:type="dxa"/>
            <w:vAlign w:val="center"/>
          </w:tcPr>
          <w:p w14:paraId="17A0827C" w14:textId="7F2DB616" w:rsidR="00334F04" w:rsidRPr="00334F04" w:rsidRDefault="00334F04" w:rsidP="00334F04">
            <w:pPr>
              <w:jc w:val="center"/>
              <w:rPr>
                <w:rFonts w:ascii="Arial" w:hAnsi="Arial" w:cs="Arial"/>
                <w:b/>
                <w:sz w:val="18"/>
                <w:szCs w:val="18"/>
                <w:lang w:val="es-MX" w:eastAsia="es-MX"/>
              </w:rPr>
            </w:pPr>
            <w:r w:rsidRPr="00334F04">
              <w:rPr>
                <w:rFonts w:ascii="Arial" w:hAnsi="Arial" w:cs="Arial"/>
                <w:b/>
                <w:bCs/>
                <w:sz w:val="18"/>
                <w:szCs w:val="18"/>
                <w:lang w:eastAsia="es-MX"/>
              </w:rPr>
              <w:t>47</w:t>
            </w:r>
          </w:p>
        </w:tc>
        <w:tc>
          <w:tcPr>
            <w:tcW w:w="4351" w:type="dxa"/>
            <w:shd w:val="clear" w:color="auto" w:fill="auto"/>
            <w:vAlign w:val="center"/>
          </w:tcPr>
          <w:p w14:paraId="03BA8406" w14:textId="17AF596A" w:rsidR="00334F04" w:rsidRPr="00334F04" w:rsidRDefault="00334F04" w:rsidP="00334F04">
            <w:pPr>
              <w:autoSpaceDE w:val="0"/>
              <w:autoSpaceDN w:val="0"/>
              <w:adjustRightInd w:val="0"/>
              <w:ind w:right="126"/>
              <w:rPr>
                <w:rFonts w:ascii="Arial" w:hAnsi="Arial" w:cs="Arial"/>
                <w:bCs/>
                <w:sz w:val="18"/>
                <w:szCs w:val="18"/>
                <w:lang w:val="es-MX"/>
              </w:rPr>
            </w:pPr>
            <w:r w:rsidRPr="00334F04">
              <w:rPr>
                <w:rFonts w:ascii="Arial" w:hAnsi="Arial" w:cs="Arial"/>
                <w:sz w:val="18"/>
                <w:szCs w:val="18"/>
              </w:rPr>
              <w:t>MRH ELECTRIFICACIONES , S.A. DE C.V.</w:t>
            </w:r>
          </w:p>
        </w:tc>
        <w:tc>
          <w:tcPr>
            <w:tcW w:w="1985" w:type="dxa"/>
            <w:vAlign w:val="center"/>
          </w:tcPr>
          <w:p w14:paraId="25679DC4" w14:textId="3D05EEE1"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SE ACEPTA</w:t>
            </w:r>
          </w:p>
        </w:tc>
        <w:tc>
          <w:tcPr>
            <w:tcW w:w="2117" w:type="dxa"/>
          </w:tcPr>
          <w:p w14:paraId="131C3BE7" w14:textId="27AA107F" w:rsidR="00334F04" w:rsidRPr="00334F04" w:rsidRDefault="00334F04" w:rsidP="00334F04">
            <w:pPr>
              <w:jc w:val="center"/>
              <w:rPr>
                <w:rFonts w:ascii="Arial" w:hAnsi="Arial" w:cs="Arial"/>
                <w:bCs/>
                <w:sz w:val="18"/>
                <w:szCs w:val="18"/>
                <w:lang w:val="es-MX"/>
              </w:rPr>
            </w:pPr>
            <w:r w:rsidRPr="00334F04">
              <w:rPr>
                <w:rFonts w:ascii="Arial" w:hAnsi="Arial" w:cs="Arial"/>
                <w:sz w:val="18"/>
                <w:szCs w:val="18"/>
              </w:rPr>
              <w:t>$21,561,615.63</w:t>
            </w:r>
          </w:p>
        </w:tc>
      </w:tr>
    </w:tbl>
    <w:p w14:paraId="1F5D126F" w14:textId="77777777" w:rsidR="00334F04" w:rsidRDefault="00334F04" w:rsidP="00F320B9">
      <w:pPr>
        <w:jc w:val="both"/>
        <w:rPr>
          <w:rFonts w:ascii="Arial" w:hAnsi="Arial" w:cs="Arial"/>
          <w:b/>
          <w:bCs/>
          <w:sz w:val="20"/>
          <w:szCs w:val="20"/>
        </w:rPr>
      </w:pPr>
    </w:p>
    <w:p w14:paraId="0A81607E" w14:textId="19502A7C" w:rsidR="00F320B9" w:rsidRDefault="004C27B7" w:rsidP="00F320B9">
      <w:pPr>
        <w:jc w:val="both"/>
        <w:rPr>
          <w:rFonts w:ascii="Arial" w:hAnsi="Arial" w:cs="Arial"/>
          <w:b/>
          <w:bCs/>
          <w:sz w:val="20"/>
          <w:szCs w:val="20"/>
        </w:rPr>
      </w:pPr>
      <w:r w:rsidRPr="004C27B7">
        <w:rPr>
          <w:rFonts w:ascii="Arial" w:hAnsi="Arial" w:cs="Arial"/>
          <w:b/>
          <w:bCs/>
          <w:sz w:val="20"/>
          <w:szCs w:val="20"/>
        </w:rPr>
        <w:t>No hubo propuestas desechadas en este acto</w:t>
      </w:r>
      <w:r>
        <w:rPr>
          <w:rFonts w:ascii="Arial" w:hAnsi="Arial" w:cs="Arial"/>
          <w:b/>
          <w:bCs/>
          <w:sz w:val="20"/>
          <w:szCs w:val="20"/>
        </w:rPr>
        <w:t>.</w:t>
      </w:r>
    </w:p>
    <w:p w14:paraId="205F8849" w14:textId="77777777" w:rsidR="00F320B9" w:rsidRDefault="00F320B9" w:rsidP="00F320B9">
      <w:pPr>
        <w:jc w:val="both"/>
        <w:rPr>
          <w:rFonts w:ascii="Arial" w:hAnsi="Arial" w:cs="Arial"/>
          <w:b/>
          <w:bCs/>
          <w:sz w:val="20"/>
          <w:szCs w:val="20"/>
        </w:rPr>
      </w:pPr>
    </w:p>
    <w:p w14:paraId="35E8B8EA" w14:textId="77777777" w:rsidR="007D7C34" w:rsidRDefault="007D7C34" w:rsidP="00F320B9">
      <w:pPr>
        <w:jc w:val="both"/>
        <w:rPr>
          <w:rFonts w:ascii="Arial" w:hAnsi="Arial" w:cs="Arial"/>
          <w:b/>
          <w:bCs/>
          <w:sz w:val="20"/>
          <w:szCs w:val="20"/>
        </w:rPr>
      </w:pPr>
    </w:p>
    <w:p w14:paraId="04D065C6" w14:textId="77777777" w:rsidR="007D7C34" w:rsidRDefault="007D7C34" w:rsidP="00F320B9">
      <w:pPr>
        <w:jc w:val="both"/>
        <w:rPr>
          <w:rFonts w:ascii="Arial" w:hAnsi="Arial" w:cs="Arial"/>
          <w:b/>
          <w:bCs/>
          <w:sz w:val="20"/>
          <w:szCs w:val="20"/>
        </w:rPr>
      </w:pPr>
    </w:p>
    <w:p w14:paraId="1BF9A87C" w14:textId="77777777" w:rsidR="00C84D1C" w:rsidRDefault="00C84D1C" w:rsidP="00FC6D92">
      <w:pPr>
        <w:pStyle w:val="Prrafodelista"/>
        <w:ind w:left="0"/>
        <w:jc w:val="both"/>
        <w:rPr>
          <w:rFonts w:ascii="Arial" w:hAnsi="Arial" w:cs="Arial"/>
          <w:sz w:val="20"/>
          <w:szCs w:val="20"/>
          <w:lang w:val="es-MX"/>
        </w:rPr>
      </w:pPr>
    </w:p>
    <w:p w14:paraId="527657B5" w14:textId="4D3C06ED" w:rsidR="00334F04" w:rsidRPr="00F20865" w:rsidRDefault="00334F04" w:rsidP="00334F04">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AA0062" w:rsidRPr="00AA0062">
        <w:rPr>
          <w:rFonts w:ascii="Arial" w:hAnsi="Arial" w:cs="Arial"/>
          <w:b/>
          <w:bCs/>
          <w:sz w:val="20"/>
          <w:szCs w:val="20"/>
          <w:lang w:val="es-MX"/>
        </w:rPr>
        <w:t>DOPI-MUN-RM-EP-LP-097-2025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AA0062" w:rsidRPr="00AA0062">
        <w:rPr>
          <w:rFonts w:ascii="Arial" w:eastAsiaTheme="minorHAnsi" w:hAnsi="Arial" w:cs="Arial"/>
          <w:b/>
          <w:bCs/>
          <w:color w:val="000000"/>
          <w:sz w:val="20"/>
          <w:szCs w:val="20"/>
          <w:lang w:val="es-MX" w:eastAsia="en-US"/>
        </w:rPr>
        <w:t>Construcción y adecuación de la plaza de las Américas frente 03 dentro del programa "Zapopan tu Centro" más obras complementarias col. Zapopan Centro,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AA0062">
        <w:rPr>
          <w:rFonts w:ascii="Arial" w:hAnsi="Arial" w:cs="Arial"/>
          <w:sz w:val="20"/>
          <w:szCs w:val="20"/>
          <w:lang w:val="es-MX"/>
        </w:rPr>
        <w:t>45</w:t>
      </w:r>
      <w:r w:rsidRPr="00266662">
        <w:rPr>
          <w:rFonts w:ascii="Arial" w:hAnsi="Arial" w:cs="Arial"/>
          <w:sz w:val="20"/>
          <w:szCs w:val="20"/>
          <w:lang w:val="es-MX"/>
        </w:rPr>
        <w:t xml:space="preserve"> (</w:t>
      </w:r>
      <w:r w:rsidR="00AA0062">
        <w:rPr>
          <w:rFonts w:ascii="Arial" w:hAnsi="Arial" w:cs="Arial"/>
          <w:sz w:val="20"/>
          <w:szCs w:val="20"/>
          <w:lang w:val="es-MX"/>
        </w:rPr>
        <w:t>cuarenta y cinco</w:t>
      </w:r>
      <w:r w:rsidRPr="00266662">
        <w:rPr>
          <w:rFonts w:ascii="Arial" w:hAnsi="Arial" w:cs="Arial"/>
          <w:sz w:val="20"/>
          <w:szCs w:val="20"/>
          <w:lang w:val="es-MX"/>
        </w:rPr>
        <w:t xml:space="preserve">) empresas de las cuales </w:t>
      </w:r>
      <w:r w:rsidR="00AA0062">
        <w:rPr>
          <w:rFonts w:ascii="Arial" w:hAnsi="Arial" w:cs="Arial"/>
          <w:sz w:val="20"/>
          <w:szCs w:val="20"/>
          <w:lang w:val="es-MX"/>
        </w:rPr>
        <w:t>21</w:t>
      </w:r>
      <w:r>
        <w:rPr>
          <w:rFonts w:ascii="Arial" w:hAnsi="Arial" w:cs="Arial"/>
          <w:sz w:val="20"/>
          <w:szCs w:val="20"/>
          <w:lang w:val="es-MX"/>
        </w:rPr>
        <w:t xml:space="preserve"> </w:t>
      </w:r>
      <w:r w:rsidRPr="00266662">
        <w:rPr>
          <w:rFonts w:ascii="Arial" w:hAnsi="Arial" w:cs="Arial"/>
          <w:sz w:val="20"/>
          <w:szCs w:val="20"/>
          <w:lang w:val="es-MX"/>
        </w:rPr>
        <w:t>(</w:t>
      </w:r>
      <w:r w:rsidR="00AA0062">
        <w:rPr>
          <w:rFonts w:ascii="Arial" w:hAnsi="Arial" w:cs="Arial"/>
          <w:sz w:val="20"/>
          <w:szCs w:val="20"/>
          <w:lang w:val="es-MX"/>
        </w:rPr>
        <w:t>veintiuno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D3A6319" w14:textId="77777777" w:rsidR="00334F04" w:rsidRDefault="00334F04" w:rsidP="00334F04">
      <w:pPr>
        <w:jc w:val="both"/>
        <w:rPr>
          <w:rFonts w:ascii="Arial" w:hAnsi="Arial" w:cs="Arial"/>
          <w:b/>
          <w:sz w:val="20"/>
          <w:szCs w:val="20"/>
          <w:lang w:val="es-MX"/>
        </w:rPr>
      </w:pPr>
    </w:p>
    <w:p w14:paraId="228AD8EA" w14:textId="4F354F36" w:rsidR="00334F04" w:rsidRPr="00266662" w:rsidRDefault="00334F04" w:rsidP="00334F0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3B04507"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49C0CF36" w14:textId="77777777" w:rsidTr="00AA0062">
        <w:trPr>
          <w:trHeight w:val="481"/>
          <w:jc w:val="center"/>
        </w:trPr>
        <w:tc>
          <w:tcPr>
            <w:tcW w:w="582" w:type="dxa"/>
            <w:tcBorders>
              <w:bottom w:val="single" w:sz="4" w:space="0" w:color="auto"/>
            </w:tcBorders>
            <w:shd w:val="clear" w:color="auto" w:fill="A6A6A6" w:themeFill="background1" w:themeFillShade="A6"/>
            <w:vAlign w:val="center"/>
            <w:hideMark/>
          </w:tcPr>
          <w:p w14:paraId="5C54E3F9"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FBABDC5"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A0F0122"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CAB7C00"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A0062" w:rsidRPr="008B2B19" w14:paraId="3439B34E"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04DA21D6" w14:textId="344CE34A"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50D2B4" w14:textId="04B84D20"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B01391" w14:textId="2D7383CA"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FEB62C9" w14:textId="4393BAF1"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$22,327,460.52</w:t>
            </w:r>
          </w:p>
        </w:tc>
      </w:tr>
      <w:tr w:rsidR="00AA0062" w:rsidRPr="008B2B19" w14:paraId="2101A52B"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24A07B99" w14:textId="1577923C"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B26244" w14:textId="2731C3BE"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70A1B2" w14:textId="3B2F0F7D"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F7FF16" w14:textId="1772027C"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$19,588,114.01</w:t>
            </w:r>
          </w:p>
        </w:tc>
      </w:tr>
      <w:tr w:rsidR="00AA0062" w:rsidRPr="008B2B19" w14:paraId="3320E6BB"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572A229C" w14:textId="0BD5FAE2"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67E9929" w14:textId="2B066D8B" w:rsidR="00AA0062" w:rsidRPr="00943A39" w:rsidRDefault="00AA0062" w:rsidP="00AA0062">
            <w:pPr>
              <w:autoSpaceDE w:val="0"/>
              <w:autoSpaceDN w:val="0"/>
              <w:adjustRightInd w:val="0"/>
              <w:ind w:right="126"/>
              <w:rPr>
                <w:rFonts w:ascii="Arial" w:hAnsi="Arial" w:cs="Arial"/>
                <w:bCs/>
                <w:sz w:val="18"/>
                <w:szCs w:val="18"/>
                <w:lang w:val="pt-PT"/>
              </w:rPr>
            </w:pPr>
            <w:r w:rsidRPr="00943A39">
              <w:rPr>
                <w:rFonts w:ascii="Arial" w:hAnsi="Arial" w:cs="Arial"/>
                <w:sz w:val="18"/>
                <w:szCs w:val="18"/>
              </w:rPr>
              <w:t>CODIGO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C66F3E" w14:textId="30A5453D"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A683F3" w14:textId="4F5E0389"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$18,992,843.74</w:t>
            </w:r>
          </w:p>
        </w:tc>
      </w:tr>
      <w:tr w:rsidR="00AA0062" w:rsidRPr="008B2B19" w14:paraId="43410904"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10406BAE" w14:textId="64BA7875" w:rsidR="00AA0062" w:rsidRPr="00943A39" w:rsidRDefault="00AA0062" w:rsidP="00AA0062">
            <w:pPr>
              <w:jc w:val="center"/>
              <w:rPr>
                <w:rFonts w:ascii="Arial" w:hAnsi="Arial" w:cs="Arial"/>
                <w:b/>
                <w:bCs/>
                <w:sz w:val="18"/>
                <w:szCs w:val="18"/>
                <w:lang w:eastAsia="es-MX"/>
              </w:rPr>
            </w:pPr>
            <w:r w:rsidRPr="00943A39">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6F9A3A" w14:textId="60AC0A9A" w:rsidR="00AA0062" w:rsidRPr="00943A39" w:rsidRDefault="00AA0062" w:rsidP="00AA0062">
            <w:pPr>
              <w:autoSpaceDE w:val="0"/>
              <w:autoSpaceDN w:val="0"/>
              <w:adjustRightInd w:val="0"/>
              <w:ind w:right="126"/>
              <w:rPr>
                <w:rFonts w:ascii="Arial" w:hAnsi="Arial" w:cs="Arial"/>
                <w:sz w:val="18"/>
                <w:szCs w:val="18"/>
                <w:lang w:val="pt-PT"/>
              </w:rPr>
            </w:pPr>
            <w:r w:rsidRPr="00943A39">
              <w:rPr>
                <w:rFonts w:ascii="Arial" w:hAnsi="Arial" w:cs="Arial"/>
                <w:sz w:val="18"/>
                <w:szCs w:val="18"/>
              </w:rPr>
              <w:t xml:space="preserve">CONSTRUCCIÓN, MANTENIMIENTO Y SUPERVISIÓN LREG, </w:t>
            </w:r>
            <w:r w:rsidRPr="00943A39">
              <w:rPr>
                <w:rFonts w:ascii="Arial" w:hAnsi="Arial" w:cs="Arial"/>
                <w:spacing w:val="-10"/>
                <w:sz w:val="18"/>
                <w:szCs w:val="18"/>
              </w:rPr>
              <w:t>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5E7C5665" w14:textId="431F9794" w:rsidR="00AA0062" w:rsidRPr="00943A39" w:rsidRDefault="00AA0062" w:rsidP="00AA0062">
            <w:pPr>
              <w:jc w:val="center"/>
              <w:rPr>
                <w:rFonts w:ascii="Arial" w:hAnsi="Arial" w:cs="Arial"/>
                <w:sz w:val="18"/>
                <w:szCs w:val="18"/>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0B4ACA" w14:textId="2E06D63E" w:rsidR="00AA0062" w:rsidRPr="00943A39" w:rsidRDefault="00AA0062" w:rsidP="00AA0062">
            <w:pPr>
              <w:jc w:val="center"/>
              <w:rPr>
                <w:rFonts w:ascii="Arial" w:hAnsi="Arial" w:cs="Arial"/>
                <w:sz w:val="18"/>
                <w:szCs w:val="18"/>
              </w:rPr>
            </w:pPr>
            <w:r w:rsidRPr="00943A39">
              <w:rPr>
                <w:rFonts w:ascii="Arial" w:hAnsi="Arial" w:cs="Arial"/>
                <w:sz w:val="18"/>
                <w:szCs w:val="18"/>
              </w:rPr>
              <w:t>$22,212,162.22</w:t>
            </w:r>
          </w:p>
        </w:tc>
      </w:tr>
      <w:tr w:rsidR="00AA0062" w:rsidRPr="008B2B19" w14:paraId="14B9211F"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3103ABEE" w14:textId="5755DB51"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4E79C41" w14:textId="13CBA79E"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CONSTRUCCIONES Y DESARROLLOS INSIGNIA,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625ECC" w14:textId="06EA0F2D"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DBBB9B" w14:textId="5C54DC5B"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$19,479,002.05</w:t>
            </w:r>
          </w:p>
        </w:tc>
      </w:tr>
      <w:tr w:rsidR="00AA0062" w:rsidRPr="008B2B19" w14:paraId="5B312921"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1D3866D3" w14:textId="3E9672F0"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CD67D9" w14:textId="2CC43FE6"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CONSTRUCTORA ALERBOS,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E15B657" w14:textId="7FD424CE"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200FE85" w14:textId="0894F344"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$19,660,894.82</w:t>
            </w:r>
          </w:p>
        </w:tc>
      </w:tr>
      <w:tr w:rsidR="00AA0062" w:rsidRPr="008B2B19" w14:paraId="6729865A"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0803B7A6" w14:textId="55453811"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lastRenderedPageBreak/>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A91AEC" w14:textId="5B84BF23"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7A8B61" w14:textId="0EA58F30"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B41D231" w14:textId="0072E661"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$19,826,955.70</w:t>
            </w:r>
          </w:p>
        </w:tc>
      </w:tr>
      <w:tr w:rsidR="00AA0062" w:rsidRPr="008B2B19" w14:paraId="74275274"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3F1421C2" w14:textId="52FCC4B8"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5FDB02" w14:textId="4613AA80"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CONSTRULATAM,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6192CD" w14:textId="7B80C5C4"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449895B" w14:textId="162FE52B"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$19,519,906.10</w:t>
            </w:r>
          </w:p>
        </w:tc>
      </w:tr>
      <w:tr w:rsidR="00AA0062" w:rsidRPr="008B2B19" w14:paraId="6E00F175"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239329A6" w14:textId="46776AED"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B1825F" w14:textId="6E4DEACC"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7E351C6" w14:textId="3E35991C"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6C4FBE9" w14:textId="293F8A89"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$28,018,094.34</w:t>
            </w:r>
          </w:p>
        </w:tc>
      </w:tr>
      <w:tr w:rsidR="00AA0062" w:rsidRPr="008B2B19" w14:paraId="41D7B088"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353C1136" w14:textId="05B26890"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6D1A42" w14:textId="28621808"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GRUPO CONSTRUCTOR STRADE,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095476B" w14:textId="5640BBD4"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E1ADDC" w14:textId="0C729474"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$18,318,588.13</w:t>
            </w:r>
          </w:p>
        </w:tc>
      </w:tr>
      <w:tr w:rsidR="00AA0062" w:rsidRPr="008B2B19" w14:paraId="0DB85F55"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0A9C228F" w14:textId="22B5D0DA"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E67090" w14:textId="341A0334"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INCOMA CONSTRUCCIONES,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7D790905" w14:textId="64F9AAB8"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5BF450" w14:textId="591743F6"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$28,620,337.95</w:t>
            </w:r>
          </w:p>
        </w:tc>
      </w:tr>
      <w:tr w:rsidR="00AA0062" w:rsidRPr="008B2B19" w14:paraId="16B27D0E"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752DF12E" w14:textId="6C971C84"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8A5F7A" w14:textId="7C2DE039" w:rsidR="00AA0062" w:rsidRPr="00943A39" w:rsidRDefault="00AA0062" w:rsidP="00AA0062">
            <w:pPr>
              <w:autoSpaceDE w:val="0"/>
              <w:autoSpaceDN w:val="0"/>
              <w:adjustRightInd w:val="0"/>
              <w:ind w:right="126"/>
              <w:rPr>
                <w:rFonts w:ascii="Arial" w:hAnsi="Arial" w:cs="Arial"/>
                <w:bCs/>
                <w:sz w:val="18"/>
                <w:szCs w:val="18"/>
                <w:lang w:val="pt-PT"/>
              </w:rPr>
            </w:pPr>
            <w:r w:rsidRPr="00943A39">
              <w:rPr>
                <w:rFonts w:ascii="Arial" w:hAnsi="Arial" w:cs="Arial"/>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D7DCF92" w14:textId="06FFD6AF"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90DE70" w14:textId="1FDBA150"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$16,983,733.58</w:t>
            </w:r>
          </w:p>
        </w:tc>
      </w:tr>
      <w:tr w:rsidR="00AA0062" w:rsidRPr="008B2B19" w14:paraId="20765346"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58743A0E" w14:textId="47C83435"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E41F39" w14:textId="6687AD4B"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LIZETTE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8EBC61" w14:textId="7E10007E"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DD93A8" w14:textId="46EFD157"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$19,771,802.36</w:t>
            </w:r>
          </w:p>
        </w:tc>
      </w:tr>
      <w:tr w:rsidR="00AA0062" w:rsidRPr="008B2B19" w14:paraId="26FF7C9A"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76656397" w14:textId="793EE246"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AA9CC8" w14:textId="7C7B984E"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METROPOLIZADORA DE SERVICIOS PARA LA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4D611F" w14:textId="2C8ED25C"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93D282" w14:textId="7E28EE28"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$19,368,684.33</w:t>
            </w:r>
          </w:p>
        </w:tc>
      </w:tr>
      <w:tr w:rsidR="00AA0062" w:rsidRPr="008B2B19" w14:paraId="07A07AC9"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325BDC57" w14:textId="03457377"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920B885" w14:textId="1A6B4452"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475381A9" w14:textId="2028B816"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9A204D6" w14:textId="552AFA9C"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$20,318,602.34</w:t>
            </w:r>
          </w:p>
        </w:tc>
      </w:tr>
      <w:tr w:rsidR="00AA0062" w:rsidRPr="008B2B19" w14:paraId="284CBCFC"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329319DB" w14:textId="6CDD0B9C"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53C02C" w14:textId="771350D0"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PROYEJAL,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38003B1E" w14:textId="3B102031"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E8AD49" w14:textId="74AFCF8A"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$20,318,602.34</w:t>
            </w:r>
          </w:p>
        </w:tc>
      </w:tr>
      <w:tr w:rsidR="00AA0062" w:rsidRPr="008B2B19" w14:paraId="180CFA8D"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22FAE5F1" w14:textId="17B9D5E0"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541297" w14:textId="4F4EA5DA"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A59DBA2" w14:textId="173D6DDF"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4BB934" w14:textId="2AACB70A"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$20,361,086.21</w:t>
            </w:r>
          </w:p>
        </w:tc>
      </w:tr>
      <w:tr w:rsidR="00AA0062" w:rsidRPr="008B2B19" w14:paraId="6EDB0B62"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44F4B409" w14:textId="3EF6C8DC"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AB9BAD" w14:textId="1C846BAD"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8036F5" w14:textId="1F2397D4"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5C91943" w14:textId="33845A89"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$22,462,873.50</w:t>
            </w:r>
          </w:p>
        </w:tc>
      </w:tr>
      <w:tr w:rsidR="00AA0062" w:rsidRPr="008B2B19" w14:paraId="14B43F10" w14:textId="77777777" w:rsidTr="00AA0062">
        <w:trPr>
          <w:trHeight w:val="315"/>
          <w:jc w:val="center"/>
        </w:trPr>
        <w:tc>
          <w:tcPr>
            <w:tcW w:w="582" w:type="dxa"/>
            <w:tcBorders>
              <w:top w:val="single" w:sz="4" w:space="0" w:color="auto"/>
              <w:bottom w:val="single" w:sz="4" w:space="0" w:color="auto"/>
              <w:right w:val="single" w:sz="4" w:space="0" w:color="auto"/>
            </w:tcBorders>
            <w:vAlign w:val="center"/>
          </w:tcPr>
          <w:p w14:paraId="6450ABF4" w14:textId="77920E49" w:rsidR="00AA0062" w:rsidRPr="00943A39" w:rsidRDefault="00AA0062" w:rsidP="00AA0062">
            <w:pPr>
              <w:jc w:val="center"/>
              <w:rPr>
                <w:rFonts w:ascii="Arial" w:hAnsi="Arial" w:cs="Arial"/>
                <w:b/>
                <w:sz w:val="18"/>
                <w:szCs w:val="18"/>
                <w:lang w:val="es-MX" w:eastAsia="es-MX"/>
              </w:rPr>
            </w:pPr>
            <w:r w:rsidRPr="00943A39">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E1AB80" w14:textId="393B0287" w:rsidR="00AA0062" w:rsidRPr="00943A39" w:rsidRDefault="00AA0062" w:rsidP="00AA0062">
            <w:pPr>
              <w:autoSpaceDE w:val="0"/>
              <w:autoSpaceDN w:val="0"/>
              <w:adjustRightInd w:val="0"/>
              <w:ind w:right="126"/>
              <w:rPr>
                <w:rFonts w:ascii="Arial" w:hAnsi="Arial" w:cs="Arial"/>
                <w:bCs/>
                <w:sz w:val="18"/>
                <w:szCs w:val="18"/>
                <w:lang w:val="es-MX"/>
              </w:rPr>
            </w:pPr>
            <w:r w:rsidRPr="00943A39">
              <w:rPr>
                <w:rFonts w:ascii="Arial" w:hAnsi="Arial" w:cs="Arial"/>
                <w:sz w:val="18"/>
                <w:szCs w:val="18"/>
              </w:rPr>
              <w:t>MRH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7D0AA4" w14:textId="27DCC033"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0E17D0" w14:textId="5AC61F1F" w:rsidR="00AA0062" w:rsidRPr="00943A39" w:rsidRDefault="00AA0062" w:rsidP="00AA0062">
            <w:pPr>
              <w:jc w:val="center"/>
              <w:rPr>
                <w:rFonts w:ascii="Arial" w:hAnsi="Arial" w:cs="Arial"/>
                <w:bCs/>
                <w:sz w:val="18"/>
                <w:szCs w:val="18"/>
                <w:lang w:val="es-MX"/>
              </w:rPr>
            </w:pPr>
            <w:r w:rsidRPr="00943A39">
              <w:rPr>
                <w:rFonts w:ascii="Arial" w:hAnsi="Arial" w:cs="Arial"/>
                <w:sz w:val="18"/>
                <w:szCs w:val="18"/>
              </w:rPr>
              <w:t>$18,633,280.91</w:t>
            </w:r>
          </w:p>
        </w:tc>
      </w:tr>
    </w:tbl>
    <w:p w14:paraId="31C4D91A" w14:textId="77777777" w:rsidR="00AA0062" w:rsidRDefault="00AA0062" w:rsidP="00334F04">
      <w:pPr>
        <w:jc w:val="both"/>
        <w:rPr>
          <w:rFonts w:ascii="Arial" w:hAnsi="Arial" w:cs="Arial"/>
          <w:b/>
          <w:bCs/>
          <w:sz w:val="20"/>
          <w:szCs w:val="20"/>
        </w:rPr>
      </w:pPr>
    </w:p>
    <w:p w14:paraId="250BEE5B" w14:textId="2ADF50A1" w:rsidR="00334F04" w:rsidRDefault="00AA0062" w:rsidP="00334F04">
      <w:pPr>
        <w:jc w:val="both"/>
        <w:rPr>
          <w:rFonts w:ascii="Arial" w:hAnsi="Arial" w:cs="Arial"/>
          <w:b/>
          <w:bCs/>
          <w:sz w:val="20"/>
          <w:szCs w:val="20"/>
        </w:rPr>
      </w:pPr>
      <w:r w:rsidRPr="00AA0062">
        <w:rPr>
          <w:rFonts w:ascii="Arial" w:hAnsi="Arial" w:cs="Arial"/>
          <w:b/>
          <w:bCs/>
          <w:sz w:val="20"/>
          <w:szCs w:val="20"/>
        </w:rPr>
        <w:t>Relación de propuestas que fueron desechadas en este acto</w:t>
      </w:r>
      <w:r>
        <w:rPr>
          <w:rFonts w:ascii="Arial" w:hAnsi="Arial" w:cs="Arial"/>
          <w:b/>
          <w:bCs/>
          <w:sz w:val="20"/>
          <w:szCs w:val="20"/>
        </w:rPr>
        <w:t>.</w:t>
      </w:r>
    </w:p>
    <w:p w14:paraId="55C3DF1E" w14:textId="77777777" w:rsidR="00334F04" w:rsidRDefault="00334F04" w:rsidP="00334F04">
      <w:pPr>
        <w:jc w:val="both"/>
        <w:rPr>
          <w:rFonts w:ascii="Arial" w:hAnsi="Arial" w:cs="Arial"/>
          <w:b/>
          <w:bCs/>
          <w:sz w:val="20"/>
          <w:szCs w:val="20"/>
        </w:rPr>
      </w:pPr>
    </w:p>
    <w:p w14:paraId="23307807" w14:textId="77777777" w:rsidR="007D7C34" w:rsidRDefault="007D7C34" w:rsidP="00334F04">
      <w:pPr>
        <w:jc w:val="both"/>
        <w:rPr>
          <w:rFonts w:ascii="Arial" w:hAnsi="Arial" w:cs="Arial"/>
          <w:b/>
          <w:bCs/>
          <w:sz w:val="20"/>
          <w:szCs w:val="20"/>
        </w:rPr>
      </w:pPr>
    </w:p>
    <w:p w14:paraId="6DB38CA5" w14:textId="77777777" w:rsidR="007D7C34" w:rsidRDefault="007D7C34" w:rsidP="00334F04">
      <w:pPr>
        <w:jc w:val="both"/>
        <w:rPr>
          <w:rFonts w:ascii="Arial" w:hAnsi="Arial" w:cs="Arial"/>
          <w:b/>
          <w:bCs/>
          <w:sz w:val="20"/>
          <w:szCs w:val="20"/>
        </w:rPr>
      </w:pPr>
    </w:p>
    <w:p w14:paraId="1E8BBCFF" w14:textId="7EBE1777" w:rsidR="00334F04" w:rsidRPr="00F20865" w:rsidRDefault="00334F04" w:rsidP="00334F04">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7D7C34" w:rsidRPr="007D7C34">
        <w:rPr>
          <w:rFonts w:ascii="Arial" w:hAnsi="Arial" w:cs="Arial"/>
          <w:b/>
          <w:bCs/>
          <w:sz w:val="20"/>
          <w:szCs w:val="20"/>
          <w:lang w:val="es-MX"/>
        </w:rPr>
        <w:t>DOPI-MUN-RM-EP-LP-148-2025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7D7C34" w:rsidRPr="007D7C34">
        <w:rPr>
          <w:rFonts w:ascii="Arial" w:eastAsiaTheme="minorHAnsi" w:hAnsi="Arial" w:cs="Arial"/>
          <w:b/>
          <w:bCs/>
          <w:color w:val="000000"/>
          <w:sz w:val="20"/>
          <w:szCs w:val="20"/>
          <w:lang w:val="es-MX" w:eastAsia="en-US"/>
        </w:rPr>
        <w:t>Rehabilitación de la Unidad de Manejo Ambiental Villa Fantasía, etapa 01/frente 01, más obras complementarias, ubicada en la confluencia de las calles Juan Manuel, José María Morelos, colonia Tepeyac,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7D7C34">
        <w:rPr>
          <w:rFonts w:ascii="Arial" w:hAnsi="Arial" w:cs="Arial"/>
          <w:sz w:val="20"/>
          <w:szCs w:val="20"/>
          <w:lang w:val="es-MX"/>
        </w:rPr>
        <w:t>35</w:t>
      </w:r>
      <w:r w:rsidRPr="00266662">
        <w:rPr>
          <w:rFonts w:ascii="Arial" w:hAnsi="Arial" w:cs="Arial"/>
          <w:sz w:val="20"/>
          <w:szCs w:val="20"/>
          <w:lang w:val="es-MX"/>
        </w:rPr>
        <w:t xml:space="preserve"> (</w:t>
      </w:r>
      <w:r w:rsidR="007D7C34">
        <w:rPr>
          <w:rFonts w:ascii="Arial" w:hAnsi="Arial" w:cs="Arial"/>
          <w:sz w:val="20"/>
          <w:szCs w:val="20"/>
          <w:lang w:val="es-MX"/>
        </w:rPr>
        <w:t>treinta y cinco</w:t>
      </w:r>
      <w:r w:rsidRPr="00266662">
        <w:rPr>
          <w:rFonts w:ascii="Arial" w:hAnsi="Arial" w:cs="Arial"/>
          <w:sz w:val="20"/>
          <w:szCs w:val="20"/>
          <w:lang w:val="es-MX"/>
        </w:rPr>
        <w:t xml:space="preserve">) empresas de las cuales </w:t>
      </w:r>
      <w:r w:rsidR="007D7C34">
        <w:rPr>
          <w:rFonts w:ascii="Arial" w:hAnsi="Arial" w:cs="Arial"/>
          <w:sz w:val="20"/>
          <w:szCs w:val="20"/>
          <w:lang w:val="es-MX"/>
        </w:rPr>
        <w:t>4</w:t>
      </w:r>
      <w:r>
        <w:rPr>
          <w:rFonts w:ascii="Arial" w:hAnsi="Arial" w:cs="Arial"/>
          <w:sz w:val="20"/>
          <w:szCs w:val="20"/>
          <w:lang w:val="es-MX"/>
        </w:rPr>
        <w:t xml:space="preserve"> </w:t>
      </w:r>
      <w:r w:rsidRPr="00266662">
        <w:rPr>
          <w:rFonts w:ascii="Arial" w:hAnsi="Arial" w:cs="Arial"/>
          <w:sz w:val="20"/>
          <w:szCs w:val="20"/>
          <w:lang w:val="es-MX"/>
        </w:rPr>
        <w:t>(</w:t>
      </w:r>
      <w:r>
        <w:rPr>
          <w:rFonts w:ascii="Arial" w:hAnsi="Arial" w:cs="Arial"/>
          <w:sz w:val="20"/>
          <w:szCs w:val="20"/>
          <w:lang w:val="es-MX"/>
        </w:rPr>
        <w:t>cuatro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1DE55BB" w14:textId="77777777" w:rsidR="00334F04" w:rsidRDefault="00334F04" w:rsidP="00334F04">
      <w:pPr>
        <w:jc w:val="both"/>
        <w:rPr>
          <w:rFonts w:ascii="Arial" w:hAnsi="Arial" w:cs="Arial"/>
          <w:b/>
          <w:sz w:val="20"/>
          <w:szCs w:val="20"/>
          <w:lang w:val="es-MX"/>
        </w:rPr>
      </w:pPr>
    </w:p>
    <w:p w14:paraId="798BD1A1" w14:textId="77777777" w:rsidR="00334F04" w:rsidRDefault="00334F04" w:rsidP="00334F04">
      <w:pPr>
        <w:jc w:val="both"/>
        <w:rPr>
          <w:rFonts w:ascii="Arial" w:hAnsi="Arial" w:cs="Arial"/>
          <w:b/>
          <w:sz w:val="20"/>
          <w:szCs w:val="20"/>
          <w:lang w:val="es-MX"/>
        </w:rPr>
      </w:pPr>
    </w:p>
    <w:p w14:paraId="03F60082" w14:textId="77777777" w:rsidR="00334F04" w:rsidRDefault="00334F04" w:rsidP="00334F0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0F7E27D0" w14:textId="77777777" w:rsidR="00334F04" w:rsidRPr="00266662" w:rsidRDefault="00334F04" w:rsidP="00334F04">
      <w:pPr>
        <w:jc w:val="both"/>
        <w:rPr>
          <w:rFonts w:ascii="Arial" w:hAnsi="Arial" w:cs="Arial"/>
          <w:b/>
          <w:sz w:val="20"/>
          <w:szCs w:val="20"/>
          <w:lang w:val="es-MX"/>
        </w:rPr>
      </w:pPr>
    </w:p>
    <w:p w14:paraId="75CA0CF5"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307319D1"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63600E42"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70FF288"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9D85593"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3B57C025"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D7C34" w:rsidRPr="008B2B19" w14:paraId="21285BFA" w14:textId="77777777" w:rsidTr="009132CE">
        <w:trPr>
          <w:trHeight w:val="315"/>
          <w:jc w:val="center"/>
        </w:trPr>
        <w:tc>
          <w:tcPr>
            <w:tcW w:w="582" w:type="dxa"/>
            <w:tcBorders>
              <w:right w:val="single" w:sz="4" w:space="0" w:color="auto"/>
            </w:tcBorders>
            <w:vAlign w:val="center"/>
          </w:tcPr>
          <w:p w14:paraId="4AB2409D" w14:textId="54C80C60"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B122" w14:textId="198F9F03"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sz w:val="18"/>
                <w:szCs w:val="18"/>
              </w:rPr>
              <w:t>ACAL PROYECTOS Y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4946FB" w14:textId="35D3EB4A"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934FF07" w14:textId="1DF64E60"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$24,079,937.17</w:t>
            </w:r>
          </w:p>
        </w:tc>
      </w:tr>
      <w:tr w:rsidR="007D7C34" w:rsidRPr="008B2B19" w14:paraId="3550BB6E" w14:textId="77777777" w:rsidTr="009132CE">
        <w:trPr>
          <w:trHeight w:val="315"/>
          <w:jc w:val="center"/>
        </w:trPr>
        <w:tc>
          <w:tcPr>
            <w:tcW w:w="582" w:type="dxa"/>
            <w:tcBorders>
              <w:right w:val="single" w:sz="4" w:space="0" w:color="auto"/>
            </w:tcBorders>
            <w:vAlign w:val="center"/>
          </w:tcPr>
          <w:p w14:paraId="245D54A6" w14:textId="0D298036"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B851B14" w14:textId="0C284819"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sz w:val="18"/>
                <w:szCs w:val="18"/>
              </w:rPr>
              <w:t>ARTMER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6C9FA4" w14:textId="0062AE91"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E351418" w14:textId="64CFAF17"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$24,567,789.27</w:t>
            </w:r>
          </w:p>
        </w:tc>
      </w:tr>
      <w:tr w:rsidR="007D7C34" w:rsidRPr="008B2B19" w14:paraId="21DBCC3E" w14:textId="77777777" w:rsidTr="009132CE">
        <w:trPr>
          <w:trHeight w:val="315"/>
          <w:jc w:val="center"/>
        </w:trPr>
        <w:tc>
          <w:tcPr>
            <w:tcW w:w="582" w:type="dxa"/>
            <w:tcBorders>
              <w:right w:val="single" w:sz="4" w:space="0" w:color="auto"/>
            </w:tcBorders>
            <w:vAlign w:val="center"/>
          </w:tcPr>
          <w:p w14:paraId="75333536" w14:textId="0E7CEAF7"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88D590B" w14:textId="694EACEA" w:rsidR="007D7C34" w:rsidRPr="007D7C34" w:rsidRDefault="007D7C34" w:rsidP="007D7C34">
            <w:pPr>
              <w:autoSpaceDE w:val="0"/>
              <w:autoSpaceDN w:val="0"/>
              <w:adjustRightInd w:val="0"/>
              <w:ind w:right="126"/>
              <w:rPr>
                <w:rFonts w:ascii="Arial" w:hAnsi="Arial" w:cs="Arial"/>
                <w:bCs/>
                <w:sz w:val="18"/>
                <w:szCs w:val="18"/>
                <w:lang w:val="pt-PT"/>
              </w:rPr>
            </w:pPr>
            <w:r w:rsidRPr="007D7C34">
              <w:rPr>
                <w:rFonts w:ascii="Arial" w:hAnsi="Arial" w:cs="Arial"/>
                <w:sz w:val="18"/>
                <w:szCs w:val="18"/>
              </w:rPr>
              <w:t>DESARROLLADORA LUMADI,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9DE1B8" w14:textId="0A4C8D24"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E9512B" w14:textId="35CF426B"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$24,890,405.49</w:t>
            </w:r>
          </w:p>
        </w:tc>
      </w:tr>
      <w:tr w:rsidR="007D7C34" w:rsidRPr="008B2B19" w14:paraId="10E5618D" w14:textId="77777777" w:rsidTr="009132CE">
        <w:trPr>
          <w:trHeight w:val="315"/>
          <w:jc w:val="center"/>
        </w:trPr>
        <w:tc>
          <w:tcPr>
            <w:tcW w:w="582" w:type="dxa"/>
            <w:tcBorders>
              <w:right w:val="single" w:sz="4" w:space="0" w:color="auto"/>
            </w:tcBorders>
            <w:vAlign w:val="center"/>
          </w:tcPr>
          <w:p w14:paraId="08373667" w14:textId="6B33E061" w:rsidR="007D7C34" w:rsidRPr="007D7C34" w:rsidRDefault="007D7C34" w:rsidP="007D7C34">
            <w:pPr>
              <w:jc w:val="center"/>
              <w:rPr>
                <w:rFonts w:ascii="Arial" w:hAnsi="Arial" w:cs="Arial"/>
                <w:b/>
                <w:bCs/>
                <w:sz w:val="18"/>
                <w:szCs w:val="18"/>
                <w:lang w:eastAsia="es-MX"/>
              </w:rPr>
            </w:pPr>
            <w:r w:rsidRPr="007D7C34">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92EB2A8" w14:textId="4033DD74" w:rsidR="007D7C34" w:rsidRPr="007D7C34" w:rsidRDefault="007D7C34" w:rsidP="007D7C34">
            <w:pPr>
              <w:autoSpaceDE w:val="0"/>
              <w:autoSpaceDN w:val="0"/>
              <w:adjustRightInd w:val="0"/>
              <w:ind w:right="126"/>
              <w:rPr>
                <w:rFonts w:ascii="Arial" w:hAnsi="Arial" w:cs="Arial"/>
                <w:sz w:val="18"/>
                <w:szCs w:val="18"/>
                <w:lang w:val="pt-PT"/>
              </w:rPr>
            </w:pPr>
            <w:r w:rsidRPr="007D7C34">
              <w:rPr>
                <w:rFonts w:ascii="Arial" w:hAnsi="Arial" w:cs="Arial"/>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88BB70" w14:textId="20C37A7E" w:rsidR="007D7C34" w:rsidRPr="007D7C34" w:rsidRDefault="007D7C34" w:rsidP="007D7C34">
            <w:pPr>
              <w:jc w:val="center"/>
              <w:rPr>
                <w:rFonts w:ascii="Arial" w:hAnsi="Arial" w:cs="Arial"/>
                <w:sz w:val="18"/>
                <w:szCs w:val="18"/>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B8B7A72" w14:textId="063EF4F7" w:rsidR="007D7C34" w:rsidRPr="007D7C34" w:rsidRDefault="007D7C34" w:rsidP="007D7C34">
            <w:pPr>
              <w:jc w:val="center"/>
              <w:rPr>
                <w:rFonts w:ascii="Arial" w:hAnsi="Arial" w:cs="Arial"/>
                <w:sz w:val="18"/>
                <w:szCs w:val="18"/>
              </w:rPr>
            </w:pPr>
            <w:r w:rsidRPr="007D7C34">
              <w:rPr>
                <w:rFonts w:ascii="Arial" w:hAnsi="Arial" w:cs="Arial"/>
                <w:sz w:val="18"/>
                <w:szCs w:val="18"/>
              </w:rPr>
              <w:t>$25,014,707.00</w:t>
            </w:r>
          </w:p>
        </w:tc>
      </w:tr>
    </w:tbl>
    <w:p w14:paraId="218A5D4E" w14:textId="77777777" w:rsidR="007D7C34" w:rsidRDefault="007D7C34" w:rsidP="00334F04">
      <w:pPr>
        <w:jc w:val="both"/>
        <w:rPr>
          <w:rFonts w:ascii="Arial" w:hAnsi="Arial" w:cs="Arial"/>
          <w:b/>
          <w:bCs/>
          <w:sz w:val="20"/>
          <w:szCs w:val="20"/>
        </w:rPr>
      </w:pPr>
    </w:p>
    <w:p w14:paraId="61A5E09B" w14:textId="75C02BAC" w:rsidR="00334F04" w:rsidRDefault="007D7C34" w:rsidP="00334F04">
      <w:pPr>
        <w:jc w:val="both"/>
        <w:rPr>
          <w:rFonts w:ascii="Arial" w:hAnsi="Arial" w:cs="Arial"/>
          <w:b/>
          <w:bCs/>
          <w:sz w:val="20"/>
          <w:szCs w:val="20"/>
        </w:rPr>
      </w:pPr>
      <w:r w:rsidRPr="007D7C34">
        <w:rPr>
          <w:rFonts w:ascii="Arial" w:hAnsi="Arial" w:cs="Arial"/>
          <w:b/>
          <w:bCs/>
          <w:sz w:val="20"/>
          <w:szCs w:val="20"/>
        </w:rPr>
        <w:t>No hubo propuestas desechadas en este acto</w:t>
      </w:r>
      <w:r>
        <w:rPr>
          <w:rFonts w:ascii="Arial" w:hAnsi="Arial" w:cs="Arial"/>
          <w:b/>
          <w:bCs/>
          <w:sz w:val="20"/>
          <w:szCs w:val="20"/>
        </w:rPr>
        <w:t>.</w:t>
      </w:r>
    </w:p>
    <w:p w14:paraId="33A6883B" w14:textId="77777777" w:rsidR="00334F04" w:rsidRDefault="00334F04" w:rsidP="00334F04">
      <w:pPr>
        <w:jc w:val="both"/>
        <w:rPr>
          <w:rFonts w:ascii="Arial" w:hAnsi="Arial" w:cs="Arial"/>
          <w:b/>
          <w:bCs/>
          <w:sz w:val="20"/>
          <w:szCs w:val="20"/>
        </w:rPr>
      </w:pPr>
    </w:p>
    <w:p w14:paraId="413592AB" w14:textId="77777777" w:rsidR="007D7C34" w:rsidRDefault="007D7C34" w:rsidP="00334F04">
      <w:pPr>
        <w:jc w:val="both"/>
        <w:rPr>
          <w:rFonts w:ascii="Arial" w:hAnsi="Arial" w:cs="Arial"/>
          <w:sz w:val="20"/>
          <w:szCs w:val="20"/>
          <w:lang w:val="es-MX"/>
        </w:rPr>
      </w:pPr>
    </w:p>
    <w:p w14:paraId="5C0F6522" w14:textId="77777777" w:rsidR="007D7C34" w:rsidRDefault="007D7C34" w:rsidP="00334F04">
      <w:pPr>
        <w:jc w:val="both"/>
        <w:rPr>
          <w:rFonts w:ascii="Arial" w:hAnsi="Arial" w:cs="Arial"/>
          <w:sz w:val="20"/>
          <w:szCs w:val="20"/>
          <w:lang w:val="es-MX"/>
        </w:rPr>
      </w:pPr>
    </w:p>
    <w:p w14:paraId="1C8830D4" w14:textId="77777777" w:rsidR="007D7C34" w:rsidRDefault="007D7C34" w:rsidP="00334F04">
      <w:pPr>
        <w:jc w:val="both"/>
        <w:rPr>
          <w:rFonts w:ascii="Arial" w:hAnsi="Arial" w:cs="Arial"/>
          <w:sz w:val="20"/>
          <w:szCs w:val="20"/>
          <w:lang w:val="es-MX"/>
        </w:rPr>
      </w:pPr>
    </w:p>
    <w:p w14:paraId="56669C17" w14:textId="77777777" w:rsidR="007D7C34" w:rsidRDefault="007D7C34" w:rsidP="00334F04">
      <w:pPr>
        <w:jc w:val="both"/>
        <w:rPr>
          <w:rFonts w:ascii="Arial" w:hAnsi="Arial" w:cs="Arial"/>
          <w:sz w:val="20"/>
          <w:szCs w:val="20"/>
          <w:lang w:val="es-MX"/>
        </w:rPr>
      </w:pPr>
    </w:p>
    <w:p w14:paraId="6F871074" w14:textId="65119848" w:rsidR="00334F04" w:rsidRPr="00F20865" w:rsidRDefault="00334F04" w:rsidP="00334F04">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7D7C34" w:rsidRPr="007D7C34">
        <w:rPr>
          <w:rFonts w:ascii="Arial" w:hAnsi="Arial" w:cs="Arial"/>
          <w:b/>
          <w:bCs/>
          <w:sz w:val="20"/>
          <w:szCs w:val="20"/>
          <w:lang w:val="es-MX"/>
        </w:rPr>
        <w:t>DOPI-MUN-RM-EP-LP-149-2025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7D7C34" w:rsidRPr="007D7C34">
        <w:rPr>
          <w:rFonts w:ascii="Arial" w:eastAsiaTheme="minorHAnsi" w:hAnsi="Arial" w:cs="Arial"/>
          <w:b/>
          <w:bCs/>
          <w:color w:val="000000"/>
          <w:sz w:val="20"/>
          <w:szCs w:val="20"/>
          <w:lang w:val="es-MX" w:eastAsia="en-US"/>
        </w:rPr>
        <w:t>Rehabilitación de la Unidad de Manejo Ambiental Villa Fantasía, etapa 01/frente 02, más obras complementarias, ubicada en la confluencia de las calles Juan Manuel, José María Morelos, colonia Tepeyac,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7D7C34">
        <w:rPr>
          <w:rFonts w:ascii="Arial" w:hAnsi="Arial" w:cs="Arial"/>
          <w:sz w:val="20"/>
          <w:szCs w:val="20"/>
          <w:lang w:val="es-MX"/>
        </w:rPr>
        <w:t>40</w:t>
      </w:r>
      <w:r w:rsidRPr="00266662">
        <w:rPr>
          <w:rFonts w:ascii="Arial" w:hAnsi="Arial" w:cs="Arial"/>
          <w:sz w:val="20"/>
          <w:szCs w:val="20"/>
          <w:lang w:val="es-MX"/>
        </w:rPr>
        <w:t xml:space="preserve"> (</w:t>
      </w:r>
      <w:r w:rsidR="007D7C34">
        <w:rPr>
          <w:rFonts w:ascii="Arial" w:hAnsi="Arial" w:cs="Arial"/>
          <w:sz w:val="20"/>
          <w:szCs w:val="20"/>
          <w:lang w:val="es-MX"/>
        </w:rPr>
        <w:t>cuarenta</w:t>
      </w:r>
      <w:r w:rsidRPr="00266662">
        <w:rPr>
          <w:rFonts w:ascii="Arial" w:hAnsi="Arial" w:cs="Arial"/>
          <w:sz w:val="20"/>
          <w:szCs w:val="20"/>
          <w:lang w:val="es-MX"/>
        </w:rPr>
        <w:t xml:space="preserve">) empresas de las cuales </w:t>
      </w:r>
      <w:r w:rsidR="007D7C34">
        <w:rPr>
          <w:rFonts w:ascii="Arial" w:hAnsi="Arial" w:cs="Arial"/>
          <w:sz w:val="20"/>
          <w:szCs w:val="20"/>
          <w:lang w:val="es-MX"/>
        </w:rPr>
        <w:t>12</w:t>
      </w:r>
      <w:r>
        <w:rPr>
          <w:rFonts w:ascii="Arial" w:hAnsi="Arial" w:cs="Arial"/>
          <w:sz w:val="20"/>
          <w:szCs w:val="20"/>
          <w:lang w:val="es-MX"/>
        </w:rPr>
        <w:t xml:space="preserve"> </w:t>
      </w:r>
      <w:r w:rsidRPr="00266662">
        <w:rPr>
          <w:rFonts w:ascii="Arial" w:hAnsi="Arial" w:cs="Arial"/>
          <w:sz w:val="20"/>
          <w:szCs w:val="20"/>
          <w:lang w:val="es-MX"/>
        </w:rPr>
        <w:t>(</w:t>
      </w:r>
      <w:r w:rsidR="007D7C34">
        <w:rPr>
          <w:rFonts w:ascii="Arial" w:hAnsi="Arial" w:cs="Arial"/>
          <w:sz w:val="20"/>
          <w:szCs w:val="20"/>
          <w:lang w:val="es-MX"/>
        </w:rPr>
        <w:t>doce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B8F1845" w14:textId="77777777" w:rsidR="00334F04" w:rsidRDefault="00334F04" w:rsidP="00334F04">
      <w:pPr>
        <w:jc w:val="both"/>
        <w:rPr>
          <w:rFonts w:ascii="Arial" w:hAnsi="Arial" w:cs="Arial"/>
          <w:b/>
          <w:sz w:val="20"/>
          <w:szCs w:val="20"/>
          <w:lang w:val="es-MX"/>
        </w:rPr>
      </w:pPr>
    </w:p>
    <w:p w14:paraId="2BA2D8B9" w14:textId="77777777" w:rsidR="00334F04" w:rsidRDefault="00334F04" w:rsidP="00334F04">
      <w:pPr>
        <w:jc w:val="both"/>
        <w:rPr>
          <w:rFonts w:ascii="Arial" w:hAnsi="Arial" w:cs="Arial"/>
          <w:b/>
          <w:sz w:val="20"/>
          <w:szCs w:val="20"/>
          <w:lang w:val="es-MX"/>
        </w:rPr>
      </w:pPr>
    </w:p>
    <w:p w14:paraId="2160F9E4" w14:textId="77777777" w:rsidR="00334F04" w:rsidRDefault="00334F04" w:rsidP="00334F0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205F5AA6" w14:textId="77777777" w:rsidR="00334F04" w:rsidRPr="00266662" w:rsidRDefault="00334F04" w:rsidP="00334F04">
      <w:pPr>
        <w:jc w:val="both"/>
        <w:rPr>
          <w:rFonts w:ascii="Arial" w:hAnsi="Arial" w:cs="Arial"/>
          <w:b/>
          <w:sz w:val="20"/>
          <w:szCs w:val="20"/>
          <w:lang w:val="es-MX"/>
        </w:rPr>
      </w:pPr>
    </w:p>
    <w:p w14:paraId="05255C56"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56491A00"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05541468"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059F8000"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2FE258A"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7AF2F90B"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D7C34" w:rsidRPr="008B2B19" w14:paraId="5EED1FF4" w14:textId="77777777" w:rsidTr="00587CAB">
        <w:trPr>
          <w:trHeight w:val="315"/>
          <w:jc w:val="center"/>
        </w:trPr>
        <w:tc>
          <w:tcPr>
            <w:tcW w:w="582" w:type="dxa"/>
            <w:tcBorders>
              <w:right w:val="single" w:sz="4" w:space="0" w:color="auto"/>
            </w:tcBorders>
            <w:vAlign w:val="center"/>
          </w:tcPr>
          <w:p w14:paraId="4D774758" w14:textId="7872F143"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D089" w14:textId="6C9E881B"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ACAL PROYECTOS Y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65023F" w14:textId="18D85BE3"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vAlign w:val="center"/>
          </w:tcPr>
          <w:p w14:paraId="5D13E2B5" w14:textId="3F49D27B"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$7,936,805.95</w:t>
            </w:r>
          </w:p>
        </w:tc>
      </w:tr>
      <w:tr w:rsidR="007D7C34" w:rsidRPr="008B2B19" w14:paraId="6C73D849" w14:textId="77777777" w:rsidTr="00587CAB">
        <w:trPr>
          <w:trHeight w:val="315"/>
          <w:jc w:val="center"/>
        </w:trPr>
        <w:tc>
          <w:tcPr>
            <w:tcW w:w="582" w:type="dxa"/>
            <w:tcBorders>
              <w:right w:val="single" w:sz="4" w:space="0" w:color="auto"/>
            </w:tcBorders>
            <w:vAlign w:val="center"/>
          </w:tcPr>
          <w:p w14:paraId="49EFCA8D" w14:textId="0E1C894F"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F3A672E" w14:textId="77CC6041"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ARTMER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950F06" w14:textId="7695A588"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476E45AD" w14:textId="65FC3F6D"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$8,115,084.23</w:t>
            </w:r>
          </w:p>
        </w:tc>
      </w:tr>
      <w:tr w:rsidR="007D7C34" w:rsidRPr="008B2B19" w14:paraId="6A6A9A99" w14:textId="77777777" w:rsidTr="00587CAB">
        <w:trPr>
          <w:trHeight w:val="315"/>
          <w:jc w:val="center"/>
        </w:trPr>
        <w:tc>
          <w:tcPr>
            <w:tcW w:w="582" w:type="dxa"/>
            <w:tcBorders>
              <w:right w:val="single" w:sz="4" w:space="0" w:color="auto"/>
            </w:tcBorders>
            <w:vAlign w:val="center"/>
          </w:tcPr>
          <w:p w14:paraId="333D4B93" w14:textId="191A1D87"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1892556" w14:textId="19EB9139" w:rsidR="007D7C34" w:rsidRPr="007D7C34" w:rsidRDefault="007D7C34" w:rsidP="007D7C34">
            <w:pPr>
              <w:autoSpaceDE w:val="0"/>
              <w:autoSpaceDN w:val="0"/>
              <w:adjustRightInd w:val="0"/>
              <w:ind w:right="126"/>
              <w:rPr>
                <w:rFonts w:ascii="Arial" w:hAnsi="Arial" w:cs="Arial"/>
                <w:bCs/>
                <w:sz w:val="18"/>
                <w:szCs w:val="18"/>
                <w:lang w:val="pt-PT"/>
              </w:rPr>
            </w:pPr>
            <w:r w:rsidRPr="007D7C34">
              <w:rPr>
                <w:rFonts w:ascii="Arial" w:hAnsi="Arial" w:cs="Arial"/>
                <w:color w:val="000000" w:themeColor="text1"/>
                <w:sz w:val="18"/>
                <w:szCs w:val="18"/>
              </w:rPr>
              <w:t>CONSTRUCCIONES Y DESARROLLOS INSIGNIA,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56A3367" w14:textId="7D2EEEA0"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2642C41F" w14:textId="0C8575CD"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$8,553,977.72</w:t>
            </w:r>
          </w:p>
        </w:tc>
      </w:tr>
      <w:tr w:rsidR="007D7C34" w:rsidRPr="008B2B19" w14:paraId="18BA458B" w14:textId="77777777" w:rsidTr="00587CAB">
        <w:trPr>
          <w:trHeight w:val="315"/>
          <w:jc w:val="center"/>
        </w:trPr>
        <w:tc>
          <w:tcPr>
            <w:tcW w:w="582" w:type="dxa"/>
            <w:tcBorders>
              <w:right w:val="single" w:sz="4" w:space="0" w:color="auto"/>
            </w:tcBorders>
            <w:vAlign w:val="center"/>
          </w:tcPr>
          <w:p w14:paraId="16B9C869" w14:textId="7704EEBE" w:rsidR="007D7C34" w:rsidRPr="007D7C34" w:rsidRDefault="007D7C34" w:rsidP="007D7C34">
            <w:pPr>
              <w:jc w:val="center"/>
              <w:rPr>
                <w:rFonts w:ascii="Arial" w:hAnsi="Arial" w:cs="Arial"/>
                <w:b/>
                <w:bCs/>
                <w:sz w:val="18"/>
                <w:szCs w:val="18"/>
                <w:lang w:eastAsia="es-MX"/>
              </w:rPr>
            </w:pPr>
            <w:r w:rsidRPr="007D7C34">
              <w:rPr>
                <w:rFonts w:ascii="Arial" w:hAnsi="Arial" w:cs="Arial"/>
                <w:b/>
                <w:bCs/>
                <w:color w:val="000000" w:themeColor="text1"/>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04A1C0A" w14:textId="1347F4D9" w:rsidR="007D7C34" w:rsidRPr="007D7C34" w:rsidRDefault="007D7C34" w:rsidP="007D7C34">
            <w:pPr>
              <w:autoSpaceDE w:val="0"/>
              <w:autoSpaceDN w:val="0"/>
              <w:adjustRightInd w:val="0"/>
              <w:ind w:right="126"/>
              <w:rPr>
                <w:rFonts w:ascii="Arial" w:hAnsi="Arial" w:cs="Arial"/>
                <w:sz w:val="18"/>
                <w:szCs w:val="18"/>
                <w:lang w:val="pt-PT"/>
              </w:rPr>
            </w:pPr>
            <w:r w:rsidRPr="007D7C34">
              <w:rPr>
                <w:rFonts w:ascii="Arial" w:hAnsi="Arial" w:cs="Arial"/>
                <w:color w:val="000000" w:themeColor="text1"/>
                <w:sz w:val="18"/>
                <w:szCs w:val="18"/>
              </w:rPr>
              <w:t>DESARROLLADORA LUMADI,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2298CD" w14:textId="4A88EC31" w:rsidR="007D7C34" w:rsidRPr="007D7C34" w:rsidRDefault="007D7C34" w:rsidP="007D7C34">
            <w:pPr>
              <w:jc w:val="center"/>
              <w:rPr>
                <w:rFonts w:ascii="Arial" w:hAnsi="Arial" w:cs="Arial"/>
                <w:sz w:val="18"/>
                <w:szCs w:val="18"/>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584CE356" w14:textId="01D9F8F5" w:rsidR="007D7C34" w:rsidRPr="007D7C34" w:rsidRDefault="007D7C34" w:rsidP="007D7C34">
            <w:pPr>
              <w:jc w:val="center"/>
              <w:rPr>
                <w:rFonts w:ascii="Arial" w:hAnsi="Arial" w:cs="Arial"/>
                <w:sz w:val="18"/>
                <w:szCs w:val="18"/>
              </w:rPr>
            </w:pPr>
            <w:r w:rsidRPr="007D7C34">
              <w:rPr>
                <w:rFonts w:ascii="Arial" w:hAnsi="Arial" w:cs="Arial"/>
                <w:color w:val="000000" w:themeColor="text1"/>
                <w:sz w:val="18"/>
                <w:szCs w:val="18"/>
              </w:rPr>
              <w:t>$7,705,210.84</w:t>
            </w:r>
          </w:p>
        </w:tc>
      </w:tr>
      <w:tr w:rsidR="007D7C34" w:rsidRPr="008B2B19" w14:paraId="20567DA6" w14:textId="77777777" w:rsidTr="00587CAB">
        <w:trPr>
          <w:trHeight w:val="315"/>
          <w:jc w:val="center"/>
        </w:trPr>
        <w:tc>
          <w:tcPr>
            <w:tcW w:w="582" w:type="dxa"/>
            <w:tcBorders>
              <w:right w:val="single" w:sz="4" w:space="0" w:color="auto"/>
            </w:tcBorders>
            <w:vAlign w:val="center"/>
          </w:tcPr>
          <w:p w14:paraId="3D0A9D2B" w14:textId="22308AB9"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val="pt-PT" w:eastAsia="es-MX"/>
              </w:rPr>
              <w:t>16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B3C52E3" w14:textId="3B46AC22"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DESARROLLOS INTELIGENTES Y URBANIZACIONES PONCE,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444A742" w14:textId="2146656D"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48D14BD1" w14:textId="24ADCE9B"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$7,634,732.66</w:t>
            </w:r>
          </w:p>
        </w:tc>
      </w:tr>
      <w:tr w:rsidR="007D7C34" w:rsidRPr="008B2B19" w14:paraId="5DA698E1" w14:textId="77777777" w:rsidTr="00587CAB">
        <w:trPr>
          <w:trHeight w:val="315"/>
          <w:jc w:val="center"/>
        </w:trPr>
        <w:tc>
          <w:tcPr>
            <w:tcW w:w="582" w:type="dxa"/>
            <w:tcBorders>
              <w:right w:val="single" w:sz="4" w:space="0" w:color="auto"/>
            </w:tcBorders>
            <w:vAlign w:val="center"/>
          </w:tcPr>
          <w:p w14:paraId="311F1249" w14:textId="3ADBD924"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00D5137" w14:textId="1F2602D6"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F16486" w14:textId="10478D88"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6CAA55B3" w14:textId="240D6051"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$8,053,807.67</w:t>
            </w:r>
          </w:p>
        </w:tc>
      </w:tr>
      <w:tr w:rsidR="007D7C34" w:rsidRPr="008B2B19" w14:paraId="4B9A6D83" w14:textId="77777777" w:rsidTr="00587CAB">
        <w:trPr>
          <w:trHeight w:val="315"/>
          <w:jc w:val="center"/>
        </w:trPr>
        <w:tc>
          <w:tcPr>
            <w:tcW w:w="582" w:type="dxa"/>
            <w:tcBorders>
              <w:right w:val="single" w:sz="4" w:space="0" w:color="auto"/>
            </w:tcBorders>
            <w:vAlign w:val="center"/>
          </w:tcPr>
          <w:p w14:paraId="5B43DC75" w14:textId="3034C8F6"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26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56D63D9" w14:textId="740E4E6B"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JOSÉ DE JESÚS FARÍAS ROMERO</w:t>
            </w:r>
          </w:p>
        </w:tc>
        <w:tc>
          <w:tcPr>
            <w:tcW w:w="1985" w:type="dxa"/>
            <w:tcBorders>
              <w:top w:val="single" w:sz="4" w:space="0" w:color="auto"/>
              <w:left w:val="single" w:sz="4" w:space="0" w:color="auto"/>
              <w:bottom w:val="single" w:sz="4" w:space="0" w:color="auto"/>
              <w:right w:val="single" w:sz="4" w:space="0" w:color="auto"/>
            </w:tcBorders>
            <w:vAlign w:val="center"/>
          </w:tcPr>
          <w:p w14:paraId="609C5286" w14:textId="63E362E5"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6816BE96" w14:textId="2555C721"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$6,878,964.52</w:t>
            </w:r>
          </w:p>
        </w:tc>
      </w:tr>
      <w:tr w:rsidR="007D7C34" w:rsidRPr="008B2B19" w14:paraId="04EA3383" w14:textId="77777777" w:rsidTr="00587CAB">
        <w:trPr>
          <w:trHeight w:val="315"/>
          <w:jc w:val="center"/>
        </w:trPr>
        <w:tc>
          <w:tcPr>
            <w:tcW w:w="582" w:type="dxa"/>
            <w:tcBorders>
              <w:right w:val="single" w:sz="4" w:space="0" w:color="auto"/>
            </w:tcBorders>
            <w:vAlign w:val="center"/>
          </w:tcPr>
          <w:p w14:paraId="7E681F71" w14:textId="66C511F4"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27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B8B1E9E" w14:textId="314EBD18"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JOSÉ OMAR FERNÁNDEZ VÁZQUEZ</w:t>
            </w:r>
          </w:p>
        </w:tc>
        <w:tc>
          <w:tcPr>
            <w:tcW w:w="1985" w:type="dxa"/>
            <w:tcBorders>
              <w:top w:val="single" w:sz="4" w:space="0" w:color="auto"/>
              <w:left w:val="single" w:sz="4" w:space="0" w:color="auto"/>
              <w:bottom w:val="single" w:sz="4" w:space="0" w:color="auto"/>
              <w:right w:val="single" w:sz="4" w:space="0" w:color="auto"/>
            </w:tcBorders>
            <w:vAlign w:val="center"/>
          </w:tcPr>
          <w:p w14:paraId="23229B3F" w14:textId="34B91A6F"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01AA7F81" w14:textId="3C37F090"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$8,175,575.36</w:t>
            </w:r>
          </w:p>
        </w:tc>
      </w:tr>
      <w:tr w:rsidR="007D7C34" w:rsidRPr="008B2B19" w14:paraId="7389E6CF" w14:textId="77777777" w:rsidTr="00587CAB">
        <w:trPr>
          <w:trHeight w:val="315"/>
          <w:jc w:val="center"/>
        </w:trPr>
        <w:tc>
          <w:tcPr>
            <w:tcW w:w="582" w:type="dxa"/>
            <w:tcBorders>
              <w:right w:val="single" w:sz="4" w:space="0" w:color="auto"/>
            </w:tcBorders>
            <w:vAlign w:val="center"/>
          </w:tcPr>
          <w:p w14:paraId="27C6CC2F" w14:textId="49148ECA"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28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093FC43" w14:textId="34B6CA5A"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8414EBA" w14:textId="637DB8E8"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1C75F021" w14:textId="692B90CB"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$7,031,395.94</w:t>
            </w:r>
          </w:p>
        </w:tc>
      </w:tr>
      <w:tr w:rsidR="007D7C34" w:rsidRPr="008B2B19" w14:paraId="14BBA11E" w14:textId="77777777" w:rsidTr="00587CAB">
        <w:trPr>
          <w:trHeight w:val="315"/>
          <w:jc w:val="center"/>
        </w:trPr>
        <w:tc>
          <w:tcPr>
            <w:tcW w:w="582" w:type="dxa"/>
            <w:tcBorders>
              <w:right w:val="single" w:sz="4" w:space="0" w:color="auto"/>
            </w:tcBorders>
            <w:vAlign w:val="center"/>
          </w:tcPr>
          <w:p w14:paraId="0C6879F8" w14:textId="475EA6E5"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F1BC409" w14:textId="15356F4B"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73C55CE" w14:textId="3DFB4A64"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30B46CB8" w14:textId="6C61B65E"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$7,553,676.41</w:t>
            </w:r>
          </w:p>
        </w:tc>
      </w:tr>
      <w:tr w:rsidR="007D7C34" w:rsidRPr="008B2B19" w14:paraId="64941D56" w14:textId="77777777" w:rsidTr="00587CAB">
        <w:trPr>
          <w:trHeight w:val="315"/>
          <w:jc w:val="center"/>
        </w:trPr>
        <w:tc>
          <w:tcPr>
            <w:tcW w:w="582" w:type="dxa"/>
            <w:tcBorders>
              <w:right w:val="single" w:sz="4" w:space="0" w:color="auto"/>
            </w:tcBorders>
            <w:vAlign w:val="center"/>
          </w:tcPr>
          <w:p w14:paraId="7D20C04E" w14:textId="7B9E1E65" w:rsidR="007D7C34" w:rsidRPr="007D7C34" w:rsidRDefault="007D7C34" w:rsidP="007D7C34">
            <w:pPr>
              <w:jc w:val="center"/>
              <w:rPr>
                <w:rFonts w:ascii="Arial" w:hAnsi="Arial" w:cs="Arial"/>
                <w:b/>
                <w:sz w:val="18"/>
                <w:szCs w:val="18"/>
                <w:lang w:val="es-MX" w:eastAsia="es-MX"/>
              </w:rPr>
            </w:pPr>
            <w:r w:rsidRPr="007D7C34">
              <w:rPr>
                <w:rFonts w:ascii="Arial" w:hAnsi="Arial" w:cs="Arial"/>
                <w:b/>
                <w:bCs/>
                <w:color w:val="000000" w:themeColor="text1"/>
                <w:sz w:val="18"/>
                <w:szCs w:val="18"/>
                <w:lang w:eastAsia="es-MX"/>
              </w:rPr>
              <w:t>34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C7E6A51" w14:textId="7C00F868"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color w:val="000000" w:themeColor="text1"/>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C19A8A" w14:textId="4C46A764"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SE ACEPTA</w:t>
            </w:r>
          </w:p>
        </w:tc>
        <w:tc>
          <w:tcPr>
            <w:tcW w:w="2117" w:type="dxa"/>
            <w:tcBorders>
              <w:top w:val="single" w:sz="4" w:space="0" w:color="auto"/>
              <w:left w:val="single" w:sz="4" w:space="0" w:color="auto"/>
              <w:bottom w:val="single" w:sz="4" w:space="0" w:color="auto"/>
            </w:tcBorders>
          </w:tcPr>
          <w:p w14:paraId="46527660" w14:textId="4D9079AC" w:rsidR="007D7C34" w:rsidRPr="007D7C34" w:rsidRDefault="007D7C34" w:rsidP="007D7C34">
            <w:pPr>
              <w:jc w:val="center"/>
              <w:rPr>
                <w:rFonts w:ascii="Arial" w:hAnsi="Arial" w:cs="Arial"/>
                <w:bCs/>
                <w:sz w:val="18"/>
                <w:szCs w:val="18"/>
                <w:lang w:val="es-MX"/>
              </w:rPr>
            </w:pPr>
            <w:r w:rsidRPr="007D7C34">
              <w:rPr>
                <w:rFonts w:ascii="Arial" w:hAnsi="Arial" w:cs="Arial"/>
                <w:color w:val="000000" w:themeColor="text1"/>
                <w:sz w:val="18"/>
                <w:szCs w:val="18"/>
              </w:rPr>
              <w:t>$7,630,253.71</w:t>
            </w:r>
          </w:p>
        </w:tc>
      </w:tr>
    </w:tbl>
    <w:p w14:paraId="168C8268" w14:textId="77777777" w:rsidR="007D7C34" w:rsidRDefault="007D7C34" w:rsidP="00334F04">
      <w:pPr>
        <w:jc w:val="both"/>
        <w:rPr>
          <w:rFonts w:ascii="Arial" w:hAnsi="Arial" w:cs="Arial"/>
          <w:b/>
          <w:bCs/>
          <w:sz w:val="20"/>
          <w:szCs w:val="20"/>
        </w:rPr>
      </w:pPr>
    </w:p>
    <w:p w14:paraId="0444C439" w14:textId="25BE749D" w:rsidR="00334F04" w:rsidRDefault="00334F04" w:rsidP="00334F04">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5D287BEC" w14:textId="77777777" w:rsidR="00334F04" w:rsidRDefault="00334F04" w:rsidP="00334F04">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334F04" w:rsidRPr="00C329D4" w14:paraId="175AADFD" w14:textId="77777777" w:rsidTr="00812DE3">
        <w:trPr>
          <w:jc w:val="center"/>
        </w:trPr>
        <w:tc>
          <w:tcPr>
            <w:tcW w:w="666" w:type="dxa"/>
            <w:shd w:val="clear" w:color="auto" w:fill="BFBFBF" w:themeFill="background1" w:themeFillShade="BF"/>
            <w:vAlign w:val="center"/>
          </w:tcPr>
          <w:p w14:paraId="7526F5EE"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72B5AC8F"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3EA9E8F4"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7D7C34" w:rsidRPr="00C329D4" w14:paraId="365D07FA" w14:textId="77777777" w:rsidTr="007D7C34">
        <w:trPr>
          <w:jc w:val="center"/>
        </w:trPr>
        <w:tc>
          <w:tcPr>
            <w:tcW w:w="666" w:type="dxa"/>
            <w:shd w:val="clear" w:color="auto" w:fill="auto"/>
            <w:vAlign w:val="center"/>
          </w:tcPr>
          <w:p w14:paraId="0CD1721E" w14:textId="1288EC42" w:rsidR="007D7C34" w:rsidRPr="007D7C34" w:rsidRDefault="007D7C34" w:rsidP="007D7C34">
            <w:pPr>
              <w:pStyle w:val="western"/>
              <w:spacing w:before="0" w:beforeAutospacing="0"/>
              <w:rPr>
                <w:color w:val="auto"/>
                <w:sz w:val="16"/>
                <w:szCs w:val="16"/>
              </w:rPr>
            </w:pPr>
            <w:r w:rsidRPr="007D7C34">
              <w:rPr>
                <w:rFonts w:asciiTheme="minorHAnsi" w:hAnsiTheme="minorHAnsi"/>
                <w:b/>
                <w:bCs/>
                <w:color w:val="000000" w:themeColor="text1"/>
                <w:sz w:val="18"/>
                <w:szCs w:val="18"/>
              </w:rPr>
              <w:t>12</w:t>
            </w:r>
          </w:p>
        </w:tc>
        <w:tc>
          <w:tcPr>
            <w:tcW w:w="4002" w:type="dxa"/>
            <w:shd w:val="clear" w:color="auto" w:fill="auto"/>
            <w:vAlign w:val="center"/>
          </w:tcPr>
          <w:p w14:paraId="5A13AD02" w14:textId="29DC6656" w:rsidR="007D7C34" w:rsidRPr="007D7C34" w:rsidRDefault="007D7C34" w:rsidP="007D7C34">
            <w:pPr>
              <w:pStyle w:val="western"/>
              <w:spacing w:before="0" w:beforeAutospacing="0"/>
              <w:rPr>
                <w:color w:val="auto"/>
                <w:sz w:val="16"/>
                <w:szCs w:val="16"/>
              </w:rPr>
            </w:pPr>
            <w:r w:rsidRPr="007D7C34">
              <w:rPr>
                <w:rFonts w:ascii="Calibri Light" w:hAnsi="Calibri Light" w:cs="Calibri Light"/>
                <w:color w:val="000000" w:themeColor="text1"/>
              </w:rPr>
              <w:t>CONSTRULATAM, S.A. DE C.V.</w:t>
            </w:r>
          </w:p>
        </w:tc>
        <w:tc>
          <w:tcPr>
            <w:tcW w:w="4160" w:type="dxa"/>
            <w:shd w:val="clear" w:color="auto" w:fill="auto"/>
            <w:vAlign w:val="center"/>
          </w:tcPr>
          <w:p w14:paraId="3FE103D6" w14:textId="074EBA3A" w:rsidR="007D7C34" w:rsidRPr="007D7C34" w:rsidRDefault="007D7C34" w:rsidP="007D7C34">
            <w:pPr>
              <w:pStyle w:val="western"/>
              <w:spacing w:before="0" w:beforeAutospacing="0"/>
              <w:rPr>
                <w:color w:val="auto"/>
                <w:sz w:val="16"/>
                <w:szCs w:val="16"/>
              </w:rPr>
            </w:pPr>
            <w:r w:rsidRPr="007D7C34">
              <w:rPr>
                <w:rFonts w:asciiTheme="minorHAnsi" w:hAnsiTheme="minorHAnsi"/>
                <w:color w:val="000000" w:themeColor="text1"/>
                <w:sz w:val="22"/>
                <w:szCs w:val="22"/>
              </w:rPr>
              <w:t>Se desecha por incumplir en el documento PT-2 en la UBS</w:t>
            </w:r>
          </w:p>
        </w:tc>
      </w:tr>
    </w:tbl>
    <w:p w14:paraId="6B94B604" w14:textId="77777777" w:rsidR="007D7C34" w:rsidRDefault="007D7C34" w:rsidP="00334F04">
      <w:pPr>
        <w:jc w:val="both"/>
        <w:rPr>
          <w:rFonts w:ascii="Arial" w:hAnsi="Arial" w:cs="Arial"/>
          <w:sz w:val="20"/>
          <w:szCs w:val="20"/>
          <w:lang w:val="es-MX"/>
        </w:rPr>
      </w:pPr>
    </w:p>
    <w:p w14:paraId="7F0A63EB" w14:textId="77777777" w:rsidR="007D7C34" w:rsidRDefault="007D7C34" w:rsidP="00334F04">
      <w:pPr>
        <w:jc w:val="both"/>
        <w:rPr>
          <w:rFonts w:ascii="Arial" w:hAnsi="Arial" w:cs="Arial"/>
          <w:sz w:val="20"/>
          <w:szCs w:val="20"/>
          <w:lang w:val="es-MX"/>
        </w:rPr>
      </w:pPr>
    </w:p>
    <w:p w14:paraId="680A5203" w14:textId="77777777" w:rsidR="007D7C34" w:rsidRDefault="007D7C34" w:rsidP="00334F04">
      <w:pPr>
        <w:jc w:val="both"/>
        <w:rPr>
          <w:rFonts w:ascii="Arial" w:hAnsi="Arial" w:cs="Arial"/>
          <w:sz w:val="20"/>
          <w:szCs w:val="20"/>
          <w:lang w:val="es-MX"/>
        </w:rPr>
      </w:pPr>
    </w:p>
    <w:p w14:paraId="473BECEA" w14:textId="6FB54A2A" w:rsidR="00334F04" w:rsidRPr="00F20865" w:rsidRDefault="00334F04" w:rsidP="00334F04">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7D7C34" w:rsidRPr="007D7C34">
        <w:rPr>
          <w:rFonts w:ascii="Arial" w:hAnsi="Arial" w:cs="Arial"/>
          <w:b/>
          <w:bCs/>
          <w:sz w:val="20"/>
          <w:szCs w:val="20"/>
          <w:lang w:val="es-MX"/>
        </w:rPr>
        <w:t>DOPI-MUN-RM-EP-LP-150-2025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7D7C34" w:rsidRPr="007D7C34">
        <w:rPr>
          <w:rFonts w:ascii="Arial" w:eastAsiaTheme="minorHAnsi" w:hAnsi="Arial" w:cs="Arial"/>
          <w:b/>
          <w:bCs/>
          <w:color w:val="000000"/>
          <w:sz w:val="20"/>
          <w:szCs w:val="20"/>
          <w:lang w:val="es-MX" w:eastAsia="en-US"/>
        </w:rPr>
        <w:t>Rehabilitación de la Unidad de Manejo Ambiental Villa Fantasía, etapa 01/frente 03, más obras complementarias, ubicada en la confluencia de las calles Juan Manuel, José María Morelos, colonia Tepeyac,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7D7C34">
        <w:rPr>
          <w:rFonts w:ascii="Arial" w:hAnsi="Arial" w:cs="Arial"/>
          <w:sz w:val="20"/>
          <w:szCs w:val="20"/>
          <w:lang w:val="es-MX"/>
        </w:rPr>
        <w:t>38</w:t>
      </w:r>
      <w:r w:rsidRPr="00266662">
        <w:rPr>
          <w:rFonts w:ascii="Arial" w:hAnsi="Arial" w:cs="Arial"/>
          <w:sz w:val="20"/>
          <w:szCs w:val="20"/>
          <w:lang w:val="es-MX"/>
        </w:rPr>
        <w:t xml:space="preserve"> (</w:t>
      </w:r>
      <w:r w:rsidR="007D7C34">
        <w:rPr>
          <w:rFonts w:ascii="Arial" w:hAnsi="Arial" w:cs="Arial"/>
          <w:sz w:val="20"/>
          <w:szCs w:val="20"/>
          <w:lang w:val="es-MX"/>
        </w:rPr>
        <w:t>treinta y ocho</w:t>
      </w:r>
      <w:r w:rsidRPr="00266662">
        <w:rPr>
          <w:rFonts w:ascii="Arial" w:hAnsi="Arial" w:cs="Arial"/>
          <w:sz w:val="20"/>
          <w:szCs w:val="20"/>
          <w:lang w:val="es-MX"/>
        </w:rPr>
        <w:t xml:space="preserve">) empresas de las cuales </w:t>
      </w:r>
      <w:r w:rsidR="007D7C34">
        <w:rPr>
          <w:rFonts w:ascii="Arial" w:hAnsi="Arial" w:cs="Arial"/>
          <w:sz w:val="20"/>
          <w:szCs w:val="20"/>
          <w:lang w:val="es-MX"/>
        </w:rPr>
        <w:t>5</w:t>
      </w:r>
      <w:r>
        <w:rPr>
          <w:rFonts w:ascii="Arial" w:hAnsi="Arial" w:cs="Arial"/>
          <w:sz w:val="20"/>
          <w:szCs w:val="20"/>
          <w:lang w:val="es-MX"/>
        </w:rPr>
        <w:t xml:space="preserve"> </w:t>
      </w:r>
      <w:r w:rsidRPr="00266662">
        <w:rPr>
          <w:rFonts w:ascii="Arial" w:hAnsi="Arial" w:cs="Arial"/>
          <w:sz w:val="20"/>
          <w:szCs w:val="20"/>
          <w:lang w:val="es-MX"/>
        </w:rPr>
        <w:t>(</w:t>
      </w:r>
      <w:r w:rsidR="007D7C34">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0FCA8F1" w14:textId="77777777" w:rsidR="00334F04" w:rsidRDefault="00334F04" w:rsidP="00334F04">
      <w:pPr>
        <w:jc w:val="both"/>
        <w:rPr>
          <w:rFonts w:ascii="Arial" w:hAnsi="Arial" w:cs="Arial"/>
          <w:b/>
          <w:sz w:val="20"/>
          <w:szCs w:val="20"/>
          <w:lang w:val="es-MX"/>
        </w:rPr>
      </w:pPr>
    </w:p>
    <w:p w14:paraId="57EA20E2" w14:textId="77777777" w:rsidR="00334F04" w:rsidRDefault="00334F04" w:rsidP="00334F04">
      <w:pPr>
        <w:jc w:val="both"/>
        <w:rPr>
          <w:rFonts w:ascii="Arial" w:hAnsi="Arial" w:cs="Arial"/>
          <w:b/>
          <w:sz w:val="20"/>
          <w:szCs w:val="20"/>
          <w:lang w:val="es-MX"/>
        </w:rPr>
      </w:pPr>
    </w:p>
    <w:p w14:paraId="0F86ED46" w14:textId="77777777" w:rsidR="007D7C34" w:rsidRDefault="007D7C34" w:rsidP="00334F04">
      <w:pPr>
        <w:jc w:val="both"/>
        <w:rPr>
          <w:rFonts w:ascii="Arial" w:hAnsi="Arial" w:cs="Arial"/>
          <w:b/>
          <w:sz w:val="20"/>
          <w:szCs w:val="20"/>
          <w:lang w:val="es-MX"/>
        </w:rPr>
      </w:pPr>
    </w:p>
    <w:p w14:paraId="078219FB" w14:textId="77777777" w:rsidR="007D7C34" w:rsidRDefault="007D7C34" w:rsidP="00334F04">
      <w:pPr>
        <w:jc w:val="both"/>
        <w:rPr>
          <w:rFonts w:ascii="Arial" w:hAnsi="Arial" w:cs="Arial"/>
          <w:b/>
          <w:sz w:val="20"/>
          <w:szCs w:val="20"/>
          <w:lang w:val="es-MX"/>
        </w:rPr>
      </w:pPr>
    </w:p>
    <w:p w14:paraId="4BFC5731" w14:textId="77777777" w:rsidR="00334F04" w:rsidRDefault="00334F04" w:rsidP="00334F04">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2AA9CB84" w14:textId="77777777" w:rsidR="00334F04" w:rsidRPr="00266662" w:rsidRDefault="00334F04" w:rsidP="00334F04">
      <w:pPr>
        <w:jc w:val="both"/>
        <w:rPr>
          <w:rFonts w:ascii="Arial" w:hAnsi="Arial" w:cs="Arial"/>
          <w:b/>
          <w:sz w:val="20"/>
          <w:szCs w:val="20"/>
          <w:lang w:val="es-MX"/>
        </w:rPr>
      </w:pPr>
    </w:p>
    <w:p w14:paraId="4EF16330"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17AA01F2"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1D771948"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D11A7C2"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95DBE0E"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C50ED3D"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D7C34" w:rsidRPr="008B2B19" w14:paraId="5877CF4B" w14:textId="77777777" w:rsidTr="00CC2EE9">
        <w:trPr>
          <w:trHeight w:val="315"/>
          <w:jc w:val="center"/>
        </w:trPr>
        <w:tc>
          <w:tcPr>
            <w:tcW w:w="582" w:type="dxa"/>
            <w:tcBorders>
              <w:right w:val="single" w:sz="4" w:space="0" w:color="auto"/>
            </w:tcBorders>
            <w:vAlign w:val="center"/>
          </w:tcPr>
          <w:p w14:paraId="70197103" w14:textId="614ACD39"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609A" w14:textId="0DB00017"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sz w:val="18"/>
                <w:szCs w:val="18"/>
              </w:rPr>
              <w:t>ACAL PROYECTOS Y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4B3A5A0" w14:textId="340039EA"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AE5AF02" w14:textId="07BA8B65"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$13,621,332.64</w:t>
            </w:r>
          </w:p>
        </w:tc>
      </w:tr>
      <w:tr w:rsidR="007D7C34" w:rsidRPr="008B2B19" w14:paraId="2C7FDE7C" w14:textId="77777777" w:rsidTr="00CC2EE9">
        <w:trPr>
          <w:trHeight w:val="315"/>
          <w:jc w:val="center"/>
        </w:trPr>
        <w:tc>
          <w:tcPr>
            <w:tcW w:w="582" w:type="dxa"/>
            <w:tcBorders>
              <w:right w:val="single" w:sz="4" w:space="0" w:color="auto"/>
            </w:tcBorders>
            <w:vAlign w:val="center"/>
          </w:tcPr>
          <w:p w14:paraId="07585BEC" w14:textId="1A825CD0"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3CB20E2" w14:textId="162F571B"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sz w:val="18"/>
                <w:szCs w:val="18"/>
              </w:rPr>
              <w:t>ARTMER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2B96821" w14:textId="312D5B7C"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DDC6E4A" w14:textId="341B7220"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$13,072,244.74</w:t>
            </w:r>
          </w:p>
        </w:tc>
      </w:tr>
      <w:tr w:rsidR="007D7C34" w:rsidRPr="008B2B19" w14:paraId="1EE3F0DA" w14:textId="77777777" w:rsidTr="00CC2EE9">
        <w:trPr>
          <w:trHeight w:val="315"/>
          <w:jc w:val="center"/>
        </w:trPr>
        <w:tc>
          <w:tcPr>
            <w:tcW w:w="582" w:type="dxa"/>
            <w:tcBorders>
              <w:right w:val="single" w:sz="4" w:space="0" w:color="auto"/>
            </w:tcBorders>
            <w:vAlign w:val="center"/>
          </w:tcPr>
          <w:p w14:paraId="4086FE1C" w14:textId="1BF5F372"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5CF4174" w14:textId="45890A45" w:rsidR="007D7C34" w:rsidRPr="007D7C34" w:rsidRDefault="007D7C34" w:rsidP="007D7C34">
            <w:pPr>
              <w:autoSpaceDE w:val="0"/>
              <w:autoSpaceDN w:val="0"/>
              <w:adjustRightInd w:val="0"/>
              <w:ind w:right="126"/>
              <w:rPr>
                <w:rFonts w:ascii="Arial" w:hAnsi="Arial" w:cs="Arial"/>
                <w:bCs/>
                <w:sz w:val="18"/>
                <w:szCs w:val="18"/>
                <w:lang w:val="pt-PT"/>
              </w:rPr>
            </w:pPr>
            <w:r w:rsidRPr="007D7C34">
              <w:rPr>
                <w:rFonts w:ascii="Arial" w:hAnsi="Arial" w:cs="Arial"/>
                <w:sz w:val="18"/>
                <w:szCs w:val="18"/>
              </w:rPr>
              <w:t>CONSTRUCCIONES Y DESARROLLOS INSIGNIA,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0ECB58" w14:textId="355BD933"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19BBE65" w14:textId="1FA85518"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$12,196,777.58</w:t>
            </w:r>
          </w:p>
        </w:tc>
      </w:tr>
      <w:tr w:rsidR="007D7C34" w:rsidRPr="008B2B19" w14:paraId="6A787F10" w14:textId="77777777" w:rsidTr="00CC2EE9">
        <w:trPr>
          <w:trHeight w:val="315"/>
          <w:jc w:val="center"/>
        </w:trPr>
        <w:tc>
          <w:tcPr>
            <w:tcW w:w="582" w:type="dxa"/>
            <w:tcBorders>
              <w:right w:val="single" w:sz="4" w:space="0" w:color="auto"/>
            </w:tcBorders>
            <w:vAlign w:val="center"/>
          </w:tcPr>
          <w:p w14:paraId="299B8B9A" w14:textId="17D52BD9" w:rsidR="007D7C34" w:rsidRPr="007D7C34" w:rsidRDefault="007D7C34" w:rsidP="007D7C34">
            <w:pPr>
              <w:jc w:val="center"/>
              <w:rPr>
                <w:rFonts w:ascii="Arial" w:hAnsi="Arial" w:cs="Arial"/>
                <w:b/>
                <w:bCs/>
                <w:sz w:val="18"/>
                <w:szCs w:val="18"/>
                <w:lang w:eastAsia="es-MX"/>
              </w:rPr>
            </w:pPr>
            <w:r w:rsidRPr="007D7C34">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F475375" w14:textId="67FFEB29" w:rsidR="007D7C34" w:rsidRPr="007D7C34" w:rsidRDefault="007D7C34" w:rsidP="007D7C34">
            <w:pPr>
              <w:autoSpaceDE w:val="0"/>
              <w:autoSpaceDN w:val="0"/>
              <w:adjustRightInd w:val="0"/>
              <w:ind w:right="126"/>
              <w:rPr>
                <w:rFonts w:ascii="Arial" w:hAnsi="Arial" w:cs="Arial"/>
                <w:sz w:val="18"/>
                <w:szCs w:val="18"/>
                <w:lang w:val="pt-PT"/>
              </w:rPr>
            </w:pPr>
            <w:r w:rsidRPr="007D7C34">
              <w:rPr>
                <w:rFonts w:ascii="Arial" w:hAnsi="Arial" w:cs="Arial"/>
                <w:sz w:val="18"/>
                <w:szCs w:val="18"/>
              </w:rPr>
              <w:t>DESARROLLADORA LUMADI,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599866" w14:textId="5FED8119" w:rsidR="007D7C34" w:rsidRPr="007D7C34" w:rsidRDefault="007D7C34" w:rsidP="007D7C34">
            <w:pPr>
              <w:jc w:val="center"/>
              <w:rPr>
                <w:rFonts w:ascii="Arial" w:hAnsi="Arial" w:cs="Arial"/>
                <w:sz w:val="18"/>
                <w:szCs w:val="18"/>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388CA5" w14:textId="357E89EE" w:rsidR="007D7C34" w:rsidRPr="007D7C34" w:rsidRDefault="007D7C34" w:rsidP="007D7C34">
            <w:pPr>
              <w:jc w:val="center"/>
              <w:rPr>
                <w:rFonts w:ascii="Arial" w:hAnsi="Arial" w:cs="Arial"/>
                <w:sz w:val="18"/>
                <w:szCs w:val="18"/>
              </w:rPr>
            </w:pPr>
            <w:r w:rsidRPr="007D7C34">
              <w:rPr>
                <w:rFonts w:ascii="Arial" w:hAnsi="Arial" w:cs="Arial"/>
                <w:sz w:val="18"/>
                <w:szCs w:val="18"/>
              </w:rPr>
              <w:t>$13,311,992.02</w:t>
            </w:r>
          </w:p>
        </w:tc>
      </w:tr>
      <w:tr w:rsidR="007D7C34" w:rsidRPr="008B2B19" w14:paraId="545FA213" w14:textId="77777777" w:rsidTr="00CC2EE9">
        <w:trPr>
          <w:trHeight w:val="315"/>
          <w:jc w:val="center"/>
        </w:trPr>
        <w:tc>
          <w:tcPr>
            <w:tcW w:w="582" w:type="dxa"/>
            <w:tcBorders>
              <w:right w:val="single" w:sz="4" w:space="0" w:color="auto"/>
            </w:tcBorders>
            <w:vAlign w:val="center"/>
          </w:tcPr>
          <w:p w14:paraId="2BAF82F2" w14:textId="527E2DE0" w:rsidR="007D7C34" w:rsidRPr="007D7C34" w:rsidRDefault="007D7C34" w:rsidP="007D7C34">
            <w:pPr>
              <w:jc w:val="center"/>
              <w:rPr>
                <w:rFonts w:ascii="Arial" w:hAnsi="Arial" w:cs="Arial"/>
                <w:b/>
                <w:sz w:val="18"/>
                <w:szCs w:val="18"/>
                <w:lang w:val="es-MX" w:eastAsia="es-MX"/>
              </w:rPr>
            </w:pPr>
            <w:r w:rsidRPr="007D7C34">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73F5A9B" w14:textId="4DB2CFFA" w:rsidR="007D7C34" w:rsidRPr="007D7C34" w:rsidRDefault="007D7C34" w:rsidP="007D7C34">
            <w:pPr>
              <w:autoSpaceDE w:val="0"/>
              <w:autoSpaceDN w:val="0"/>
              <w:adjustRightInd w:val="0"/>
              <w:ind w:right="126"/>
              <w:rPr>
                <w:rFonts w:ascii="Arial" w:hAnsi="Arial" w:cs="Arial"/>
                <w:bCs/>
                <w:sz w:val="18"/>
                <w:szCs w:val="18"/>
                <w:lang w:val="es-MX"/>
              </w:rPr>
            </w:pPr>
            <w:r w:rsidRPr="007D7C34">
              <w:rPr>
                <w:rFonts w:ascii="Arial" w:hAnsi="Arial" w:cs="Arial"/>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8393DF" w14:textId="5FE18F59"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CCA841" w14:textId="6B4527E4" w:rsidR="007D7C34" w:rsidRPr="007D7C34" w:rsidRDefault="007D7C34" w:rsidP="007D7C34">
            <w:pPr>
              <w:jc w:val="center"/>
              <w:rPr>
                <w:rFonts w:ascii="Arial" w:hAnsi="Arial" w:cs="Arial"/>
                <w:bCs/>
                <w:sz w:val="18"/>
                <w:szCs w:val="18"/>
                <w:lang w:val="es-MX"/>
              </w:rPr>
            </w:pPr>
            <w:r w:rsidRPr="007D7C34">
              <w:rPr>
                <w:rFonts w:ascii="Arial" w:hAnsi="Arial" w:cs="Arial"/>
                <w:sz w:val="18"/>
                <w:szCs w:val="18"/>
              </w:rPr>
              <w:t>$11,637,946.40</w:t>
            </w:r>
          </w:p>
        </w:tc>
      </w:tr>
    </w:tbl>
    <w:p w14:paraId="206ECF2F" w14:textId="77777777" w:rsidR="007D7C34" w:rsidRDefault="007D7C34" w:rsidP="00334F04">
      <w:pPr>
        <w:jc w:val="both"/>
        <w:rPr>
          <w:rFonts w:ascii="Arial" w:hAnsi="Arial" w:cs="Arial"/>
          <w:b/>
          <w:bCs/>
          <w:sz w:val="20"/>
          <w:szCs w:val="20"/>
        </w:rPr>
      </w:pPr>
    </w:p>
    <w:p w14:paraId="6E5E8D9C" w14:textId="2292C526" w:rsidR="00334F04" w:rsidRDefault="007D7C34" w:rsidP="00334F04">
      <w:pPr>
        <w:jc w:val="both"/>
        <w:rPr>
          <w:rFonts w:ascii="Arial" w:hAnsi="Arial" w:cs="Arial"/>
          <w:b/>
          <w:bCs/>
          <w:sz w:val="20"/>
          <w:szCs w:val="20"/>
        </w:rPr>
      </w:pPr>
      <w:r w:rsidRPr="007D7C34">
        <w:rPr>
          <w:rFonts w:ascii="Arial" w:hAnsi="Arial" w:cs="Arial"/>
          <w:b/>
          <w:bCs/>
          <w:sz w:val="20"/>
          <w:szCs w:val="20"/>
        </w:rPr>
        <w:t>No hubo propuestas desechadas en este acto</w:t>
      </w:r>
      <w:r>
        <w:rPr>
          <w:rFonts w:ascii="Arial" w:hAnsi="Arial" w:cs="Arial"/>
          <w:b/>
          <w:bCs/>
          <w:sz w:val="20"/>
          <w:szCs w:val="20"/>
        </w:rPr>
        <w:t>.</w:t>
      </w:r>
    </w:p>
    <w:p w14:paraId="3C6B8E1C" w14:textId="77777777" w:rsidR="00334F04" w:rsidRDefault="00334F04" w:rsidP="00334F04">
      <w:pPr>
        <w:jc w:val="both"/>
        <w:rPr>
          <w:rFonts w:ascii="Arial" w:hAnsi="Arial" w:cs="Arial"/>
          <w:b/>
          <w:bCs/>
          <w:sz w:val="20"/>
          <w:szCs w:val="20"/>
        </w:rPr>
      </w:pPr>
    </w:p>
    <w:p w14:paraId="509D3D7B" w14:textId="77777777" w:rsidR="00971F67" w:rsidRDefault="00971F67" w:rsidP="00334F04">
      <w:pPr>
        <w:jc w:val="both"/>
        <w:rPr>
          <w:rFonts w:ascii="Arial" w:hAnsi="Arial" w:cs="Arial"/>
          <w:sz w:val="20"/>
          <w:szCs w:val="20"/>
          <w:lang w:val="es-MX"/>
        </w:rPr>
      </w:pPr>
    </w:p>
    <w:p w14:paraId="5742D5C4" w14:textId="19C29063" w:rsidR="00334F04" w:rsidRPr="00F20865" w:rsidRDefault="00334F04" w:rsidP="00334F04">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971F67" w:rsidRPr="00971F67">
        <w:rPr>
          <w:rFonts w:ascii="Arial" w:hAnsi="Arial" w:cs="Arial"/>
          <w:b/>
          <w:bCs/>
          <w:sz w:val="20"/>
          <w:szCs w:val="20"/>
          <w:lang w:val="es-MX"/>
        </w:rPr>
        <w:t>DOPI-MUN-RM-EP-LP-151-2025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971F67" w:rsidRPr="00971F67">
        <w:rPr>
          <w:rFonts w:ascii="Arial" w:eastAsiaTheme="minorHAnsi" w:hAnsi="Arial" w:cs="Arial"/>
          <w:b/>
          <w:bCs/>
          <w:color w:val="000000"/>
          <w:sz w:val="20"/>
          <w:szCs w:val="20"/>
          <w:lang w:val="es-MX" w:eastAsia="en-US"/>
        </w:rPr>
        <w:t>Rehabilitación de la Unidad de Manejo Ambiental Villa Fantasía, etapa 01/frente 04, más obras complementarias, ubicada en la confluencia de las calles Juan Manuel, José María Morelos, colonia Tepeyac,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971F67">
        <w:rPr>
          <w:rFonts w:ascii="Arial" w:hAnsi="Arial" w:cs="Arial"/>
          <w:sz w:val="20"/>
          <w:szCs w:val="20"/>
          <w:lang w:val="es-MX"/>
        </w:rPr>
        <w:t>44</w:t>
      </w:r>
      <w:r w:rsidRPr="00266662">
        <w:rPr>
          <w:rFonts w:ascii="Arial" w:hAnsi="Arial" w:cs="Arial"/>
          <w:sz w:val="20"/>
          <w:szCs w:val="20"/>
          <w:lang w:val="es-MX"/>
        </w:rPr>
        <w:t xml:space="preserve"> (</w:t>
      </w:r>
      <w:r w:rsidR="00971F67">
        <w:rPr>
          <w:rFonts w:ascii="Arial" w:hAnsi="Arial" w:cs="Arial"/>
          <w:sz w:val="20"/>
          <w:szCs w:val="20"/>
          <w:lang w:val="es-MX"/>
        </w:rPr>
        <w:t>cuarenta y cuatro</w:t>
      </w:r>
      <w:r w:rsidRPr="00266662">
        <w:rPr>
          <w:rFonts w:ascii="Arial" w:hAnsi="Arial" w:cs="Arial"/>
          <w:sz w:val="20"/>
          <w:szCs w:val="20"/>
          <w:lang w:val="es-MX"/>
        </w:rPr>
        <w:t xml:space="preserve">) empresas de las cuales </w:t>
      </w:r>
      <w:r w:rsidR="00971F67">
        <w:rPr>
          <w:rFonts w:ascii="Arial" w:hAnsi="Arial" w:cs="Arial"/>
          <w:sz w:val="20"/>
          <w:szCs w:val="20"/>
          <w:lang w:val="es-MX"/>
        </w:rPr>
        <w:t>18</w:t>
      </w:r>
      <w:r>
        <w:rPr>
          <w:rFonts w:ascii="Arial" w:hAnsi="Arial" w:cs="Arial"/>
          <w:sz w:val="20"/>
          <w:szCs w:val="20"/>
          <w:lang w:val="es-MX"/>
        </w:rPr>
        <w:t xml:space="preserve"> </w:t>
      </w:r>
      <w:r w:rsidRPr="00266662">
        <w:rPr>
          <w:rFonts w:ascii="Arial" w:hAnsi="Arial" w:cs="Arial"/>
          <w:sz w:val="20"/>
          <w:szCs w:val="20"/>
          <w:lang w:val="es-MX"/>
        </w:rPr>
        <w:t>(</w:t>
      </w:r>
      <w:r w:rsidR="00971F67">
        <w:rPr>
          <w:rFonts w:ascii="Arial" w:hAnsi="Arial" w:cs="Arial"/>
          <w:sz w:val="20"/>
          <w:szCs w:val="20"/>
          <w:lang w:val="es-MX"/>
        </w:rPr>
        <w:t>dieciocho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A0FAAD4" w14:textId="77777777" w:rsidR="00334F04" w:rsidRDefault="00334F04" w:rsidP="00334F04">
      <w:pPr>
        <w:jc w:val="both"/>
        <w:rPr>
          <w:rFonts w:ascii="Arial" w:hAnsi="Arial" w:cs="Arial"/>
          <w:b/>
          <w:sz w:val="20"/>
          <w:szCs w:val="20"/>
          <w:lang w:val="es-MX"/>
        </w:rPr>
      </w:pPr>
    </w:p>
    <w:p w14:paraId="06194CB4" w14:textId="77777777" w:rsidR="00334F04" w:rsidRDefault="00334F04" w:rsidP="00334F04">
      <w:pPr>
        <w:jc w:val="both"/>
        <w:rPr>
          <w:rFonts w:ascii="Arial" w:hAnsi="Arial" w:cs="Arial"/>
          <w:b/>
          <w:sz w:val="20"/>
          <w:szCs w:val="20"/>
          <w:lang w:val="es-MX"/>
        </w:rPr>
      </w:pPr>
    </w:p>
    <w:p w14:paraId="13A04606" w14:textId="77777777" w:rsidR="00334F04" w:rsidRDefault="00334F04" w:rsidP="00334F0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06AB033D" w14:textId="77777777" w:rsidR="00334F04" w:rsidRPr="00266662" w:rsidRDefault="00334F04" w:rsidP="00334F04">
      <w:pPr>
        <w:jc w:val="both"/>
        <w:rPr>
          <w:rFonts w:ascii="Arial" w:hAnsi="Arial" w:cs="Arial"/>
          <w:b/>
          <w:sz w:val="20"/>
          <w:szCs w:val="20"/>
          <w:lang w:val="es-MX"/>
        </w:rPr>
      </w:pPr>
    </w:p>
    <w:p w14:paraId="69A7F155"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33857F6F"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6AE2303B"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026125EC"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3F88428"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FF2DFEE"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217F4" w:rsidRPr="008B2B19" w14:paraId="70BB5243" w14:textId="77777777" w:rsidTr="00A56BDD">
        <w:trPr>
          <w:trHeight w:val="315"/>
          <w:jc w:val="center"/>
        </w:trPr>
        <w:tc>
          <w:tcPr>
            <w:tcW w:w="582" w:type="dxa"/>
            <w:tcBorders>
              <w:right w:val="single" w:sz="4" w:space="0" w:color="auto"/>
            </w:tcBorders>
            <w:vAlign w:val="center"/>
          </w:tcPr>
          <w:p w14:paraId="2376943A" w14:textId="5E94EB98"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32D0" w14:textId="121F0D40"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ACAL PROYECTOS Y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A722D0" w14:textId="4C4BFA5C"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9EF69D0" w14:textId="19D07869"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$6,078,176.57</w:t>
            </w:r>
          </w:p>
        </w:tc>
      </w:tr>
      <w:tr w:rsidR="003217F4" w:rsidRPr="008B2B19" w14:paraId="25380C29" w14:textId="77777777" w:rsidTr="00A56BDD">
        <w:trPr>
          <w:trHeight w:val="315"/>
          <w:jc w:val="center"/>
        </w:trPr>
        <w:tc>
          <w:tcPr>
            <w:tcW w:w="582" w:type="dxa"/>
            <w:tcBorders>
              <w:right w:val="single" w:sz="4" w:space="0" w:color="auto"/>
            </w:tcBorders>
            <w:vAlign w:val="center"/>
          </w:tcPr>
          <w:p w14:paraId="5D4FBE5D" w14:textId="6DA81794"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746D086" w14:textId="649D74E3"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ARTMER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BA7D3E" w14:textId="079A0681"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63A830" w14:textId="3AF834C4"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$5,953,971.43</w:t>
            </w:r>
          </w:p>
        </w:tc>
      </w:tr>
      <w:tr w:rsidR="003217F4" w:rsidRPr="008B2B19" w14:paraId="2049F168" w14:textId="77777777" w:rsidTr="00A56BDD">
        <w:trPr>
          <w:trHeight w:val="315"/>
          <w:jc w:val="center"/>
        </w:trPr>
        <w:tc>
          <w:tcPr>
            <w:tcW w:w="582" w:type="dxa"/>
            <w:tcBorders>
              <w:right w:val="single" w:sz="4" w:space="0" w:color="auto"/>
            </w:tcBorders>
            <w:vAlign w:val="center"/>
          </w:tcPr>
          <w:p w14:paraId="723748BF" w14:textId="5F0D1BFE"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DEECF02" w14:textId="14F7C27B" w:rsidR="003217F4" w:rsidRPr="003217F4" w:rsidRDefault="003217F4" w:rsidP="003217F4">
            <w:pPr>
              <w:autoSpaceDE w:val="0"/>
              <w:autoSpaceDN w:val="0"/>
              <w:adjustRightInd w:val="0"/>
              <w:ind w:right="126"/>
              <w:rPr>
                <w:rFonts w:ascii="Arial" w:hAnsi="Arial" w:cs="Arial"/>
                <w:bCs/>
                <w:sz w:val="18"/>
                <w:szCs w:val="18"/>
                <w:lang w:val="pt-PT"/>
              </w:rPr>
            </w:pPr>
            <w:r w:rsidRPr="003217F4">
              <w:rPr>
                <w:rFonts w:ascii="Arial" w:hAnsi="Arial" w:cs="Arial"/>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8850DF" w14:textId="7FECAF0A"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1937059" w14:textId="360401FA"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$5,971,673.86</w:t>
            </w:r>
          </w:p>
        </w:tc>
      </w:tr>
      <w:tr w:rsidR="003217F4" w:rsidRPr="008B2B19" w14:paraId="1828EA4C" w14:textId="77777777" w:rsidTr="00A56BDD">
        <w:trPr>
          <w:trHeight w:val="315"/>
          <w:jc w:val="center"/>
        </w:trPr>
        <w:tc>
          <w:tcPr>
            <w:tcW w:w="582" w:type="dxa"/>
            <w:tcBorders>
              <w:right w:val="single" w:sz="4" w:space="0" w:color="auto"/>
            </w:tcBorders>
            <w:vAlign w:val="center"/>
          </w:tcPr>
          <w:p w14:paraId="4FBEEBE9" w14:textId="52CCAAA9" w:rsidR="003217F4" w:rsidRPr="003217F4" w:rsidRDefault="003217F4" w:rsidP="003217F4">
            <w:pPr>
              <w:jc w:val="center"/>
              <w:rPr>
                <w:rFonts w:ascii="Arial" w:hAnsi="Arial" w:cs="Arial"/>
                <w:b/>
                <w:bCs/>
                <w:sz w:val="18"/>
                <w:szCs w:val="18"/>
                <w:lang w:eastAsia="es-MX"/>
              </w:rPr>
            </w:pPr>
            <w:r w:rsidRPr="003217F4">
              <w:rPr>
                <w:rFonts w:ascii="Arial" w:hAnsi="Arial" w:cs="Arial"/>
                <w:b/>
                <w:bCs/>
                <w:sz w:val="18"/>
                <w:szCs w:val="18"/>
                <w:lang w:eastAsia="es-MX"/>
              </w:rPr>
              <w:t>12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A6D2E45" w14:textId="10BC033E" w:rsidR="003217F4" w:rsidRPr="003217F4" w:rsidRDefault="003217F4" w:rsidP="003217F4">
            <w:pPr>
              <w:autoSpaceDE w:val="0"/>
              <w:autoSpaceDN w:val="0"/>
              <w:adjustRightInd w:val="0"/>
              <w:ind w:right="126"/>
              <w:rPr>
                <w:rFonts w:ascii="Arial" w:hAnsi="Arial" w:cs="Arial"/>
                <w:sz w:val="18"/>
                <w:szCs w:val="18"/>
                <w:lang w:val="pt-PT"/>
              </w:rPr>
            </w:pPr>
            <w:r w:rsidRPr="003217F4">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9950B18" w14:textId="17D51FF1" w:rsidR="003217F4" w:rsidRPr="003217F4" w:rsidRDefault="003217F4" w:rsidP="003217F4">
            <w:pPr>
              <w:jc w:val="center"/>
              <w:rPr>
                <w:rFonts w:ascii="Arial" w:hAnsi="Arial" w:cs="Arial"/>
                <w:sz w:val="18"/>
                <w:szCs w:val="18"/>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5D7857D" w14:textId="66371FCA" w:rsidR="003217F4" w:rsidRPr="003217F4" w:rsidRDefault="003217F4" w:rsidP="003217F4">
            <w:pPr>
              <w:jc w:val="center"/>
              <w:rPr>
                <w:rFonts w:ascii="Arial" w:hAnsi="Arial" w:cs="Arial"/>
                <w:sz w:val="18"/>
                <w:szCs w:val="18"/>
              </w:rPr>
            </w:pPr>
            <w:r w:rsidRPr="003217F4">
              <w:rPr>
                <w:rFonts w:ascii="Arial" w:hAnsi="Arial" w:cs="Arial"/>
                <w:sz w:val="18"/>
                <w:szCs w:val="18"/>
              </w:rPr>
              <w:t>$5,689,258.21</w:t>
            </w:r>
          </w:p>
        </w:tc>
      </w:tr>
      <w:tr w:rsidR="003217F4" w:rsidRPr="008B2B19" w14:paraId="37A8A518" w14:textId="77777777" w:rsidTr="00A56BDD">
        <w:trPr>
          <w:trHeight w:val="315"/>
          <w:jc w:val="center"/>
        </w:trPr>
        <w:tc>
          <w:tcPr>
            <w:tcW w:w="582" w:type="dxa"/>
            <w:tcBorders>
              <w:right w:val="single" w:sz="4" w:space="0" w:color="auto"/>
            </w:tcBorders>
            <w:vAlign w:val="center"/>
          </w:tcPr>
          <w:p w14:paraId="74B12FEF" w14:textId="6BCB6DE9"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C88EB38" w14:textId="76446233"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CONSTRUCTORA YOSHER, S.A. DE C.V.</w:t>
            </w:r>
          </w:p>
        </w:tc>
        <w:tc>
          <w:tcPr>
            <w:tcW w:w="1985" w:type="dxa"/>
            <w:tcBorders>
              <w:top w:val="single" w:sz="4" w:space="0" w:color="auto"/>
              <w:left w:val="single" w:sz="4" w:space="0" w:color="auto"/>
              <w:bottom w:val="single" w:sz="4" w:space="0" w:color="auto"/>
              <w:right w:val="single" w:sz="4" w:space="0" w:color="auto"/>
            </w:tcBorders>
            <w:vAlign w:val="center"/>
          </w:tcPr>
          <w:p w14:paraId="3BB4A5E0" w14:textId="387847B9"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4C56BF" w14:textId="79644E28"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$7,317,887.04</w:t>
            </w:r>
          </w:p>
        </w:tc>
      </w:tr>
      <w:tr w:rsidR="003217F4" w:rsidRPr="008B2B19" w14:paraId="1DDCEE58" w14:textId="77777777" w:rsidTr="00A56BDD">
        <w:trPr>
          <w:trHeight w:val="315"/>
          <w:jc w:val="center"/>
        </w:trPr>
        <w:tc>
          <w:tcPr>
            <w:tcW w:w="582" w:type="dxa"/>
            <w:tcBorders>
              <w:right w:val="single" w:sz="4" w:space="0" w:color="auto"/>
            </w:tcBorders>
            <w:vAlign w:val="center"/>
          </w:tcPr>
          <w:p w14:paraId="5BD25D0A" w14:textId="18175F73"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04821E0" w14:textId="53B58FA0"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CONSTRUMOVA, S.A.P.I. DE C.V.</w:t>
            </w:r>
          </w:p>
        </w:tc>
        <w:tc>
          <w:tcPr>
            <w:tcW w:w="1985" w:type="dxa"/>
            <w:tcBorders>
              <w:top w:val="single" w:sz="4" w:space="0" w:color="auto"/>
              <w:left w:val="single" w:sz="4" w:space="0" w:color="auto"/>
              <w:bottom w:val="single" w:sz="4" w:space="0" w:color="auto"/>
              <w:right w:val="single" w:sz="4" w:space="0" w:color="auto"/>
            </w:tcBorders>
            <w:vAlign w:val="center"/>
          </w:tcPr>
          <w:p w14:paraId="5A484EAA" w14:textId="7753C696"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FEA3C1" w14:textId="63F6640C"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$8,000,374.74</w:t>
            </w:r>
          </w:p>
        </w:tc>
      </w:tr>
      <w:tr w:rsidR="003217F4" w:rsidRPr="008B2B19" w14:paraId="08AB3C17" w14:textId="77777777" w:rsidTr="00A56BDD">
        <w:trPr>
          <w:trHeight w:val="315"/>
          <w:jc w:val="center"/>
        </w:trPr>
        <w:tc>
          <w:tcPr>
            <w:tcW w:w="582" w:type="dxa"/>
            <w:tcBorders>
              <w:right w:val="single" w:sz="4" w:space="0" w:color="auto"/>
            </w:tcBorders>
            <w:vAlign w:val="center"/>
          </w:tcPr>
          <w:p w14:paraId="3FB06788" w14:textId="7E690E6D"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D80A3C5" w14:textId="1F5B6549"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DESARROLLADORA LUMADI,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17B4D3" w14:textId="10495466"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80F105" w14:textId="68378D57"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$5,825,858.80</w:t>
            </w:r>
          </w:p>
        </w:tc>
      </w:tr>
      <w:tr w:rsidR="003217F4" w:rsidRPr="008B2B19" w14:paraId="64A0DDC7" w14:textId="77777777" w:rsidTr="00A56BDD">
        <w:trPr>
          <w:trHeight w:val="315"/>
          <w:jc w:val="center"/>
        </w:trPr>
        <w:tc>
          <w:tcPr>
            <w:tcW w:w="582" w:type="dxa"/>
            <w:tcBorders>
              <w:right w:val="single" w:sz="4" w:space="0" w:color="auto"/>
            </w:tcBorders>
            <w:vAlign w:val="center"/>
          </w:tcPr>
          <w:p w14:paraId="2C2CE7B8" w14:textId="36363CF7"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1C23B82" w14:textId="59CD9AF5"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DESARROLLOS INTELIGENTES Y URBANIZACIONES PONCE,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371D6E0" w14:textId="3FBE90EE"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14D1163" w14:textId="0CCAD1D5"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$6,623,057.66</w:t>
            </w:r>
          </w:p>
        </w:tc>
      </w:tr>
      <w:tr w:rsidR="003217F4" w:rsidRPr="008B2B19" w14:paraId="37A7ED5F" w14:textId="77777777" w:rsidTr="00A56BDD">
        <w:trPr>
          <w:trHeight w:val="315"/>
          <w:jc w:val="center"/>
        </w:trPr>
        <w:tc>
          <w:tcPr>
            <w:tcW w:w="582" w:type="dxa"/>
            <w:tcBorders>
              <w:right w:val="single" w:sz="4" w:space="0" w:color="auto"/>
            </w:tcBorders>
            <w:vAlign w:val="center"/>
          </w:tcPr>
          <w:p w14:paraId="0A68FAD5" w14:textId="5BE083E9"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20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86B6131" w14:textId="4F316FF0"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7C8E42" w14:textId="36A0326A"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6A64C0" w14:textId="3ABAD963"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$5,976,411.44</w:t>
            </w:r>
          </w:p>
        </w:tc>
      </w:tr>
      <w:tr w:rsidR="003217F4" w:rsidRPr="008B2B19" w14:paraId="29388A6F" w14:textId="77777777" w:rsidTr="00A56BDD">
        <w:trPr>
          <w:trHeight w:val="315"/>
          <w:jc w:val="center"/>
        </w:trPr>
        <w:tc>
          <w:tcPr>
            <w:tcW w:w="582" w:type="dxa"/>
            <w:tcBorders>
              <w:right w:val="single" w:sz="4" w:space="0" w:color="auto"/>
            </w:tcBorders>
            <w:vAlign w:val="center"/>
          </w:tcPr>
          <w:p w14:paraId="404A2443" w14:textId="2D326C61"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22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75DF481" w14:textId="02748EAC"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GESTIÓN Y MANTENIMIENTO DE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A79F4B8" w14:textId="4C921042"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AE1A6C" w14:textId="1A86A187"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$6,572,786.36</w:t>
            </w:r>
          </w:p>
        </w:tc>
      </w:tr>
      <w:tr w:rsidR="003217F4" w:rsidRPr="008B2B19" w14:paraId="51624132" w14:textId="77777777" w:rsidTr="00A56BDD">
        <w:trPr>
          <w:trHeight w:val="315"/>
          <w:jc w:val="center"/>
        </w:trPr>
        <w:tc>
          <w:tcPr>
            <w:tcW w:w="582" w:type="dxa"/>
            <w:tcBorders>
              <w:right w:val="single" w:sz="4" w:space="0" w:color="auto"/>
            </w:tcBorders>
            <w:vAlign w:val="center"/>
          </w:tcPr>
          <w:p w14:paraId="79239F0F" w14:textId="39EF7197"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24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69A0160" w14:textId="31E57484"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GRUPO CONSTRUCTOR STRADE,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33B4B0" w14:textId="4AB3AA71"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3A7A499" w14:textId="699E9D9F"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$6,462,825.12</w:t>
            </w:r>
          </w:p>
        </w:tc>
      </w:tr>
      <w:tr w:rsidR="003217F4" w:rsidRPr="008B2B19" w14:paraId="04266EBD" w14:textId="77777777" w:rsidTr="00A56BDD">
        <w:trPr>
          <w:trHeight w:val="315"/>
          <w:jc w:val="center"/>
        </w:trPr>
        <w:tc>
          <w:tcPr>
            <w:tcW w:w="582" w:type="dxa"/>
            <w:tcBorders>
              <w:right w:val="single" w:sz="4" w:space="0" w:color="auto"/>
            </w:tcBorders>
            <w:vAlign w:val="center"/>
          </w:tcPr>
          <w:p w14:paraId="416BFD2C" w14:textId="0511BE2C"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30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6DC4AF0" w14:textId="14B9568F" w:rsidR="003217F4" w:rsidRPr="003217F4" w:rsidRDefault="003217F4" w:rsidP="003217F4">
            <w:pPr>
              <w:autoSpaceDE w:val="0"/>
              <w:autoSpaceDN w:val="0"/>
              <w:adjustRightInd w:val="0"/>
              <w:ind w:right="126"/>
              <w:rPr>
                <w:rFonts w:ascii="Arial" w:hAnsi="Arial" w:cs="Arial"/>
                <w:bCs/>
                <w:sz w:val="18"/>
                <w:szCs w:val="18"/>
                <w:lang w:val="pt-PT"/>
              </w:rPr>
            </w:pPr>
            <w:r w:rsidRPr="003217F4">
              <w:rPr>
                <w:rFonts w:ascii="Arial" w:hAnsi="Arial" w:cs="Arial"/>
                <w:sz w:val="18"/>
                <w:szCs w:val="18"/>
              </w:rPr>
              <w:t>JOSÉ DE JESÚS FARÍAS ROMERO</w:t>
            </w:r>
          </w:p>
        </w:tc>
        <w:tc>
          <w:tcPr>
            <w:tcW w:w="1985" w:type="dxa"/>
            <w:tcBorders>
              <w:top w:val="single" w:sz="4" w:space="0" w:color="auto"/>
              <w:left w:val="single" w:sz="4" w:space="0" w:color="auto"/>
              <w:bottom w:val="single" w:sz="4" w:space="0" w:color="auto"/>
              <w:right w:val="single" w:sz="4" w:space="0" w:color="auto"/>
            </w:tcBorders>
            <w:vAlign w:val="center"/>
          </w:tcPr>
          <w:p w14:paraId="2C33BDBE" w14:textId="253A64BF"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02F2B8" w14:textId="4C37C116"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$5,740,367.51</w:t>
            </w:r>
          </w:p>
        </w:tc>
      </w:tr>
      <w:tr w:rsidR="003217F4" w:rsidRPr="008B2B19" w14:paraId="7EAE9DFB" w14:textId="77777777" w:rsidTr="00345742">
        <w:trPr>
          <w:trHeight w:val="315"/>
          <w:jc w:val="center"/>
        </w:trPr>
        <w:tc>
          <w:tcPr>
            <w:tcW w:w="582" w:type="dxa"/>
            <w:tcBorders>
              <w:bottom w:val="single" w:sz="4" w:space="0" w:color="auto"/>
              <w:right w:val="single" w:sz="4" w:space="0" w:color="auto"/>
            </w:tcBorders>
            <w:vAlign w:val="center"/>
          </w:tcPr>
          <w:p w14:paraId="5172FFBB" w14:textId="11F750B2"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31</w:t>
            </w:r>
          </w:p>
        </w:tc>
        <w:tc>
          <w:tcPr>
            <w:tcW w:w="4351" w:type="dxa"/>
            <w:tcBorders>
              <w:top w:val="nil"/>
              <w:left w:val="single" w:sz="4" w:space="0" w:color="000000"/>
              <w:bottom w:val="single" w:sz="4" w:space="0" w:color="auto"/>
              <w:right w:val="single" w:sz="4" w:space="0" w:color="000000"/>
            </w:tcBorders>
            <w:shd w:val="clear" w:color="auto" w:fill="auto"/>
            <w:vAlign w:val="center"/>
          </w:tcPr>
          <w:p w14:paraId="43C9962E" w14:textId="57DF7F20"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JOSÉ OMAR FERNÁNDEZ VÁZQUEZ</w:t>
            </w:r>
          </w:p>
        </w:tc>
        <w:tc>
          <w:tcPr>
            <w:tcW w:w="1985" w:type="dxa"/>
            <w:tcBorders>
              <w:top w:val="single" w:sz="4" w:space="0" w:color="auto"/>
              <w:left w:val="single" w:sz="4" w:space="0" w:color="auto"/>
              <w:bottom w:val="single" w:sz="4" w:space="0" w:color="auto"/>
              <w:right w:val="single" w:sz="4" w:space="0" w:color="auto"/>
            </w:tcBorders>
            <w:vAlign w:val="center"/>
          </w:tcPr>
          <w:p w14:paraId="2793361C" w14:textId="341CCCE3"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58F8A04" w14:textId="4FECE745"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$6,810,817.39</w:t>
            </w:r>
          </w:p>
        </w:tc>
      </w:tr>
      <w:tr w:rsidR="003217F4" w:rsidRPr="008B2B19" w14:paraId="338847FF" w14:textId="77777777" w:rsidTr="00345742">
        <w:trPr>
          <w:trHeight w:val="315"/>
          <w:jc w:val="center"/>
        </w:trPr>
        <w:tc>
          <w:tcPr>
            <w:tcW w:w="582" w:type="dxa"/>
            <w:tcBorders>
              <w:top w:val="single" w:sz="4" w:space="0" w:color="auto"/>
              <w:bottom w:val="single" w:sz="4" w:space="0" w:color="auto"/>
              <w:right w:val="single" w:sz="4" w:space="0" w:color="auto"/>
            </w:tcBorders>
            <w:vAlign w:val="center"/>
          </w:tcPr>
          <w:p w14:paraId="0BEFA0EB" w14:textId="4E7134DB"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FD1F3B" w14:textId="680599E3"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3A3D554" w14:textId="39ED7B9F"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3BC883" w14:textId="66AC5AA7"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$6,239,922.05</w:t>
            </w:r>
          </w:p>
        </w:tc>
      </w:tr>
      <w:tr w:rsidR="003217F4" w:rsidRPr="008B2B19" w14:paraId="18BDEB8E" w14:textId="77777777" w:rsidTr="00345742">
        <w:trPr>
          <w:trHeight w:val="315"/>
          <w:jc w:val="center"/>
        </w:trPr>
        <w:tc>
          <w:tcPr>
            <w:tcW w:w="582" w:type="dxa"/>
            <w:tcBorders>
              <w:top w:val="single" w:sz="4" w:space="0" w:color="auto"/>
              <w:bottom w:val="single" w:sz="4" w:space="0" w:color="auto"/>
              <w:right w:val="single" w:sz="4" w:space="0" w:color="auto"/>
            </w:tcBorders>
            <w:vAlign w:val="center"/>
          </w:tcPr>
          <w:p w14:paraId="0E3EC59A" w14:textId="7D1E94FA"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lastRenderedPageBreak/>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2F4EC2" w14:textId="194632A2"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6ED2997" w14:textId="35113569"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36159C7" w14:textId="703ADEB3"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$6,046,247.50</w:t>
            </w:r>
          </w:p>
        </w:tc>
      </w:tr>
      <w:tr w:rsidR="003217F4" w:rsidRPr="008B2B19" w14:paraId="4228B46D" w14:textId="77777777" w:rsidTr="00345742">
        <w:trPr>
          <w:trHeight w:val="315"/>
          <w:jc w:val="center"/>
        </w:trPr>
        <w:tc>
          <w:tcPr>
            <w:tcW w:w="582" w:type="dxa"/>
            <w:tcBorders>
              <w:top w:val="single" w:sz="4" w:space="0" w:color="auto"/>
              <w:bottom w:val="single" w:sz="4" w:space="0" w:color="auto"/>
              <w:right w:val="single" w:sz="4" w:space="0" w:color="auto"/>
            </w:tcBorders>
            <w:vAlign w:val="center"/>
          </w:tcPr>
          <w:p w14:paraId="49026C45" w14:textId="1D7E65E7"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006A0E" w14:textId="1517FF8D"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F196DF" w14:textId="54B37347"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359F30" w14:textId="035A4755"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$6,104,193.76</w:t>
            </w:r>
          </w:p>
        </w:tc>
      </w:tr>
      <w:tr w:rsidR="003217F4" w:rsidRPr="008B2B19" w14:paraId="3E10E603" w14:textId="77777777" w:rsidTr="00345742">
        <w:trPr>
          <w:trHeight w:val="315"/>
          <w:jc w:val="center"/>
        </w:trPr>
        <w:tc>
          <w:tcPr>
            <w:tcW w:w="582" w:type="dxa"/>
            <w:tcBorders>
              <w:top w:val="single" w:sz="4" w:space="0" w:color="auto"/>
              <w:bottom w:val="single" w:sz="4" w:space="0" w:color="auto"/>
              <w:right w:val="single" w:sz="4" w:space="0" w:color="auto"/>
            </w:tcBorders>
            <w:vAlign w:val="center"/>
          </w:tcPr>
          <w:p w14:paraId="2E9E9815" w14:textId="396F47DE" w:rsidR="003217F4" w:rsidRPr="003217F4" w:rsidRDefault="003217F4" w:rsidP="003217F4">
            <w:pPr>
              <w:jc w:val="center"/>
              <w:rPr>
                <w:rFonts w:ascii="Arial" w:hAnsi="Arial" w:cs="Arial"/>
                <w:b/>
                <w:sz w:val="18"/>
                <w:szCs w:val="18"/>
                <w:lang w:val="es-MX" w:eastAsia="es-MX"/>
              </w:rPr>
            </w:pPr>
            <w:r w:rsidRPr="003217F4">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3D3958" w14:textId="7D24EE21" w:rsidR="003217F4" w:rsidRPr="003217F4" w:rsidRDefault="003217F4" w:rsidP="003217F4">
            <w:pPr>
              <w:autoSpaceDE w:val="0"/>
              <w:autoSpaceDN w:val="0"/>
              <w:adjustRightInd w:val="0"/>
              <w:ind w:right="126"/>
              <w:rPr>
                <w:rFonts w:ascii="Arial" w:hAnsi="Arial" w:cs="Arial"/>
                <w:bCs/>
                <w:sz w:val="18"/>
                <w:szCs w:val="18"/>
                <w:lang w:val="es-MX"/>
              </w:rPr>
            </w:pPr>
            <w:r w:rsidRPr="003217F4">
              <w:rPr>
                <w:rFonts w:ascii="Arial" w:hAnsi="Arial" w:cs="Arial"/>
                <w:sz w:val="18"/>
                <w:szCs w:val="18"/>
              </w:rPr>
              <w:t>MRH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CDA508" w14:textId="0CD06A11"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441095C" w14:textId="3281CE3E" w:rsidR="003217F4" w:rsidRPr="003217F4" w:rsidRDefault="003217F4" w:rsidP="003217F4">
            <w:pPr>
              <w:jc w:val="center"/>
              <w:rPr>
                <w:rFonts w:ascii="Arial" w:hAnsi="Arial" w:cs="Arial"/>
                <w:bCs/>
                <w:sz w:val="18"/>
                <w:szCs w:val="18"/>
                <w:lang w:val="es-MX"/>
              </w:rPr>
            </w:pPr>
            <w:r w:rsidRPr="003217F4">
              <w:rPr>
                <w:rFonts w:ascii="Arial" w:hAnsi="Arial" w:cs="Arial"/>
                <w:sz w:val="18"/>
                <w:szCs w:val="18"/>
              </w:rPr>
              <w:t>$8,534,571.68</w:t>
            </w:r>
          </w:p>
        </w:tc>
      </w:tr>
    </w:tbl>
    <w:p w14:paraId="7F1A8A4E" w14:textId="77777777" w:rsidR="003217F4" w:rsidRDefault="003217F4" w:rsidP="00334F04">
      <w:pPr>
        <w:jc w:val="both"/>
        <w:rPr>
          <w:rFonts w:ascii="Arial" w:hAnsi="Arial" w:cs="Arial"/>
          <w:b/>
          <w:bCs/>
          <w:sz w:val="20"/>
          <w:szCs w:val="20"/>
        </w:rPr>
      </w:pPr>
    </w:p>
    <w:p w14:paraId="6ADFABDB" w14:textId="0B98C718" w:rsidR="00334F04" w:rsidRDefault="00334F04" w:rsidP="00334F04">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21D0D62A" w14:textId="77777777" w:rsidR="00334F04" w:rsidRDefault="00334F04" w:rsidP="00334F04">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334F04" w:rsidRPr="00C329D4" w14:paraId="5D9CAAE7" w14:textId="77777777" w:rsidTr="00812DE3">
        <w:trPr>
          <w:jc w:val="center"/>
        </w:trPr>
        <w:tc>
          <w:tcPr>
            <w:tcW w:w="666" w:type="dxa"/>
            <w:shd w:val="clear" w:color="auto" w:fill="BFBFBF" w:themeFill="background1" w:themeFillShade="BF"/>
            <w:vAlign w:val="center"/>
          </w:tcPr>
          <w:p w14:paraId="63B4C86C"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2979B5CC"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3D400F6D" w14:textId="77777777" w:rsidR="00334F04" w:rsidRPr="00C329D4" w:rsidRDefault="00334F04"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3217F4" w:rsidRPr="00C329D4" w14:paraId="058F0CD6" w14:textId="77777777" w:rsidTr="00812DE3">
        <w:trPr>
          <w:jc w:val="center"/>
        </w:trPr>
        <w:tc>
          <w:tcPr>
            <w:tcW w:w="666" w:type="dxa"/>
            <w:vAlign w:val="center"/>
          </w:tcPr>
          <w:p w14:paraId="5E5545BE" w14:textId="5160D5E4" w:rsidR="003217F4" w:rsidRPr="003217F4" w:rsidRDefault="003217F4" w:rsidP="003217F4">
            <w:pPr>
              <w:pStyle w:val="western"/>
              <w:spacing w:before="0" w:beforeAutospacing="0"/>
              <w:rPr>
                <w:color w:val="auto"/>
                <w:sz w:val="16"/>
                <w:szCs w:val="16"/>
              </w:rPr>
            </w:pPr>
            <w:r w:rsidRPr="003217F4">
              <w:rPr>
                <w:rFonts w:asciiTheme="minorHAnsi" w:hAnsiTheme="minorHAnsi"/>
                <w:b/>
                <w:bCs/>
                <w:sz w:val="18"/>
                <w:szCs w:val="18"/>
              </w:rPr>
              <w:t>38</w:t>
            </w:r>
          </w:p>
        </w:tc>
        <w:tc>
          <w:tcPr>
            <w:tcW w:w="4002" w:type="dxa"/>
            <w:vAlign w:val="center"/>
          </w:tcPr>
          <w:p w14:paraId="08618476" w14:textId="0AFA775B" w:rsidR="003217F4" w:rsidRPr="003217F4" w:rsidRDefault="003217F4" w:rsidP="003217F4">
            <w:pPr>
              <w:pStyle w:val="western"/>
              <w:spacing w:before="0" w:beforeAutospacing="0"/>
              <w:rPr>
                <w:color w:val="auto"/>
                <w:sz w:val="16"/>
                <w:szCs w:val="16"/>
              </w:rPr>
            </w:pPr>
            <w:r w:rsidRPr="003217F4">
              <w:rPr>
                <w:rFonts w:ascii="Calibri Light" w:hAnsi="Calibri Light" w:cs="Calibri Light"/>
              </w:rPr>
              <w:t>SACIP S.A. DE C.V.</w:t>
            </w:r>
          </w:p>
        </w:tc>
        <w:tc>
          <w:tcPr>
            <w:tcW w:w="4160" w:type="dxa"/>
            <w:vAlign w:val="center"/>
          </w:tcPr>
          <w:p w14:paraId="20234EB4" w14:textId="45C18446" w:rsidR="003217F4" w:rsidRPr="003217F4" w:rsidRDefault="003217F4" w:rsidP="003217F4">
            <w:pPr>
              <w:pStyle w:val="western"/>
              <w:spacing w:before="0" w:beforeAutospacing="0"/>
              <w:rPr>
                <w:color w:val="auto"/>
                <w:sz w:val="16"/>
                <w:szCs w:val="16"/>
              </w:rPr>
            </w:pPr>
            <w:r w:rsidRPr="003217F4">
              <w:rPr>
                <w:rFonts w:asciiTheme="minorHAnsi" w:hAnsiTheme="minorHAnsi"/>
                <w:color w:val="auto"/>
                <w:sz w:val="22"/>
                <w:szCs w:val="22"/>
              </w:rPr>
              <w:t>Se desecha por no presentar la INE PT-1</w:t>
            </w:r>
          </w:p>
        </w:tc>
      </w:tr>
    </w:tbl>
    <w:p w14:paraId="23C128A8" w14:textId="77777777" w:rsidR="003217F4" w:rsidRDefault="003217F4" w:rsidP="00334F04">
      <w:pPr>
        <w:jc w:val="both"/>
        <w:rPr>
          <w:rFonts w:ascii="Arial" w:hAnsi="Arial" w:cs="Arial"/>
          <w:sz w:val="20"/>
          <w:szCs w:val="20"/>
          <w:lang w:val="es-MX"/>
        </w:rPr>
      </w:pPr>
    </w:p>
    <w:p w14:paraId="1E91FB09" w14:textId="77777777" w:rsidR="003217F4" w:rsidRDefault="003217F4" w:rsidP="00334F04">
      <w:pPr>
        <w:jc w:val="both"/>
        <w:rPr>
          <w:rFonts w:ascii="Arial" w:hAnsi="Arial" w:cs="Arial"/>
          <w:sz w:val="20"/>
          <w:szCs w:val="20"/>
          <w:lang w:val="es-MX"/>
        </w:rPr>
      </w:pPr>
    </w:p>
    <w:p w14:paraId="13DE7EB2" w14:textId="77777777" w:rsidR="003217F4" w:rsidRDefault="003217F4" w:rsidP="00334F04">
      <w:pPr>
        <w:jc w:val="both"/>
        <w:rPr>
          <w:rFonts w:ascii="Arial" w:hAnsi="Arial" w:cs="Arial"/>
          <w:sz w:val="20"/>
          <w:szCs w:val="20"/>
          <w:lang w:val="es-MX"/>
        </w:rPr>
      </w:pPr>
    </w:p>
    <w:p w14:paraId="0F488F9E" w14:textId="1A25FB92" w:rsidR="00334F04" w:rsidRPr="00C54AC3" w:rsidRDefault="00334F04" w:rsidP="00334F04">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sidRPr="00F64F73">
        <w:rPr>
          <w:rFonts w:ascii="Arial" w:hAnsi="Arial" w:cs="Arial"/>
          <w:sz w:val="20"/>
          <w:szCs w:val="20"/>
          <w:lang w:val="es-MX"/>
        </w:rPr>
        <w:t>Concurso Simplificado Sumario</w:t>
      </w:r>
      <w:r>
        <w:rPr>
          <w:rFonts w:ascii="Arial" w:hAnsi="Arial" w:cs="Arial"/>
          <w:sz w:val="20"/>
          <w:szCs w:val="20"/>
          <w:lang w:val="es-MX"/>
        </w:rPr>
        <w:t xml:space="preserve"> </w:t>
      </w:r>
      <w:r w:rsidR="00CC2720" w:rsidRPr="00CC2720">
        <w:rPr>
          <w:rFonts w:ascii="Arial" w:hAnsi="Arial" w:cs="Arial"/>
          <w:b/>
          <w:bCs/>
          <w:sz w:val="20"/>
          <w:szCs w:val="20"/>
          <w:lang w:val="es-MX"/>
        </w:rPr>
        <w:t>DOPI-MUN-RM-EP-CI-160-2025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CC2720" w:rsidRPr="00CC2720">
        <w:rPr>
          <w:rFonts w:ascii="Arial" w:eastAsiaTheme="minorHAnsi" w:hAnsi="Arial" w:cs="Arial"/>
          <w:b/>
          <w:bCs/>
          <w:color w:val="000000"/>
          <w:sz w:val="20"/>
          <w:szCs w:val="20"/>
          <w:lang w:val="es-MX" w:eastAsia="en-US"/>
        </w:rPr>
        <w:t>Construcción de conexión vertical, elementos de accesibilidad, rehabilitación del entorno inmediato y obras complementarias para el polígono denominado "Andador Chivas", ubicado en el Anillo Periférico Manuel Gómez Morín, colonia El Bajío,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xml:space="preserve">) empresas de las cuales </w:t>
      </w:r>
      <w:r>
        <w:rPr>
          <w:rFonts w:ascii="Arial" w:hAnsi="Arial" w:cs="Arial"/>
          <w:sz w:val="20"/>
          <w:szCs w:val="20"/>
          <w:lang w:val="es-MX"/>
        </w:rPr>
        <w:t>las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DBA5871" w14:textId="77777777" w:rsidR="00334F04" w:rsidRDefault="00334F04" w:rsidP="00334F04">
      <w:pPr>
        <w:jc w:val="both"/>
        <w:rPr>
          <w:rFonts w:ascii="Arial" w:hAnsi="Arial" w:cs="Arial"/>
          <w:b/>
          <w:sz w:val="20"/>
          <w:szCs w:val="20"/>
          <w:lang w:val="es-MX"/>
        </w:rPr>
      </w:pPr>
    </w:p>
    <w:p w14:paraId="20DFE229" w14:textId="77777777" w:rsidR="00334F04" w:rsidRDefault="00334F04" w:rsidP="00334F0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7F40327" w14:textId="77777777" w:rsidR="00334F04" w:rsidRPr="00266662" w:rsidRDefault="00334F04" w:rsidP="00334F04">
      <w:pPr>
        <w:jc w:val="both"/>
        <w:rPr>
          <w:rFonts w:ascii="Arial" w:hAnsi="Arial" w:cs="Arial"/>
          <w:b/>
          <w:sz w:val="20"/>
          <w:szCs w:val="20"/>
          <w:lang w:val="es-MX"/>
        </w:rPr>
      </w:pPr>
    </w:p>
    <w:p w14:paraId="7729DB36" w14:textId="77777777" w:rsidR="00334F04" w:rsidRPr="00266662" w:rsidRDefault="00334F04" w:rsidP="00334F0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34F04" w:rsidRPr="00266662" w14:paraId="3C625653" w14:textId="77777777" w:rsidTr="00812DE3">
        <w:trPr>
          <w:trHeight w:val="481"/>
          <w:jc w:val="center"/>
        </w:trPr>
        <w:tc>
          <w:tcPr>
            <w:tcW w:w="582" w:type="dxa"/>
            <w:shd w:val="clear" w:color="auto" w:fill="A6A6A6" w:themeFill="background1" w:themeFillShade="A6"/>
            <w:vAlign w:val="center"/>
            <w:hideMark/>
          </w:tcPr>
          <w:p w14:paraId="1BCBA3FA"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6E5E5CF3"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3520B9C8"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43840FE3" w14:textId="77777777" w:rsidR="00334F04" w:rsidRPr="00266662" w:rsidRDefault="00334F04"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C2720" w:rsidRPr="008B2B19" w14:paraId="7BDE04F2" w14:textId="77777777" w:rsidTr="00812DE3">
        <w:trPr>
          <w:trHeight w:val="315"/>
          <w:jc w:val="center"/>
        </w:trPr>
        <w:tc>
          <w:tcPr>
            <w:tcW w:w="582" w:type="dxa"/>
            <w:vAlign w:val="center"/>
          </w:tcPr>
          <w:p w14:paraId="23968658" w14:textId="53EB8D63" w:rsidR="00CC2720" w:rsidRPr="00CC2720" w:rsidRDefault="00CC2720" w:rsidP="00CC2720">
            <w:pPr>
              <w:jc w:val="center"/>
              <w:rPr>
                <w:rFonts w:ascii="Arial" w:hAnsi="Arial" w:cs="Arial"/>
                <w:b/>
                <w:sz w:val="18"/>
                <w:szCs w:val="18"/>
                <w:lang w:val="es-MX" w:eastAsia="es-MX"/>
              </w:rPr>
            </w:pPr>
            <w:r w:rsidRPr="00CC2720">
              <w:rPr>
                <w:rFonts w:ascii="Arial" w:hAnsi="Arial" w:cs="Arial"/>
                <w:sz w:val="18"/>
                <w:szCs w:val="18"/>
                <w:lang w:eastAsia="es-MX"/>
              </w:rPr>
              <w:t>1</w:t>
            </w:r>
          </w:p>
        </w:tc>
        <w:tc>
          <w:tcPr>
            <w:tcW w:w="4351" w:type="dxa"/>
            <w:tcBorders>
              <w:bottom w:val="single" w:sz="4" w:space="0" w:color="auto"/>
            </w:tcBorders>
            <w:shd w:val="clear" w:color="auto" w:fill="auto"/>
            <w:vAlign w:val="center"/>
          </w:tcPr>
          <w:p w14:paraId="60ACAFCA" w14:textId="0DC91DD0" w:rsidR="00CC2720" w:rsidRPr="00CC2720" w:rsidRDefault="00CC2720" w:rsidP="00CC2720">
            <w:pPr>
              <w:autoSpaceDE w:val="0"/>
              <w:autoSpaceDN w:val="0"/>
              <w:adjustRightInd w:val="0"/>
              <w:ind w:right="126"/>
              <w:rPr>
                <w:rFonts w:ascii="Arial" w:hAnsi="Arial" w:cs="Arial"/>
                <w:bCs/>
                <w:sz w:val="18"/>
                <w:szCs w:val="18"/>
                <w:lang w:val="es-MX"/>
              </w:rPr>
            </w:pPr>
            <w:r w:rsidRPr="00CC2720">
              <w:rPr>
                <w:rFonts w:ascii="Arial" w:hAnsi="Arial" w:cs="Arial"/>
                <w:bCs/>
                <w:sz w:val="18"/>
                <w:szCs w:val="18"/>
              </w:rPr>
              <w:t>CONSTRUARBA, S.A. DE C.V.</w:t>
            </w:r>
          </w:p>
        </w:tc>
        <w:tc>
          <w:tcPr>
            <w:tcW w:w="1985" w:type="dxa"/>
            <w:shd w:val="clear" w:color="auto" w:fill="auto"/>
            <w:vAlign w:val="center"/>
          </w:tcPr>
          <w:p w14:paraId="5BE0BFB5" w14:textId="6FAADF4F" w:rsidR="00CC2720" w:rsidRPr="00CC2720" w:rsidRDefault="00CC2720" w:rsidP="00CC2720">
            <w:pPr>
              <w:jc w:val="center"/>
              <w:rPr>
                <w:rFonts w:ascii="Arial" w:hAnsi="Arial" w:cs="Arial"/>
                <w:bCs/>
                <w:sz w:val="18"/>
                <w:szCs w:val="18"/>
                <w:lang w:val="es-MX"/>
              </w:rPr>
            </w:pPr>
            <w:r w:rsidRPr="00CC2720">
              <w:rPr>
                <w:rFonts w:ascii="Arial" w:hAnsi="Arial" w:cs="Arial"/>
                <w:sz w:val="18"/>
                <w:szCs w:val="18"/>
              </w:rPr>
              <w:t>SE ACEPTA</w:t>
            </w:r>
          </w:p>
        </w:tc>
        <w:tc>
          <w:tcPr>
            <w:tcW w:w="2117" w:type="dxa"/>
            <w:shd w:val="clear" w:color="auto" w:fill="auto"/>
          </w:tcPr>
          <w:p w14:paraId="58276F19" w14:textId="544FEC7F" w:rsidR="00CC2720" w:rsidRPr="00CC2720" w:rsidRDefault="00CC2720" w:rsidP="00CC2720">
            <w:pPr>
              <w:jc w:val="center"/>
              <w:rPr>
                <w:rFonts w:ascii="Arial" w:hAnsi="Arial" w:cs="Arial"/>
                <w:bCs/>
                <w:sz w:val="18"/>
                <w:szCs w:val="18"/>
                <w:lang w:val="es-MX"/>
              </w:rPr>
            </w:pPr>
            <w:r w:rsidRPr="00CC2720">
              <w:rPr>
                <w:rFonts w:ascii="Arial" w:hAnsi="Arial" w:cs="Arial"/>
                <w:b/>
                <w:bCs/>
                <w:sz w:val="18"/>
                <w:szCs w:val="18"/>
              </w:rPr>
              <w:t>$10,954,290.60</w:t>
            </w:r>
          </w:p>
        </w:tc>
      </w:tr>
      <w:tr w:rsidR="00CC2720" w:rsidRPr="008B2B19" w14:paraId="3EE9B90F" w14:textId="77777777" w:rsidTr="00812DE3">
        <w:trPr>
          <w:trHeight w:val="315"/>
          <w:jc w:val="center"/>
        </w:trPr>
        <w:tc>
          <w:tcPr>
            <w:tcW w:w="582" w:type="dxa"/>
            <w:vAlign w:val="center"/>
          </w:tcPr>
          <w:p w14:paraId="0F70A337" w14:textId="7AA1E08C" w:rsidR="00CC2720" w:rsidRPr="00CC2720" w:rsidRDefault="00CC2720" w:rsidP="00CC2720">
            <w:pPr>
              <w:jc w:val="center"/>
              <w:rPr>
                <w:rFonts w:ascii="Arial" w:hAnsi="Arial" w:cs="Arial"/>
                <w:b/>
                <w:sz w:val="18"/>
                <w:szCs w:val="18"/>
                <w:lang w:val="es-MX" w:eastAsia="es-MX"/>
              </w:rPr>
            </w:pPr>
            <w:r w:rsidRPr="00CC2720">
              <w:rPr>
                <w:rFonts w:ascii="Arial" w:hAnsi="Arial" w:cs="Arial"/>
                <w:sz w:val="18"/>
                <w:szCs w:val="18"/>
                <w:lang w:eastAsia="es-MX"/>
              </w:rPr>
              <w:t>2</w:t>
            </w:r>
          </w:p>
        </w:tc>
        <w:tc>
          <w:tcPr>
            <w:tcW w:w="4351" w:type="dxa"/>
            <w:tcBorders>
              <w:bottom w:val="single" w:sz="4" w:space="0" w:color="auto"/>
            </w:tcBorders>
            <w:shd w:val="clear" w:color="auto" w:fill="auto"/>
            <w:vAlign w:val="center"/>
          </w:tcPr>
          <w:p w14:paraId="6F322CA6" w14:textId="6CA6AC0B" w:rsidR="00CC2720" w:rsidRPr="00CC2720" w:rsidRDefault="00CC2720" w:rsidP="00CC2720">
            <w:pPr>
              <w:autoSpaceDE w:val="0"/>
              <w:autoSpaceDN w:val="0"/>
              <w:adjustRightInd w:val="0"/>
              <w:ind w:right="126"/>
              <w:rPr>
                <w:rFonts w:ascii="Arial" w:hAnsi="Arial" w:cs="Arial"/>
                <w:bCs/>
                <w:sz w:val="18"/>
                <w:szCs w:val="18"/>
                <w:lang w:val="es-MX"/>
              </w:rPr>
            </w:pPr>
            <w:r w:rsidRPr="00CC2720">
              <w:rPr>
                <w:rFonts w:ascii="Arial" w:hAnsi="Arial" w:cs="Arial"/>
                <w:bCs/>
                <w:sz w:val="18"/>
                <w:szCs w:val="18"/>
              </w:rPr>
              <w:t>MTQ DE MÉXICO, S.A. DE C.V.</w:t>
            </w:r>
          </w:p>
        </w:tc>
        <w:tc>
          <w:tcPr>
            <w:tcW w:w="1985" w:type="dxa"/>
            <w:shd w:val="clear" w:color="auto" w:fill="auto"/>
            <w:vAlign w:val="center"/>
          </w:tcPr>
          <w:p w14:paraId="72E7DAEE" w14:textId="49A20A58" w:rsidR="00CC2720" w:rsidRPr="00CC2720" w:rsidRDefault="00CC2720" w:rsidP="00CC2720">
            <w:pPr>
              <w:jc w:val="center"/>
              <w:rPr>
                <w:rFonts w:ascii="Arial" w:hAnsi="Arial" w:cs="Arial"/>
                <w:bCs/>
                <w:sz w:val="18"/>
                <w:szCs w:val="18"/>
                <w:lang w:val="es-MX"/>
              </w:rPr>
            </w:pPr>
            <w:r w:rsidRPr="00CC2720">
              <w:rPr>
                <w:rFonts w:ascii="Arial" w:hAnsi="Arial" w:cs="Arial"/>
                <w:sz w:val="18"/>
                <w:szCs w:val="18"/>
              </w:rPr>
              <w:t>SE ACEPTA</w:t>
            </w:r>
          </w:p>
        </w:tc>
        <w:tc>
          <w:tcPr>
            <w:tcW w:w="2117" w:type="dxa"/>
            <w:shd w:val="clear" w:color="auto" w:fill="auto"/>
          </w:tcPr>
          <w:p w14:paraId="43C6DBC4" w14:textId="383F999F" w:rsidR="00CC2720" w:rsidRPr="00CC2720" w:rsidRDefault="00CC2720" w:rsidP="00CC2720">
            <w:pPr>
              <w:jc w:val="center"/>
              <w:rPr>
                <w:rFonts w:ascii="Arial" w:hAnsi="Arial" w:cs="Arial"/>
                <w:bCs/>
                <w:sz w:val="18"/>
                <w:szCs w:val="18"/>
                <w:lang w:val="es-MX"/>
              </w:rPr>
            </w:pPr>
            <w:r w:rsidRPr="00CC2720">
              <w:rPr>
                <w:rFonts w:ascii="Arial" w:hAnsi="Arial" w:cs="Arial"/>
                <w:b/>
                <w:bCs/>
                <w:sz w:val="18"/>
                <w:szCs w:val="18"/>
              </w:rPr>
              <w:t>$12,166,092.26</w:t>
            </w:r>
          </w:p>
        </w:tc>
      </w:tr>
      <w:tr w:rsidR="00CC2720" w:rsidRPr="008B2B19" w14:paraId="7D47F5E6" w14:textId="77777777" w:rsidTr="00812DE3">
        <w:trPr>
          <w:trHeight w:val="315"/>
          <w:jc w:val="center"/>
        </w:trPr>
        <w:tc>
          <w:tcPr>
            <w:tcW w:w="582" w:type="dxa"/>
            <w:vAlign w:val="center"/>
          </w:tcPr>
          <w:p w14:paraId="276D3989" w14:textId="2EA138C4" w:rsidR="00CC2720" w:rsidRPr="00CC2720" w:rsidRDefault="00CC2720" w:rsidP="00CC2720">
            <w:pPr>
              <w:jc w:val="center"/>
              <w:rPr>
                <w:rFonts w:ascii="Arial" w:hAnsi="Arial" w:cs="Arial"/>
                <w:b/>
                <w:sz w:val="18"/>
                <w:szCs w:val="18"/>
                <w:lang w:val="es-MX" w:eastAsia="es-MX"/>
              </w:rPr>
            </w:pPr>
            <w:r w:rsidRPr="00CC2720">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4450261" w14:textId="24BD533A" w:rsidR="00CC2720" w:rsidRPr="00CC2720" w:rsidRDefault="00CC2720" w:rsidP="00CC2720">
            <w:pPr>
              <w:autoSpaceDE w:val="0"/>
              <w:autoSpaceDN w:val="0"/>
              <w:adjustRightInd w:val="0"/>
              <w:ind w:right="126"/>
              <w:rPr>
                <w:rFonts w:ascii="Arial" w:hAnsi="Arial" w:cs="Arial"/>
                <w:bCs/>
                <w:sz w:val="18"/>
                <w:szCs w:val="18"/>
                <w:lang w:val="pt-PT"/>
              </w:rPr>
            </w:pPr>
            <w:r w:rsidRPr="00CC2720">
              <w:rPr>
                <w:rFonts w:ascii="Arial" w:hAnsi="Arial" w:cs="Arial"/>
                <w:bCs/>
                <w:sz w:val="18"/>
                <w:szCs w:val="18"/>
              </w:rPr>
              <w:t>PARED URBANA, S.A. DE C.V.</w:t>
            </w:r>
          </w:p>
        </w:tc>
        <w:tc>
          <w:tcPr>
            <w:tcW w:w="1985" w:type="dxa"/>
            <w:shd w:val="clear" w:color="auto" w:fill="auto"/>
            <w:vAlign w:val="center"/>
          </w:tcPr>
          <w:p w14:paraId="06791344" w14:textId="2E7D9F90" w:rsidR="00CC2720" w:rsidRPr="00CC2720" w:rsidRDefault="00CC2720" w:rsidP="00CC2720">
            <w:pPr>
              <w:jc w:val="center"/>
              <w:rPr>
                <w:rFonts w:ascii="Arial" w:hAnsi="Arial" w:cs="Arial"/>
                <w:bCs/>
                <w:sz w:val="18"/>
                <w:szCs w:val="18"/>
                <w:lang w:val="es-MX"/>
              </w:rPr>
            </w:pPr>
            <w:r w:rsidRPr="00CC2720">
              <w:rPr>
                <w:rFonts w:ascii="Arial" w:hAnsi="Arial" w:cs="Arial"/>
                <w:sz w:val="18"/>
                <w:szCs w:val="18"/>
              </w:rPr>
              <w:t>SE ACEPTA</w:t>
            </w:r>
          </w:p>
        </w:tc>
        <w:tc>
          <w:tcPr>
            <w:tcW w:w="2117" w:type="dxa"/>
            <w:shd w:val="clear" w:color="auto" w:fill="auto"/>
          </w:tcPr>
          <w:p w14:paraId="6DE4CAE0" w14:textId="6FD9DA46" w:rsidR="00CC2720" w:rsidRPr="00CC2720" w:rsidRDefault="00CC2720" w:rsidP="00CC2720">
            <w:pPr>
              <w:jc w:val="center"/>
              <w:rPr>
                <w:rFonts w:ascii="Arial" w:hAnsi="Arial" w:cs="Arial"/>
                <w:bCs/>
                <w:sz w:val="18"/>
                <w:szCs w:val="18"/>
                <w:lang w:val="es-MX"/>
              </w:rPr>
            </w:pPr>
            <w:r w:rsidRPr="00CC2720">
              <w:rPr>
                <w:rFonts w:ascii="Arial" w:hAnsi="Arial" w:cs="Arial"/>
                <w:b/>
                <w:bCs/>
                <w:sz w:val="18"/>
                <w:szCs w:val="18"/>
              </w:rPr>
              <w:t>$10,857,088.59</w:t>
            </w:r>
          </w:p>
        </w:tc>
      </w:tr>
      <w:tr w:rsidR="00CC2720" w:rsidRPr="008B2B19" w14:paraId="27613E23" w14:textId="77777777" w:rsidTr="00812DE3">
        <w:trPr>
          <w:trHeight w:val="315"/>
          <w:jc w:val="center"/>
        </w:trPr>
        <w:tc>
          <w:tcPr>
            <w:tcW w:w="582" w:type="dxa"/>
            <w:vAlign w:val="center"/>
          </w:tcPr>
          <w:p w14:paraId="4CB16294" w14:textId="39E6D1E1" w:rsidR="00CC2720" w:rsidRPr="00CC2720" w:rsidRDefault="00CC2720" w:rsidP="00CC2720">
            <w:pPr>
              <w:jc w:val="center"/>
              <w:rPr>
                <w:rFonts w:ascii="Arial" w:hAnsi="Arial" w:cs="Arial"/>
                <w:b/>
                <w:bCs/>
                <w:sz w:val="18"/>
                <w:szCs w:val="18"/>
                <w:lang w:eastAsia="es-MX"/>
              </w:rPr>
            </w:pPr>
            <w:r w:rsidRPr="00CC2720">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1FA281" w14:textId="31E9E7A3" w:rsidR="00CC2720" w:rsidRPr="00CC2720" w:rsidRDefault="00CC2720" w:rsidP="00CC2720">
            <w:pPr>
              <w:autoSpaceDE w:val="0"/>
              <w:autoSpaceDN w:val="0"/>
              <w:adjustRightInd w:val="0"/>
              <w:ind w:right="126"/>
              <w:rPr>
                <w:rFonts w:ascii="Arial" w:hAnsi="Arial" w:cs="Arial"/>
                <w:bCs/>
                <w:sz w:val="18"/>
                <w:szCs w:val="18"/>
                <w:lang w:val="pt-PT"/>
              </w:rPr>
            </w:pPr>
            <w:r w:rsidRPr="00CC2720">
              <w:rPr>
                <w:rFonts w:ascii="Arial" w:hAnsi="Arial" w:cs="Arial"/>
                <w:bCs/>
                <w:sz w:val="18"/>
                <w:szCs w:val="18"/>
              </w:rPr>
              <w:t>TECNOLOGÍA APLICADA EN SERVICIOS DE INFRAESTRUCTURA, S.A. DE C.V.</w:t>
            </w:r>
          </w:p>
        </w:tc>
        <w:tc>
          <w:tcPr>
            <w:tcW w:w="1985" w:type="dxa"/>
            <w:shd w:val="clear" w:color="auto" w:fill="auto"/>
            <w:vAlign w:val="center"/>
          </w:tcPr>
          <w:p w14:paraId="74AA076D" w14:textId="3844010B" w:rsidR="00CC2720" w:rsidRPr="00CC2720" w:rsidRDefault="00CC2720" w:rsidP="00CC2720">
            <w:pPr>
              <w:jc w:val="center"/>
              <w:rPr>
                <w:rFonts w:ascii="Arial" w:hAnsi="Arial" w:cs="Arial"/>
                <w:sz w:val="18"/>
                <w:szCs w:val="18"/>
              </w:rPr>
            </w:pPr>
            <w:r w:rsidRPr="00CC2720">
              <w:rPr>
                <w:rFonts w:ascii="Arial" w:hAnsi="Arial" w:cs="Arial"/>
                <w:sz w:val="18"/>
                <w:szCs w:val="18"/>
              </w:rPr>
              <w:t>SE ACEPTA</w:t>
            </w:r>
          </w:p>
        </w:tc>
        <w:tc>
          <w:tcPr>
            <w:tcW w:w="2117" w:type="dxa"/>
            <w:shd w:val="clear" w:color="auto" w:fill="auto"/>
          </w:tcPr>
          <w:p w14:paraId="39EBD543" w14:textId="388C427B" w:rsidR="00CC2720" w:rsidRPr="00CC2720" w:rsidRDefault="00CC2720" w:rsidP="00CC2720">
            <w:pPr>
              <w:jc w:val="center"/>
              <w:rPr>
                <w:rFonts w:ascii="Arial" w:hAnsi="Arial" w:cs="Arial"/>
                <w:sz w:val="18"/>
                <w:szCs w:val="18"/>
              </w:rPr>
            </w:pPr>
            <w:r w:rsidRPr="00CC2720">
              <w:rPr>
                <w:rFonts w:ascii="Arial" w:hAnsi="Arial" w:cs="Arial"/>
                <w:b/>
                <w:bCs/>
                <w:sz w:val="18"/>
                <w:szCs w:val="18"/>
              </w:rPr>
              <w:t>$10,465,955.10</w:t>
            </w:r>
          </w:p>
        </w:tc>
      </w:tr>
      <w:tr w:rsidR="00CC2720" w:rsidRPr="008B2B19" w14:paraId="5EEE3762" w14:textId="77777777" w:rsidTr="00812DE3">
        <w:trPr>
          <w:trHeight w:val="315"/>
          <w:jc w:val="center"/>
        </w:trPr>
        <w:tc>
          <w:tcPr>
            <w:tcW w:w="582" w:type="dxa"/>
            <w:vAlign w:val="center"/>
          </w:tcPr>
          <w:p w14:paraId="5899938A" w14:textId="4C72100E" w:rsidR="00CC2720" w:rsidRPr="00CC2720" w:rsidRDefault="00CC2720" w:rsidP="00CC2720">
            <w:pPr>
              <w:jc w:val="center"/>
              <w:rPr>
                <w:rFonts w:ascii="Arial" w:hAnsi="Arial" w:cs="Arial"/>
                <w:sz w:val="18"/>
                <w:szCs w:val="18"/>
                <w:lang w:eastAsia="es-MX"/>
              </w:rPr>
            </w:pPr>
            <w:r w:rsidRPr="00CC2720">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BDF246" w14:textId="5583B1C4" w:rsidR="00CC2720" w:rsidRPr="00CC2720" w:rsidRDefault="00CC2720" w:rsidP="00CC2720">
            <w:pPr>
              <w:autoSpaceDE w:val="0"/>
              <w:autoSpaceDN w:val="0"/>
              <w:adjustRightInd w:val="0"/>
              <w:ind w:right="126"/>
              <w:rPr>
                <w:rFonts w:ascii="Arial" w:hAnsi="Arial" w:cs="Arial"/>
                <w:bCs/>
                <w:sz w:val="18"/>
                <w:szCs w:val="18"/>
              </w:rPr>
            </w:pPr>
            <w:r w:rsidRPr="00CC2720">
              <w:rPr>
                <w:rFonts w:ascii="Arial" w:hAnsi="Arial" w:cs="Arial"/>
                <w:bCs/>
                <w:sz w:val="18"/>
                <w:szCs w:val="18"/>
              </w:rPr>
              <w:t>HECARFE CONSTRUCCIONES, S.A. DE C.V.</w:t>
            </w:r>
          </w:p>
        </w:tc>
        <w:tc>
          <w:tcPr>
            <w:tcW w:w="1985" w:type="dxa"/>
            <w:shd w:val="clear" w:color="auto" w:fill="auto"/>
            <w:vAlign w:val="center"/>
          </w:tcPr>
          <w:p w14:paraId="10041271" w14:textId="2B4FE146" w:rsidR="00CC2720" w:rsidRPr="00CC2720" w:rsidRDefault="00CC2720" w:rsidP="00CC2720">
            <w:pPr>
              <w:jc w:val="center"/>
              <w:rPr>
                <w:rFonts w:ascii="Arial" w:hAnsi="Arial" w:cs="Arial"/>
                <w:sz w:val="18"/>
                <w:szCs w:val="18"/>
              </w:rPr>
            </w:pPr>
            <w:r w:rsidRPr="00CC2720">
              <w:rPr>
                <w:rFonts w:ascii="Arial" w:hAnsi="Arial" w:cs="Arial"/>
                <w:sz w:val="18"/>
                <w:szCs w:val="18"/>
              </w:rPr>
              <w:t>SE ACEPTA</w:t>
            </w:r>
          </w:p>
        </w:tc>
        <w:tc>
          <w:tcPr>
            <w:tcW w:w="2117" w:type="dxa"/>
            <w:shd w:val="clear" w:color="auto" w:fill="auto"/>
          </w:tcPr>
          <w:p w14:paraId="07443692" w14:textId="3F7F18B6" w:rsidR="00CC2720" w:rsidRPr="00CC2720" w:rsidRDefault="00CC2720" w:rsidP="00CC2720">
            <w:pPr>
              <w:jc w:val="center"/>
              <w:rPr>
                <w:rFonts w:ascii="Arial" w:hAnsi="Arial" w:cs="Arial"/>
                <w:b/>
                <w:bCs/>
                <w:sz w:val="18"/>
                <w:szCs w:val="18"/>
              </w:rPr>
            </w:pPr>
            <w:r w:rsidRPr="00CC2720">
              <w:rPr>
                <w:rFonts w:ascii="Arial" w:hAnsi="Arial" w:cs="Arial"/>
                <w:b/>
                <w:bCs/>
                <w:sz w:val="18"/>
                <w:szCs w:val="18"/>
              </w:rPr>
              <w:t>$11,327,482.81</w:t>
            </w:r>
          </w:p>
        </w:tc>
      </w:tr>
    </w:tbl>
    <w:p w14:paraId="73CF9B37" w14:textId="77777777" w:rsidR="00334F04" w:rsidRDefault="00334F04" w:rsidP="00334F04">
      <w:pPr>
        <w:jc w:val="both"/>
        <w:rPr>
          <w:rFonts w:ascii="Arial" w:hAnsi="Arial" w:cs="Arial"/>
          <w:b/>
          <w:bCs/>
          <w:sz w:val="20"/>
          <w:szCs w:val="20"/>
        </w:rPr>
      </w:pPr>
    </w:p>
    <w:p w14:paraId="7E828D67" w14:textId="77777777" w:rsidR="00334F04" w:rsidRDefault="00334F04" w:rsidP="00334F04">
      <w:pPr>
        <w:jc w:val="both"/>
        <w:rPr>
          <w:rFonts w:ascii="Arial" w:hAnsi="Arial" w:cs="Arial"/>
          <w:b/>
          <w:bCs/>
          <w:sz w:val="20"/>
          <w:szCs w:val="20"/>
        </w:rPr>
      </w:pPr>
      <w:r w:rsidRPr="00A002BE">
        <w:rPr>
          <w:rFonts w:ascii="Arial" w:hAnsi="Arial" w:cs="Arial"/>
          <w:b/>
          <w:bCs/>
          <w:sz w:val="20"/>
          <w:szCs w:val="20"/>
        </w:rPr>
        <w:t>No hubo propuestas desechadas en este acto</w:t>
      </w:r>
      <w:r>
        <w:rPr>
          <w:rFonts w:ascii="Arial" w:hAnsi="Arial" w:cs="Arial"/>
          <w:b/>
          <w:bCs/>
          <w:sz w:val="20"/>
          <w:szCs w:val="20"/>
        </w:rPr>
        <w:t>.</w:t>
      </w:r>
    </w:p>
    <w:p w14:paraId="355B5B07" w14:textId="77777777" w:rsidR="00C84D1C" w:rsidRDefault="00C84D1C" w:rsidP="00FC6D92">
      <w:pPr>
        <w:pStyle w:val="Prrafodelista"/>
        <w:ind w:left="0"/>
        <w:jc w:val="both"/>
        <w:rPr>
          <w:rFonts w:ascii="Arial" w:hAnsi="Arial" w:cs="Arial"/>
          <w:sz w:val="20"/>
          <w:szCs w:val="20"/>
          <w:lang w:val="es-MX"/>
        </w:rPr>
      </w:pPr>
    </w:p>
    <w:p w14:paraId="716B9E4B" w14:textId="1F1CF7CE" w:rsidR="00FC6D92" w:rsidRDefault="00FC6D92" w:rsidP="00FC6D92">
      <w:pPr>
        <w:pStyle w:val="Prrafodelista"/>
        <w:ind w:left="0"/>
        <w:jc w:val="both"/>
        <w:rPr>
          <w:rFonts w:ascii="Arial" w:hAnsi="Arial" w:cs="Arial"/>
          <w:sz w:val="20"/>
          <w:szCs w:val="20"/>
          <w:lang w:val="es-MX"/>
        </w:rPr>
      </w:pPr>
      <w:r w:rsidRPr="00902EBF">
        <w:rPr>
          <w:rFonts w:ascii="Arial" w:hAnsi="Arial" w:cs="Arial"/>
          <w:sz w:val="20"/>
          <w:szCs w:val="20"/>
          <w:lang w:val="es-MX"/>
        </w:rPr>
        <w:t xml:space="preserve">Una vez dado lectura y explicación de la </w:t>
      </w:r>
      <w:r w:rsidRPr="00902EBF">
        <w:rPr>
          <w:rFonts w:ascii="Arial" w:hAnsi="Arial" w:cs="Arial"/>
          <w:b/>
          <w:sz w:val="20"/>
          <w:szCs w:val="20"/>
        </w:rPr>
        <w:t>Presentación y apertura de propuestas técnicas y económicas mediante la modalidad de Licitación Pública</w:t>
      </w:r>
      <w:r>
        <w:rPr>
          <w:rFonts w:ascii="Arial" w:hAnsi="Arial" w:cs="Arial"/>
          <w:b/>
          <w:sz w:val="20"/>
          <w:szCs w:val="20"/>
        </w:rPr>
        <w:t xml:space="preserve"> </w:t>
      </w:r>
      <w:r w:rsidRPr="00581A7A">
        <w:rPr>
          <w:rFonts w:ascii="Arial" w:hAnsi="Arial" w:cs="Arial"/>
          <w:b/>
          <w:sz w:val="20"/>
          <w:szCs w:val="20"/>
        </w:rPr>
        <w:t>y Concurso Simplificado Sumario</w:t>
      </w:r>
      <w:r w:rsidRPr="00902EBF">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785997E0" w14:textId="77777777" w:rsidR="00776337" w:rsidRDefault="00776337" w:rsidP="00FC6D92">
      <w:pPr>
        <w:pStyle w:val="Prrafodelista"/>
        <w:ind w:left="0"/>
        <w:jc w:val="both"/>
        <w:rPr>
          <w:rFonts w:ascii="Arial" w:hAnsi="Arial" w:cs="Arial"/>
          <w:sz w:val="20"/>
          <w:szCs w:val="20"/>
          <w:lang w:val="es-MX"/>
        </w:rPr>
      </w:pPr>
    </w:p>
    <w:p w14:paraId="3DC0C40C" w14:textId="77777777" w:rsidR="00776337" w:rsidRDefault="00776337" w:rsidP="00776337">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272DE5BD" w14:textId="77777777" w:rsidR="00776337" w:rsidRPr="0041659B" w:rsidRDefault="00776337" w:rsidP="00776337">
      <w:pPr>
        <w:jc w:val="both"/>
        <w:rPr>
          <w:rFonts w:ascii="Arial" w:hAnsi="Arial" w:cs="Arial"/>
          <w:b/>
          <w:sz w:val="20"/>
          <w:szCs w:val="20"/>
          <w:lang w:val="es-MX"/>
        </w:rPr>
      </w:pPr>
    </w:p>
    <w:p w14:paraId="26D35449" w14:textId="77777777" w:rsidR="00776337" w:rsidRDefault="00776337" w:rsidP="00776337">
      <w:pPr>
        <w:jc w:val="both"/>
        <w:rPr>
          <w:rFonts w:ascii="Arial" w:hAnsi="Arial" w:cs="Arial"/>
          <w:b/>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14553915" w14:textId="77777777" w:rsidR="00776337" w:rsidRDefault="00776337" w:rsidP="00776337">
      <w:pPr>
        <w:jc w:val="both"/>
        <w:rPr>
          <w:rFonts w:ascii="Arial" w:hAnsi="Arial" w:cs="Arial"/>
          <w:sz w:val="20"/>
          <w:szCs w:val="20"/>
          <w:lang w:val="es-MX"/>
        </w:rPr>
      </w:pPr>
    </w:p>
    <w:p w14:paraId="247B95D3" w14:textId="77777777" w:rsidR="00776337" w:rsidRDefault="00776337" w:rsidP="00776337">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342F8629" w14:textId="77777777" w:rsidR="00776337" w:rsidRDefault="00776337" w:rsidP="00776337">
      <w:pPr>
        <w:jc w:val="both"/>
        <w:rPr>
          <w:rFonts w:ascii="Arial" w:hAnsi="Arial" w:cs="Arial"/>
          <w:sz w:val="20"/>
          <w:szCs w:val="20"/>
          <w:lang w:val="es-MX"/>
        </w:rPr>
      </w:pPr>
    </w:p>
    <w:p w14:paraId="1E3AA9D0" w14:textId="77777777" w:rsidR="00776337" w:rsidRDefault="00776337" w:rsidP="00776337">
      <w:pPr>
        <w:jc w:val="both"/>
        <w:rPr>
          <w:rFonts w:ascii="Arial" w:hAnsi="Arial" w:cs="Arial"/>
          <w:b/>
          <w:sz w:val="20"/>
          <w:szCs w:val="20"/>
          <w:lang w:val="es-MX"/>
        </w:rPr>
      </w:pPr>
      <w:r w:rsidRPr="006807F1">
        <w:rPr>
          <w:rFonts w:ascii="Arial" w:hAnsi="Arial" w:cs="Arial"/>
          <w:sz w:val="20"/>
          <w:szCs w:val="20"/>
          <w:lang w:val="es-MX"/>
        </w:rPr>
        <w:lastRenderedPageBreak/>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4B915F03" w14:textId="77777777" w:rsidR="00776337" w:rsidRDefault="00776337" w:rsidP="00776337">
      <w:pPr>
        <w:jc w:val="both"/>
        <w:rPr>
          <w:rFonts w:ascii="Arial" w:hAnsi="Arial" w:cs="Arial"/>
          <w:sz w:val="20"/>
          <w:szCs w:val="20"/>
          <w:lang w:val="es-MX"/>
        </w:rPr>
      </w:pPr>
    </w:p>
    <w:p w14:paraId="22F6D6C0" w14:textId="77777777" w:rsidR="00776337" w:rsidRDefault="00776337" w:rsidP="00776337">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299435D" w14:textId="77777777" w:rsidR="00776337" w:rsidRDefault="00776337" w:rsidP="00776337">
      <w:pPr>
        <w:jc w:val="both"/>
        <w:rPr>
          <w:rFonts w:ascii="Arial" w:hAnsi="Arial" w:cs="Arial"/>
          <w:sz w:val="20"/>
          <w:szCs w:val="20"/>
          <w:lang w:val="es-MX"/>
        </w:rPr>
      </w:pPr>
    </w:p>
    <w:p w14:paraId="7CBA28CA" w14:textId="77777777" w:rsidR="00776337" w:rsidRDefault="00776337" w:rsidP="00776337">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0CBBBDB4" w14:textId="77777777" w:rsidR="00776337" w:rsidRDefault="00776337" w:rsidP="00776337">
      <w:pPr>
        <w:jc w:val="both"/>
        <w:rPr>
          <w:rFonts w:ascii="Arial" w:hAnsi="Arial" w:cs="Arial"/>
          <w:b/>
          <w:sz w:val="20"/>
          <w:szCs w:val="20"/>
          <w:lang w:val="es-MX"/>
        </w:rPr>
      </w:pPr>
    </w:p>
    <w:p w14:paraId="196960A9" w14:textId="77777777" w:rsidR="00776337" w:rsidRDefault="00776337" w:rsidP="00776337">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7AADE4B2" w14:textId="77777777" w:rsidR="00776337" w:rsidRDefault="00776337" w:rsidP="00776337">
      <w:pPr>
        <w:jc w:val="both"/>
        <w:rPr>
          <w:rFonts w:ascii="Arial" w:hAnsi="Arial" w:cs="Arial"/>
          <w:b/>
          <w:sz w:val="20"/>
          <w:szCs w:val="20"/>
          <w:lang w:val="es-MX"/>
        </w:rPr>
      </w:pPr>
    </w:p>
    <w:p w14:paraId="7C2B6E6E" w14:textId="77777777" w:rsidR="00776337" w:rsidRDefault="00776337" w:rsidP="00776337">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48A49849" w14:textId="77777777" w:rsidR="00FC6D92" w:rsidRDefault="00FC6D92" w:rsidP="00FC6D92">
      <w:pPr>
        <w:pStyle w:val="Prrafodelista"/>
        <w:ind w:left="0"/>
        <w:jc w:val="both"/>
        <w:rPr>
          <w:rFonts w:ascii="Arial" w:hAnsi="Arial" w:cs="Arial"/>
          <w:sz w:val="20"/>
          <w:szCs w:val="20"/>
          <w:lang w:val="es-MX"/>
        </w:rPr>
      </w:pPr>
    </w:p>
    <w:p w14:paraId="2724FE2B" w14:textId="6D72F7DE" w:rsidR="00FA0C67" w:rsidRDefault="00FC6D92" w:rsidP="00FC6D92">
      <w:pPr>
        <w:jc w:val="both"/>
        <w:rPr>
          <w:rFonts w:ascii="Arial" w:hAnsi="Arial" w:cs="Arial"/>
          <w:b/>
          <w:sz w:val="20"/>
          <w:szCs w:val="20"/>
          <w:lang w:val="es-MX"/>
        </w:rPr>
      </w:pPr>
      <w:r w:rsidRPr="00902EBF">
        <w:rPr>
          <w:rFonts w:ascii="Arial" w:hAnsi="Arial" w:cs="Arial"/>
          <w:b/>
          <w:sz w:val="20"/>
          <w:szCs w:val="20"/>
          <w:lang w:val="es-MX"/>
        </w:rPr>
        <w:t xml:space="preserve">La Suplente del Presidente del Comité Mixto de Obra Pública, Paulina del Carmen Torres Padilla menciona: muy bien, queda aprobado con una abstención, lo presentado en el quinto punto de la Orden del día que es la </w:t>
      </w:r>
      <w:r w:rsidRPr="00902EBF">
        <w:rPr>
          <w:rFonts w:ascii="Arial" w:hAnsi="Arial" w:cs="Arial"/>
          <w:b/>
          <w:sz w:val="20"/>
          <w:szCs w:val="20"/>
        </w:rPr>
        <w:t>Presentación y apertura de propuestas técnicas y económicas mediante la modalidad de Licitación Pública</w:t>
      </w:r>
      <w:r w:rsidRPr="00902EBF">
        <w:rPr>
          <w:rFonts w:ascii="Arial" w:hAnsi="Arial" w:cs="Arial"/>
          <w:b/>
          <w:sz w:val="20"/>
          <w:szCs w:val="20"/>
          <w:lang w:val="es-MX"/>
        </w:rPr>
        <w:t>.</w:t>
      </w:r>
    </w:p>
    <w:p w14:paraId="38DBF0FB" w14:textId="77777777" w:rsidR="008067AC" w:rsidRDefault="008067AC" w:rsidP="00D863B1">
      <w:pPr>
        <w:jc w:val="both"/>
        <w:rPr>
          <w:rFonts w:ascii="Arial" w:hAnsi="Arial" w:cs="Arial"/>
          <w:b/>
          <w:sz w:val="20"/>
          <w:szCs w:val="20"/>
          <w:lang w:val="es-MX"/>
        </w:rPr>
      </w:pPr>
    </w:p>
    <w:p w14:paraId="0B998923" w14:textId="77777777" w:rsidR="008067AC" w:rsidRDefault="008067AC" w:rsidP="00D863B1">
      <w:pPr>
        <w:jc w:val="both"/>
        <w:rPr>
          <w:rFonts w:ascii="Arial" w:hAnsi="Arial" w:cs="Arial"/>
          <w:b/>
          <w:sz w:val="20"/>
          <w:szCs w:val="20"/>
          <w:lang w:val="es-MX"/>
        </w:rPr>
      </w:pPr>
    </w:p>
    <w:p w14:paraId="45FA72B3" w14:textId="77777777" w:rsidR="008067AC" w:rsidRDefault="008067AC" w:rsidP="00D863B1">
      <w:pPr>
        <w:jc w:val="both"/>
        <w:rPr>
          <w:rFonts w:ascii="Arial" w:hAnsi="Arial" w:cs="Arial"/>
          <w:b/>
          <w:sz w:val="20"/>
          <w:szCs w:val="20"/>
          <w:lang w:val="es-MX"/>
        </w:rPr>
      </w:pPr>
    </w:p>
    <w:p w14:paraId="46015674" w14:textId="77777777" w:rsidR="001D3581" w:rsidRDefault="001D3581" w:rsidP="00D863B1">
      <w:pPr>
        <w:jc w:val="both"/>
        <w:rPr>
          <w:rFonts w:ascii="Arial" w:hAnsi="Arial" w:cs="Arial"/>
          <w:b/>
          <w:sz w:val="20"/>
          <w:szCs w:val="20"/>
          <w:lang w:val="es-MX"/>
        </w:rPr>
      </w:pPr>
    </w:p>
    <w:p w14:paraId="1115715D" w14:textId="77777777" w:rsidR="001D3581" w:rsidRDefault="001D3581" w:rsidP="00D863B1">
      <w:pPr>
        <w:jc w:val="both"/>
        <w:rPr>
          <w:rFonts w:ascii="Arial" w:hAnsi="Arial" w:cs="Arial"/>
          <w:b/>
          <w:sz w:val="20"/>
          <w:szCs w:val="20"/>
          <w:lang w:val="es-MX"/>
        </w:rPr>
      </w:pPr>
    </w:p>
    <w:p w14:paraId="2BB00A1D" w14:textId="1F4388F3" w:rsidR="008067AC" w:rsidRPr="00C347A3" w:rsidRDefault="008067AC" w:rsidP="008067AC">
      <w:pPr>
        <w:jc w:val="both"/>
        <w:rPr>
          <w:rFonts w:ascii="Arial" w:hAnsi="Arial" w:cs="Arial"/>
          <w:b/>
          <w:i/>
          <w:lang w:val="es-MX"/>
        </w:rPr>
      </w:pPr>
      <w:r>
        <w:rPr>
          <w:rFonts w:ascii="Arial" w:hAnsi="Arial" w:cs="Arial"/>
          <w:b/>
          <w:i/>
          <w:lang w:val="es-MX"/>
        </w:rPr>
        <w:t>6.</w:t>
      </w:r>
      <w:r w:rsidRPr="00C347A3">
        <w:rPr>
          <w:rFonts w:ascii="Arial" w:hAnsi="Arial" w:cs="Arial"/>
          <w:b/>
          <w:i/>
          <w:lang w:val="es-MX"/>
        </w:rPr>
        <w:t xml:space="preserve">   Presentación y </w:t>
      </w:r>
      <w:r>
        <w:rPr>
          <w:rFonts w:ascii="Arial" w:hAnsi="Arial" w:cs="Arial"/>
          <w:b/>
          <w:i/>
          <w:lang w:val="es-MX"/>
        </w:rPr>
        <w:t>A</w:t>
      </w:r>
      <w:r w:rsidRPr="00C347A3">
        <w:rPr>
          <w:rFonts w:ascii="Arial" w:hAnsi="Arial" w:cs="Arial"/>
          <w:b/>
          <w:i/>
          <w:lang w:val="es-MX"/>
        </w:rPr>
        <w:t>utorización de Convenio</w:t>
      </w:r>
      <w:r>
        <w:rPr>
          <w:rFonts w:ascii="Arial" w:hAnsi="Arial" w:cs="Arial"/>
          <w:b/>
          <w:i/>
          <w:lang w:val="es-MX"/>
        </w:rPr>
        <w:t>s</w:t>
      </w:r>
      <w:r w:rsidRPr="00C347A3">
        <w:rPr>
          <w:rFonts w:ascii="Arial" w:hAnsi="Arial" w:cs="Arial"/>
          <w:b/>
          <w:i/>
          <w:lang w:val="es-MX"/>
        </w:rPr>
        <w:t xml:space="preserve"> </w:t>
      </w:r>
      <w:r>
        <w:rPr>
          <w:rFonts w:ascii="Arial" w:hAnsi="Arial" w:cs="Arial"/>
          <w:b/>
          <w:i/>
          <w:lang w:val="es-MX"/>
        </w:rPr>
        <w:t>Modificatorios</w:t>
      </w:r>
      <w:r w:rsidRPr="00C347A3">
        <w:rPr>
          <w:rFonts w:ascii="Arial" w:hAnsi="Arial" w:cs="Arial"/>
          <w:b/>
          <w:i/>
          <w:lang w:val="es-MX"/>
        </w:rPr>
        <w:t>.</w:t>
      </w:r>
    </w:p>
    <w:p w14:paraId="1B80C9A9" w14:textId="77777777" w:rsidR="008067AC" w:rsidRDefault="008067AC" w:rsidP="008067AC">
      <w:pPr>
        <w:jc w:val="both"/>
        <w:rPr>
          <w:rFonts w:ascii="Arial" w:hAnsi="Arial" w:cs="Arial"/>
          <w:b/>
          <w:i/>
          <w:lang w:val="es-MX"/>
        </w:rPr>
      </w:pPr>
    </w:p>
    <w:p w14:paraId="36C52B0B" w14:textId="77777777" w:rsidR="008067AC" w:rsidRDefault="008067AC" w:rsidP="008067AC">
      <w:pPr>
        <w:jc w:val="both"/>
        <w:rPr>
          <w:rFonts w:ascii="Arial" w:hAnsi="Arial" w:cs="Arial"/>
          <w:b/>
          <w:i/>
          <w:lang w:val="es-MX"/>
        </w:rPr>
      </w:pPr>
    </w:p>
    <w:p w14:paraId="773BE650" w14:textId="77777777" w:rsidR="008D4BD9" w:rsidRDefault="008D4BD9" w:rsidP="008067AC">
      <w:pPr>
        <w:jc w:val="both"/>
        <w:rPr>
          <w:rFonts w:ascii="Arial" w:hAnsi="Arial" w:cs="Arial"/>
          <w:b/>
          <w:i/>
          <w:lang w:val="es-MX"/>
        </w:rPr>
      </w:pPr>
    </w:p>
    <w:p w14:paraId="451105E2" w14:textId="77777777" w:rsidR="008067AC" w:rsidRPr="00266662" w:rsidRDefault="008067AC" w:rsidP="008067AC">
      <w:pPr>
        <w:jc w:val="both"/>
        <w:rPr>
          <w:rFonts w:ascii="Arial" w:hAnsi="Arial" w:cs="Arial"/>
          <w:b/>
          <w:i/>
          <w:lang w:val="es-MX"/>
        </w:rPr>
      </w:pPr>
    </w:p>
    <w:p w14:paraId="391B947B" w14:textId="7E1EC8A2" w:rsidR="008067AC" w:rsidRPr="00266662" w:rsidRDefault="008067AC" w:rsidP="008067AC">
      <w:pPr>
        <w:jc w:val="both"/>
        <w:rPr>
          <w:rFonts w:ascii="Arial" w:hAnsi="Arial" w:cs="Arial"/>
          <w:sz w:val="20"/>
          <w:szCs w:val="20"/>
          <w:lang w:val="es-MX"/>
        </w:rPr>
      </w:pPr>
      <w:r w:rsidRPr="00326EAC">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muy bien desahogado </w:t>
      </w:r>
      <w:r w:rsidRPr="00C347A3">
        <w:rPr>
          <w:rFonts w:ascii="Arial" w:hAnsi="Arial" w:cs="Arial"/>
          <w:sz w:val="20"/>
          <w:szCs w:val="20"/>
          <w:lang w:val="es-MX"/>
        </w:rPr>
        <w:t xml:space="preserve">el </w:t>
      </w:r>
      <w:r>
        <w:rPr>
          <w:rFonts w:ascii="Arial" w:hAnsi="Arial" w:cs="Arial"/>
          <w:b/>
          <w:bCs/>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Pr>
          <w:rFonts w:ascii="Arial" w:hAnsi="Arial" w:cs="Arial"/>
          <w:b/>
          <w:bCs/>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Pr>
          <w:rFonts w:ascii="Arial" w:hAnsi="Arial" w:cs="Arial"/>
          <w:b/>
          <w:sz w:val="20"/>
          <w:szCs w:val="20"/>
          <w:lang w:val="es-MX"/>
        </w:rPr>
        <w:t>p</w:t>
      </w:r>
      <w:r w:rsidRPr="00266662">
        <w:rPr>
          <w:rFonts w:ascii="Arial" w:hAnsi="Arial" w:cs="Arial"/>
          <w:b/>
          <w:sz w:val="20"/>
          <w:szCs w:val="20"/>
          <w:lang w:val="es-MX"/>
        </w:rPr>
        <w:t xml:space="preserve">resentación </w:t>
      </w:r>
      <w:r w:rsidRPr="00D34167">
        <w:rPr>
          <w:rFonts w:ascii="Arial" w:hAnsi="Arial" w:cs="Arial"/>
          <w:b/>
          <w:sz w:val="20"/>
          <w:szCs w:val="20"/>
          <w:lang w:val="es-MX"/>
        </w:rPr>
        <w:t xml:space="preserve">y autorización de </w:t>
      </w:r>
      <w:r>
        <w:rPr>
          <w:rFonts w:ascii="Arial" w:hAnsi="Arial" w:cs="Arial"/>
          <w:b/>
          <w:sz w:val="20"/>
          <w:szCs w:val="20"/>
          <w:lang w:val="es-MX"/>
        </w:rPr>
        <w:t>Convenios Modificatorios</w:t>
      </w:r>
      <w:r w:rsidRPr="00266662">
        <w:rPr>
          <w:rFonts w:ascii="Arial" w:hAnsi="Arial" w:cs="Arial"/>
          <w:b/>
          <w:sz w:val="20"/>
          <w:szCs w:val="20"/>
          <w:lang w:val="es-MX"/>
        </w:rPr>
        <w:t xml:space="preserve">, </w:t>
      </w:r>
      <w:r w:rsidRPr="00266662">
        <w:rPr>
          <w:rFonts w:ascii="Arial" w:hAnsi="Arial" w:cs="Arial"/>
          <w:sz w:val="20"/>
          <w:szCs w:val="20"/>
          <w:lang w:val="es-MX"/>
        </w:rPr>
        <w:t xml:space="preserve">pido al </w:t>
      </w:r>
      <w:r w:rsidR="008D4BD9">
        <w:rPr>
          <w:rFonts w:ascii="Arial" w:hAnsi="Arial" w:cs="Arial"/>
          <w:sz w:val="20"/>
          <w:szCs w:val="20"/>
          <w:lang w:val="es-MX"/>
        </w:rPr>
        <w:t>s</w:t>
      </w:r>
      <w:r w:rsidRPr="00266662">
        <w:rPr>
          <w:rFonts w:ascii="Arial" w:hAnsi="Arial" w:cs="Arial"/>
          <w:sz w:val="20"/>
          <w:szCs w:val="20"/>
          <w:lang w:val="es-MX"/>
        </w:rPr>
        <w:t>ecretario de lectura de los mismos:</w:t>
      </w:r>
    </w:p>
    <w:p w14:paraId="721C034E" w14:textId="77777777" w:rsidR="008067AC" w:rsidRPr="00266662" w:rsidRDefault="008067AC" w:rsidP="008067AC">
      <w:pPr>
        <w:jc w:val="both"/>
        <w:rPr>
          <w:rFonts w:ascii="Arial" w:hAnsi="Arial" w:cs="Arial"/>
          <w:sz w:val="18"/>
          <w:szCs w:val="20"/>
          <w:lang w:val="es-MX"/>
        </w:rPr>
      </w:pPr>
    </w:p>
    <w:p w14:paraId="37B7B242" w14:textId="0E25EF41" w:rsidR="008067AC" w:rsidRDefault="00DA2BDC" w:rsidP="008067AC">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Suplente del</w:t>
      </w:r>
      <w:r w:rsidR="008067AC" w:rsidRPr="00866CDE">
        <w:rPr>
          <w:rFonts w:ascii="Arial" w:hAnsi="Arial" w:cs="Arial"/>
          <w:bCs/>
          <w:sz w:val="20"/>
          <w:szCs w:val="20"/>
          <w:lang w:val="es-MX"/>
        </w:rPr>
        <w:t xml:space="preserve"> </w:t>
      </w:r>
      <w:r w:rsidR="008067AC" w:rsidRPr="00866CDE">
        <w:rPr>
          <w:rFonts w:ascii="Arial" w:hAnsi="Arial" w:cs="Arial"/>
          <w:sz w:val="20"/>
          <w:szCs w:val="20"/>
          <w:lang w:val="es-MX"/>
        </w:rPr>
        <w:t>Secretario Técnico del Comité Mixto de Obra Pública</w:t>
      </w:r>
      <w:r w:rsidR="008067AC" w:rsidRPr="00266662">
        <w:rPr>
          <w:rFonts w:ascii="Arial" w:hAnsi="Arial" w:cs="Arial"/>
          <w:sz w:val="20"/>
          <w:szCs w:val="20"/>
          <w:lang w:val="es-MX"/>
        </w:rPr>
        <w:t>, hace uso de la voz y da lectura y explicación de</w:t>
      </w:r>
      <w:r w:rsidR="008067AC">
        <w:rPr>
          <w:rFonts w:ascii="Arial" w:hAnsi="Arial" w:cs="Arial"/>
          <w:sz w:val="20"/>
          <w:szCs w:val="20"/>
          <w:lang w:val="es-MX"/>
        </w:rPr>
        <w:t xml:space="preserve"> </w:t>
      </w:r>
      <w:r w:rsidR="008067AC" w:rsidRPr="00266662">
        <w:rPr>
          <w:rFonts w:ascii="Arial" w:hAnsi="Arial" w:cs="Arial"/>
          <w:sz w:val="20"/>
          <w:szCs w:val="20"/>
          <w:lang w:val="es-MX"/>
        </w:rPr>
        <w:t>l</w:t>
      </w:r>
      <w:r w:rsidR="008067AC">
        <w:rPr>
          <w:rFonts w:ascii="Arial" w:hAnsi="Arial" w:cs="Arial"/>
          <w:sz w:val="20"/>
          <w:szCs w:val="20"/>
          <w:lang w:val="es-MX"/>
        </w:rPr>
        <w:t>a</w:t>
      </w:r>
      <w:r w:rsidR="008067AC" w:rsidRPr="00266662">
        <w:rPr>
          <w:rFonts w:ascii="Arial" w:hAnsi="Arial" w:cs="Arial"/>
          <w:sz w:val="20"/>
          <w:szCs w:val="20"/>
          <w:lang w:val="es-MX"/>
        </w:rPr>
        <w:t xml:space="preserve"> </w:t>
      </w:r>
      <w:r w:rsidR="008067AC">
        <w:rPr>
          <w:rFonts w:ascii="Arial" w:hAnsi="Arial" w:cs="Arial"/>
          <w:b/>
          <w:sz w:val="20"/>
          <w:szCs w:val="20"/>
          <w:lang w:val="es-MX"/>
        </w:rPr>
        <w:t>p</w:t>
      </w:r>
      <w:r w:rsidR="008067AC" w:rsidRPr="00266662">
        <w:rPr>
          <w:rFonts w:ascii="Arial" w:hAnsi="Arial" w:cs="Arial"/>
          <w:b/>
          <w:sz w:val="20"/>
          <w:szCs w:val="20"/>
          <w:lang w:val="es-MX"/>
        </w:rPr>
        <w:t xml:space="preserve">resentación </w:t>
      </w:r>
      <w:r w:rsidR="008067AC" w:rsidRPr="00D34167">
        <w:rPr>
          <w:rFonts w:ascii="Arial" w:hAnsi="Arial" w:cs="Arial"/>
          <w:b/>
          <w:sz w:val="20"/>
          <w:szCs w:val="20"/>
          <w:lang w:val="es-MX"/>
        </w:rPr>
        <w:t xml:space="preserve">y autorización de </w:t>
      </w:r>
      <w:r w:rsidR="008067AC">
        <w:rPr>
          <w:rFonts w:ascii="Arial" w:hAnsi="Arial" w:cs="Arial"/>
          <w:b/>
          <w:sz w:val="20"/>
          <w:szCs w:val="20"/>
          <w:lang w:val="es-MX"/>
        </w:rPr>
        <w:t>Convenios Modificatorios</w:t>
      </w:r>
      <w:r w:rsidR="008067AC" w:rsidRPr="00266662">
        <w:rPr>
          <w:rFonts w:ascii="Arial" w:hAnsi="Arial" w:cs="Arial"/>
          <w:sz w:val="20"/>
          <w:szCs w:val="20"/>
          <w:lang w:val="es-MX"/>
        </w:rPr>
        <w:t xml:space="preserve"> cómo se describen en la siguiente tabla:</w:t>
      </w:r>
    </w:p>
    <w:p w14:paraId="1D3E6F9C" w14:textId="77777777" w:rsidR="008067AC" w:rsidRDefault="008067AC" w:rsidP="008067AC">
      <w:pPr>
        <w:jc w:val="both"/>
        <w:rPr>
          <w:rFonts w:ascii="Arial" w:hAnsi="Arial" w:cs="Arial"/>
          <w:lang w:val="es-MX"/>
        </w:rPr>
      </w:pPr>
    </w:p>
    <w:p w14:paraId="3503619A" w14:textId="77777777" w:rsidR="008067AC" w:rsidRDefault="008067AC" w:rsidP="008067AC">
      <w:pPr>
        <w:jc w:val="both"/>
        <w:rPr>
          <w:rFonts w:ascii="Arial" w:hAnsi="Arial" w:cs="Arial"/>
          <w:b/>
          <w:sz w:val="20"/>
          <w:szCs w:val="20"/>
          <w:lang w:val="es-MX"/>
        </w:rPr>
      </w:pPr>
      <w:r w:rsidRPr="0035143E">
        <w:rPr>
          <w:rFonts w:ascii="Arial" w:hAnsi="Arial" w:cs="Arial"/>
          <w:b/>
          <w:sz w:val="20"/>
          <w:szCs w:val="20"/>
        </w:rPr>
        <w:t>Recurso Municipal</w:t>
      </w:r>
      <w:r>
        <w:rPr>
          <w:rFonts w:ascii="Arial" w:hAnsi="Arial" w:cs="Arial"/>
          <w:b/>
          <w:sz w:val="20"/>
          <w:szCs w:val="20"/>
        </w:rPr>
        <w:t>:</w:t>
      </w:r>
    </w:p>
    <w:p w14:paraId="5DC41FD8" w14:textId="77777777" w:rsidR="008067AC" w:rsidRPr="00013E1D" w:rsidRDefault="008067AC" w:rsidP="008067AC">
      <w:pPr>
        <w:jc w:val="both"/>
        <w:rPr>
          <w:rFonts w:ascii="Arial" w:hAnsi="Arial" w:cs="Arial"/>
          <w:b/>
          <w:sz w:val="10"/>
          <w:szCs w:val="10"/>
          <w:lang w:val="es-MX"/>
        </w:rPr>
      </w:pPr>
    </w:p>
    <w:p w14:paraId="48068593" w14:textId="77777777" w:rsidR="008067AC" w:rsidRPr="00266662"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8067AC" w:rsidRPr="00494AD4" w14:paraId="5ACB181F" w14:textId="77777777" w:rsidTr="001730D7">
        <w:tc>
          <w:tcPr>
            <w:tcW w:w="1560" w:type="dxa"/>
            <w:shd w:val="clear" w:color="auto" w:fill="A6A6A6" w:themeFill="background1" w:themeFillShade="A6"/>
            <w:vAlign w:val="center"/>
            <w:hideMark/>
          </w:tcPr>
          <w:p w14:paraId="3D3F25A7"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CONTRATO</w:t>
            </w:r>
          </w:p>
        </w:tc>
        <w:tc>
          <w:tcPr>
            <w:tcW w:w="3543" w:type="dxa"/>
            <w:shd w:val="clear" w:color="auto" w:fill="A6A6A6" w:themeFill="background1" w:themeFillShade="A6"/>
            <w:vAlign w:val="center"/>
            <w:hideMark/>
          </w:tcPr>
          <w:p w14:paraId="3A945BEC"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OBJETO DE OBRA</w:t>
            </w:r>
          </w:p>
        </w:tc>
        <w:tc>
          <w:tcPr>
            <w:tcW w:w="1560" w:type="dxa"/>
            <w:shd w:val="clear" w:color="auto" w:fill="A6A6A6" w:themeFill="background1" w:themeFillShade="A6"/>
            <w:vAlign w:val="center"/>
            <w:hideMark/>
          </w:tcPr>
          <w:p w14:paraId="689747EC"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CONTRACTUAL</w:t>
            </w:r>
          </w:p>
        </w:tc>
        <w:tc>
          <w:tcPr>
            <w:tcW w:w="1559" w:type="dxa"/>
            <w:shd w:val="clear" w:color="auto" w:fill="A6A6A6" w:themeFill="background1" w:themeFillShade="A6"/>
            <w:vAlign w:val="center"/>
            <w:hideMark/>
          </w:tcPr>
          <w:p w14:paraId="0EAF04C0"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DEL CONVENIO</w:t>
            </w:r>
          </w:p>
        </w:tc>
        <w:tc>
          <w:tcPr>
            <w:tcW w:w="709" w:type="dxa"/>
            <w:shd w:val="clear" w:color="auto" w:fill="A6A6A6" w:themeFill="background1" w:themeFillShade="A6"/>
            <w:vAlign w:val="center"/>
            <w:hideMark/>
          </w:tcPr>
          <w:p w14:paraId="6B55EF52"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w:t>
            </w:r>
          </w:p>
        </w:tc>
      </w:tr>
      <w:tr w:rsidR="008067AC" w:rsidRPr="007E4800" w14:paraId="098DE8FA" w14:textId="77777777" w:rsidTr="001730D7">
        <w:trPr>
          <w:trHeight w:val="1064"/>
        </w:trPr>
        <w:tc>
          <w:tcPr>
            <w:tcW w:w="1560" w:type="dxa"/>
          </w:tcPr>
          <w:p w14:paraId="30564B5F" w14:textId="77777777" w:rsidR="003E7265" w:rsidRDefault="003E7265" w:rsidP="007F7AC5">
            <w:pPr>
              <w:jc w:val="center"/>
              <w:rPr>
                <w:rFonts w:ascii="Arial" w:hAnsi="Arial" w:cs="Arial"/>
                <w:b/>
                <w:bCs/>
                <w:sz w:val="18"/>
                <w:szCs w:val="18"/>
                <w:lang w:val="en-US"/>
              </w:rPr>
            </w:pPr>
          </w:p>
          <w:p w14:paraId="2B5CB327" w14:textId="68E83C18" w:rsidR="008067AC" w:rsidRPr="00326EAC" w:rsidRDefault="003E7265" w:rsidP="007F7AC5">
            <w:pPr>
              <w:jc w:val="center"/>
              <w:rPr>
                <w:rFonts w:ascii="Arial" w:hAnsi="Arial" w:cs="Arial"/>
                <w:b/>
                <w:bCs/>
                <w:sz w:val="18"/>
                <w:szCs w:val="18"/>
                <w:lang w:val="en-US"/>
              </w:rPr>
            </w:pPr>
            <w:r w:rsidRPr="003E7265">
              <w:rPr>
                <w:rFonts w:ascii="Arial" w:hAnsi="Arial" w:cs="Arial"/>
                <w:b/>
                <w:bCs/>
                <w:sz w:val="18"/>
                <w:szCs w:val="18"/>
                <w:lang w:val="en-US"/>
              </w:rPr>
              <w:t>DOPI-MUN-RM-PAV-LP-077-2025</w:t>
            </w:r>
          </w:p>
        </w:tc>
        <w:tc>
          <w:tcPr>
            <w:tcW w:w="3543" w:type="dxa"/>
          </w:tcPr>
          <w:p w14:paraId="1E51B32A" w14:textId="001E7C25" w:rsidR="008067AC" w:rsidRPr="007E4800" w:rsidRDefault="003E7265" w:rsidP="007F7AC5">
            <w:pPr>
              <w:jc w:val="both"/>
              <w:rPr>
                <w:rFonts w:ascii="Arial" w:hAnsi="Arial" w:cs="Arial"/>
                <w:bCs/>
                <w:sz w:val="16"/>
                <w:szCs w:val="16"/>
                <w:lang w:val="es-MX" w:eastAsia="es-MX"/>
              </w:rPr>
            </w:pPr>
            <w:r w:rsidRPr="003E7265">
              <w:rPr>
                <w:rFonts w:ascii="Arial" w:hAnsi="Arial" w:cs="Arial"/>
                <w:bCs/>
                <w:sz w:val="16"/>
                <w:szCs w:val="16"/>
                <w:lang w:val="es-MX" w:eastAsia="es-MX"/>
              </w:rPr>
              <w:t>Modernización a la Red de Vía Urbana, Zona Sur B, pavimentación con concreto hidráulico de la Av. Justo Sierra, incluye: redes básicas de alcantarillado, conducción y distribución, infraestructura urbana y obras complementarias, colonia Agua Blanca Industrial, Municipio de Zapopan, Jalisco.</w:t>
            </w:r>
          </w:p>
        </w:tc>
        <w:tc>
          <w:tcPr>
            <w:tcW w:w="1560" w:type="dxa"/>
            <w:shd w:val="clear" w:color="auto" w:fill="auto"/>
            <w:vAlign w:val="center"/>
          </w:tcPr>
          <w:p w14:paraId="3F531D7C" w14:textId="7D48459D" w:rsidR="008067AC" w:rsidRPr="007215DF" w:rsidRDefault="003E7265" w:rsidP="007F7AC5">
            <w:pPr>
              <w:jc w:val="center"/>
              <w:rPr>
                <w:rFonts w:ascii="Arial" w:hAnsi="Arial" w:cs="Arial"/>
                <w:sz w:val="18"/>
                <w:szCs w:val="18"/>
                <w:lang w:val="es-MX" w:eastAsia="es-MX"/>
              </w:rPr>
            </w:pPr>
            <w:r w:rsidRPr="003E7265">
              <w:rPr>
                <w:rFonts w:ascii="Arial" w:hAnsi="Arial" w:cs="Arial"/>
                <w:sz w:val="18"/>
                <w:szCs w:val="18"/>
                <w:lang w:val="es-MX" w:eastAsia="es-MX"/>
              </w:rPr>
              <w:t>$17,902,321.24</w:t>
            </w:r>
          </w:p>
        </w:tc>
        <w:tc>
          <w:tcPr>
            <w:tcW w:w="1559" w:type="dxa"/>
            <w:shd w:val="clear" w:color="auto" w:fill="auto"/>
            <w:vAlign w:val="center"/>
          </w:tcPr>
          <w:p w14:paraId="729F05F8" w14:textId="028935BD" w:rsidR="008067AC" w:rsidRPr="007215DF" w:rsidRDefault="003E7265" w:rsidP="007F7AC5">
            <w:pPr>
              <w:jc w:val="center"/>
              <w:rPr>
                <w:rFonts w:ascii="Arial" w:hAnsi="Arial" w:cs="Arial"/>
                <w:b/>
                <w:bCs/>
                <w:sz w:val="18"/>
                <w:szCs w:val="18"/>
                <w:highlight w:val="yellow"/>
                <w:lang w:val="es-MX"/>
              </w:rPr>
            </w:pPr>
            <w:r w:rsidRPr="003E7265">
              <w:rPr>
                <w:rFonts w:ascii="Arial" w:hAnsi="Arial" w:cs="Arial"/>
                <w:b/>
                <w:bCs/>
                <w:sz w:val="18"/>
                <w:szCs w:val="18"/>
                <w:lang w:val="es-MX"/>
              </w:rPr>
              <w:t>$809,661.56</w:t>
            </w:r>
          </w:p>
        </w:tc>
        <w:tc>
          <w:tcPr>
            <w:tcW w:w="709" w:type="dxa"/>
          </w:tcPr>
          <w:p w14:paraId="33A718AD" w14:textId="77777777" w:rsidR="003E7265" w:rsidRDefault="003E7265" w:rsidP="007F7AC5">
            <w:pPr>
              <w:jc w:val="center"/>
              <w:rPr>
                <w:rFonts w:ascii="Arial" w:hAnsi="Arial" w:cs="Arial"/>
                <w:b/>
                <w:sz w:val="18"/>
                <w:szCs w:val="18"/>
                <w:lang w:val="es-MX"/>
              </w:rPr>
            </w:pPr>
          </w:p>
          <w:p w14:paraId="08BF6353" w14:textId="77777777" w:rsidR="003E7265" w:rsidRDefault="003E7265" w:rsidP="007F7AC5">
            <w:pPr>
              <w:jc w:val="center"/>
              <w:rPr>
                <w:rFonts w:ascii="Arial" w:hAnsi="Arial" w:cs="Arial"/>
                <w:b/>
                <w:sz w:val="18"/>
                <w:szCs w:val="18"/>
                <w:lang w:val="es-MX"/>
              </w:rPr>
            </w:pPr>
          </w:p>
          <w:p w14:paraId="66B2B7EC" w14:textId="77777777" w:rsidR="003E7265" w:rsidRDefault="003E7265" w:rsidP="007F7AC5">
            <w:pPr>
              <w:jc w:val="center"/>
              <w:rPr>
                <w:rFonts w:ascii="Arial" w:hAnsi="Arial" w:cs="Arial"/>
                <w:b/>
                <w:sz w:val="18"/>
                <w:szCs w:val="18"/>
                <w:lang w:val="es-MX"/>
              </w:rPr>
            </w:pPr>
          </w:p>
          <w:p w14:paraId="1A64012D" w14:textId="68718972" w:rsidR="008067AC" w:rsidRPr="007E4800" w:rsidRDefault="003E7265" w:rsidP="007F7AC5">
            <w:pPr>
              <w:jc w:val="center"/>
              <w:rPr>
                <w:rFonts w:ascii="Arial" w:hAnsi="Arial" w:cs="Arial"/>
                <w:b/>
                <w:sz w:val="18"/>
                <w:szCs w:val="18"/>
                <w:highlight w:val="yellow"/>
                <w:lang w:val="es-MX"/>
              </w:rPr>
            </w:pPr>
            <w:r w:rsidRPr="003E7265">
              <w:rPr>
                <w:rFonts w:ascii="Arial" w:hAnsi="Arial" w:cs="Arial"/>
                <w:b/>
                <w:sz w:val="18"/>
                <w:szCs w:val="18"/>
                <w:lang w:val="es-MX"/>
              </w:rPr>
              <w:t>4.52</w:t>
            </w:r>
          </w:p>
        </w:tc>
      </w:tr>
    </w:tbl>
    <w:p w14:paraId="4C491362" w14:textId="77777777" w:rsidR="008067AC" w:rsidRDefault="008067AC" w:rsidP="008067AC">
      <w:pPr>
        <w:jc w:val="both"/>
        <w:rPr>
          <w:rFonts w:ascii="Arial" w:hAnsi="Arial" w:cs="Arial"/>
          <w:b/>
          <w:lang w:val="es-MX"/>
        </w:rPr>
      </w:pPr>
    </w:p>
    <w:p w14:paraId="15BD2D6C" w14:textId="77777777" w:rsidR="008D4BD9" w:rsidRDefault="008D4BD9" w:rsidP="008067AC">
      <w:pPr>
        <w:jc w:val="both"/>
        <w:rPr>
          <w:rFonts w:ascii="Arial" w:hAnsi="Arial" w:cs="Arial"/>
          <w:b/>
          <w:sz w:val="20"/>
          <w:szCs w:val="20"/>
        </w:rPr>
      </w:pPr>
    </w:p>
    <w:p w14:paraId="10EFF8E2" w14:textId="77777777" w:rsidR="008D4BD9" w:rsidRDefault="008D4BD9" w:rsidP="008067AC">
      <w:pPr>
        <w:jc w:val="both"/>
        <w:rPr>
          <w:rFonts w:ascii="Arial" w:hAnsi="Arial" w:cs="Arial"/>
          <w:b/>
          <w:sz w:val="20"/>
          <w:szCs w:val="20"/>
        </w:rPr>
      </w:pPr>
    </w:p>
    <w:p w14:paraId="623DCE23" w14:textId="77777777" w:rsidR="008D4BD9" w:rsidRDefault="008D4BD9" w:rsidP="008067AC">
      <w:pPr>
        <w:jc w:val="both"/>
        <w:rPr>
          <w:rFonts w:ascii="Arial" w:hAnsi="Arial" w:cs="Arial"/>
          <w:b/>
          <w:sz w:val="20"/>
          <w:szCs w:val="20"/>
        </w:rPr>
      </w:pPr>
    </w:p>
    <w:p w14:paraId="1623AC49" w14:textId="77777777" w:rsidR="008D4BD9" w:rsidRDefault="008D4BD9" w:rsidP="008067AC">
      <w:pPr>
        <w:jc w:val="both"/>
        <w:rPr>
          <w:rFonts w:ascii="Arial" w:hAnsi="Arial" w:cs="Arial"/>
          <w:b/>
          <w:sz w:val="20"/>
          <w:szCs w:val="20"/>
        </w:rPr>
      </w:pPr>
    </w:p>
    <w:p w14:paraId="03F5E8E9" w14:textId="77777777" w:rsidR="008D4BD9" w:rsidRDefault="008D4BD9" w:rsidP="008067AC">
      <w:pPr>
        <w:jc w:val="both"/>
        <w:rPr>
          <w:rFonts w:ascii="Arial" w:hAnsi="Arial" w:cs="Arial"/>
          <w:b/>
          <w:sz w:val="20"/>
          <w:szCs w:val="20"/>
        </w:rPr>
      </w:pPr>
    </w:p>
    <w:p w14:paraId="2A79747D" w14:textId="719533EC" w:rsidR="008067AC" w:rsidRDefault="008067AC" w:rsidP="008067AC">
      <w:pPr>
        <w:jc w:val="both"/>
        <w:rPr>
          <w:rFonts w:ascii="Arial" w:hAnsi="Arial" w:cs="Arial"/>
          <w:b/>
          <w:sz w:val="20"/>
          <w:szCs w:val="20"/>
          <w:lang w:val="es-MX"/>
        </w:rPr>
      </w:pPr>
      <w:r w:rsidRPr="0035143E">
        <w:rPr>
          <w:rFonts w:ascii="Arial" w:hAnsi="Arial" w:cs="Arial"/>
          <w:b/>
          <w:sz w:val="20"/>
          <w:szCs w:val="20"/>
        </w:rPr>
        <w:lastRenderedPageBreak/>
        <w:t xml:space="preserve">Recurso </w:t>
      </w:r>
      <w:r w:rsidRPr="0063155E">
        <w:rPr>
          <w:rFonts w:ascii="Arial" w:hAnsi="Arial" w:cs="Arial"/>
          <w:b/>
          <w:sz w:val="20"/>
          <w:szCs w:val="20"/>
        </w:rPr>
        <w:t>Fondo de Aportaciones para la Infraestructura Social Municipal FAISM Ramo 33</w:t>
      </w:r>
      <w:r>
        <w:rPr>
          <w:rFonts w:ascii="Arial" w:hAnsi="Arial" w:cs="Arial"/>
          <w:b/>
          <w:sz w:val="20"/>
          <w:szCs w:val="20"/>
        </w:rPr>
        <w:t>:</w:t>
      </w:r>
    </w:p>
    <w:p w14:paraId="1076A9BE" w14:textId="77777777" w:rsidR="008067AC" w:rsidRPr="00013E1D" w:rsidRDefault="008067AC" w:rsidP="008067AC">
      <w:pPr>
        <w:jc w:val="both"/>
        <w:rPr>
          <w:rFonts w:ascii="Arial" w:hAnsi="Arial" w:cs="Arial"/>
          <w:b/>
          <w:sz w:val="10"/>
          <w:szCs w:val="10"/>
          <w:lang w:val="es-MX"/>
        </w:rPr>
      </w:pPr>
    </w:p>
    <w:p w14:paraId="335A98B2" w14:textId="77777777" w:rsidR="008067AC" w:rsidRPr="00266662"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8067AC" w:rsidRPr="00494AD4" w14:paraId="052B4C94" w14:textId="77777777" w:rsidTr="000F6D70">
        <w:tc>
          <w:tcPr>
            <w:tcW w:w="1560" w:type="dxa"/>
            <w:shd w:val="clear" w:color="auto" w:fill="A6A6A6" w:themeFill="background1" w:themeFillShade="A6"/>
            <w:vAlign w:val="center"/>
            <w:hideMark/>
          </w:tcPr>
          <w:p w14:paraId="35A0A0C2"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CONTRATO</w:t>
            </w:r>
          </w:p>
        </w:tc>
        <w:tc>
          <w:tcPr>
            <w:tcW w:w="3543" w:type="dxa"/>
            <w:shd w:val="clear" w:color="auto" w:fill="A6A6A6" w:themeFill="background1" w:themeFillShade="A6"/>
            <w:vAlign w:val="center"/>
            <w:hideMark/>
          </w:tcPr>
          <w:p w14:paraId="6E43FFE0"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OBJETO DE OBRA</w:t>
            </w:r>
          </w:p>
        </w:tc>
        <w:tc>
          <w:tcPr>
            <w:tcW w:w="1560" w:type="dxa"/>
            <w:shd w:val="clear" w:color="auto" w:fill="A6A6A6" w:themeFill="background1" w:themeFillShade="A6"/>
            <w:vAlign w:val="center"/>
            <w:hideMark/>
          </w:tcPr>
          <w:p w14:paraId="41BC2691"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CONTRACTUAL</w:t>
            </w:r>
          </w:p>
        </w:tc>
        <w:tc>
          <w:tcPr>
            <w:tcW w:w="1559" w:type="dxa"/>
            <w:shd w:val="clear" w:color="auto" w:fill="A6A6A6" w:themeFill="background1" w:themeFillShade="A6"/>
            <w:vAlign w:val="center"/>
            <w:hideMark/>
          </w:tcPr>
          <w:p w14:paraId="6A205B9F"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DEL CONVENIO</w:t>
            </w:r>
          </w:p>
        </w:tc>
        <w:tc>
          <w:tcPr>
            <w:tcW w:w="709" w:type="dxa"/>
            <w:shd w:val="clear" w:color="auto" w:fill="A6A6A6" w:themeFill="background1" w:themeFillShade="A6"/>
            <w:vAlign w:val="center"/>
            <w:hideMark/>
          </w:tcPr>
          <w:p w14:paraId="7667BF85"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w:t>
            </w:r>
          </w:p>
        </w:tc>
      </w:tr>
      <w:tr w:rsidR="00B4374F" w:rsidRPr="007E4800" w14:paraId="79680321" w14:textId="77777777" w:rsidTr="000F6D70">
        <w:trPr>
          <w:trHeight w:val="1064"/>
        </w:trPr>
        <w:tc>
          <w:tcPr>
            <w:tcW w:w="1560" w:type="dxa"/>
          </w:tcPr>
          <w:p w14:paraId="3B41D797" w14:textId="77777777" w:rsidR="003E7265" w:rsidRDefault="003E7265" w:rsidP="00B4374F">
            <w:pPr>
              <w:jc w:val="center"/>
              <w:rPr>
                <w:rFonts w:ascii="Arial" w:hAnsi="Arial" w:cs="Arial"/>
                <w:b/>
                <w:bCs/>
                <w:sz w:val="18"/>
                <w:szCs w:val="18"/>
                <w:lang w:val="en-US"/>
              </w:rPr>
            </w:pPr>
          </w:p>
          <w:p w14:paraId="5D1D5263" w14:textId="6B3A6BAE" w:rsidR="00B4374F" w:rsidRPr="00326EAC" w:rsidRDefault="003E0688" w:rsidP="00B4374F">
            <w:pPr>
              <w:jc w:val="center"/>
              <w:rPr>
                <w:rFonts w:ascii="Arial" w:hAnsi="Arial" w:cs="Arial"/>
                <w:b/>
                <w:bCs/>
                <w:sz w:val="18"/>
                <w:szCs w:val="18"/>
                <w:lang w:val="en-US"/>
              </w:rPr>
            </w:pPr>
            <w:r w:rsidRPr="003E0688">
              <w:rPr>
                <w:rFonts w:ascii="Arial" w:hAnsi="Arial" w:cs="Arial"/>
                <w:b/>
                <w:bCs/>
                <w:sz w:val="18"/>
                <w:szCs w:val="18"/>
                <w:lang w:val="en-US"/>
              </w:rPr>
              <w:t>DOPI-MUN-R33-PAV-LP-064-2025</w:t>
            </w:r>
          </w:p>
        </w:tc>
        <w:tc>
          <w:tcPr>
            <w:tcW w:w="3543" w:type="dxa"/>
          </w:tcPr>
          <w:p w14:paraId="48EE77B5" w14:textId="700E5E1F" w:rsidR="00B4374F" w:rsidRPr="007E4800" w:rsidRDefault="003E0688" w:rsidP="00B4374F">
            <w:pPr>
              <w:jc w:val="both"/>
              <w:rPr>
                <w:rFonts w:ascii="Arial" w:hAnsi="Arial" w:cs="Arial"/>
                <w:bCs/>
                <w:sz w:val="16"/>
                <w:szCs w:val="16"/>
                <w:lang w:val="es-MX" w:eastAsia="es-MX"/>
              </w:rPr>
            </w:pPr>
            <w:r w:rsidRPr="003E0688">
              <w:rPr>
                <w:rFonts w:ascii="Arial" w:hAnsi="Arial" w:cs="Arial"/>
                <w:bCs/>
                <w:sz w:val="16"/>
                <w:szCs w:val="16"/>
                <w:lang w:val="es-MX" w:eastAsia="es-MX"/>
              </w:rPr>
              <w:t>Pavimentación con concreto hidráulico de la calle Calli, incluye: modernización de redes básicas de alcantarillado, conducción y distribución, infraestructura urbana y obras complementarias, colonia Mesa Colorada Poniente, Municipio de Zapopan, Jalisco.</w:t>
            </w:r>
          </w:p>
        </w:tc>
        <w:tc>
          <w:tcPr>
            <w:tcW w:w="1560" w:type="dxa"/>
            <w:shd w:val="clear" w:color="auto" w:fill="auto"/>
            <w:vAlign w:val="center"/>
          </w:tcPr>
          <w:p w14:paraId="7F732920" w14:textId="1CFB9D87" w:rsidR="00B4374F" w:rsidRPr="007215DF" w:rsidRDefault="003E0688" w:rsidP="00B4374F">
            <w:pPr>
              <w:jc w:val="center"/>
              <w:rPr>
                <w:rFonts w:ascii="Arial" w:hAnsi="Arial" w:cs="Arial"/>
                <w:sz w:val="18"/>
                <w:szCs w:val="18"/>
                <w:lang w:val="es-MX" w:eastAsia="es-MX"/>
              </w:rPr>
            </w:pPr>
            <w:r w:rsidRPr="003E0688">
              <w:rPr>
                <w:rFonts w:ascii="Arial" w:hAnsi="Arial" w:cs="Arial"/>
                <w:sz w:val="18"/>
                <w:szCs w:val="18"/>
                <w:lang w:val="es-MX" w:eastAsia="es-MX"/>
              </w:rPr>
              <w:t>$8,244,097.87</w:t>
            </w:r>
          </w:p>
        </w:tc>
        <w:tc>
          <w:tcPr>
            <w:tcW w:w="1559" w:type="dxa"/>
            <w:shd w:val="clear" w:color="auto" w:fill="auto"/>
            <w:vAlign w:val="center"/>
          </w:tcPr>
          <w:p w14:paraId="7FFDB0AD" w14:textId="3A905F05" w:rsidR="00B4374F" w:rsidRPr="007215DF" w:rsidRDefault="003E0688" w:rsidP="00B4374F">
            <w:pPr>
              <w:jc w:val="center"/>
              <w:rPr>
                <w:rFonts w:ascii="Arial" w:hAnsi="Arial" w:cs="Arial"/>
                <w:b/>
                <w:bCs/>
                <w:sz w:val="18"/>
                <w:szCs w:val="18"/>
                <w:highlight w:val="yellow"/>
                <w:lang w:val="es-MX"/>
              </w:rPr>
            </w:pPr>
            <w:r w:rsidRPr="003E0688">
              <w:rPr>
                <w:rFonts w:ascii="Arial" w:hAnsi="Arial" w:cs="Arial"/>
                <w:b/>
                <w:bCs/>
                <w:sz w:val="18"/>
                <w:szCs w:val="18"/>
                <w:lang w:val="es-MX"/>
              </w:rPr>
              <w:t>$746,902.34</w:t>
            </w:r>
          </w:p>
        </w:tc>
        <w:tc>
          <w:tcPr>
            <w:tcW w:w="709" w:type="dxa"/>
          </w:tcPr>
          <w:p w14:paraId="0AE3660F" w14:textId="77777777" w:rsidR="003E0688" w:rsidRDefault="003E0688" w:rsidP="003E0688">
            <w:pPr>
              <w:jc w:val="center"/>
              <w:rPr>
                <w:rFonts w:ascii="Arial" w:hAnsi="Arial" w:cs="Arial"/>
                <w:b/>
                <w:sz w:val="18"/>
                <w:szCs w:val="18"/>
                <w:lang w:val="es-MX"/>
              </w:rPr>
            </w:pPr>
          </w:p>
          <w:p w14:paraId="2E1EAFE5" w14:textId="77777777" w:rsidR="003E0688" w:rsidRDefault="003E0688" w:rsidP="003E0688">
            <w:pPr>
              <w:jc w:val="center"/>
              <w:rPr>
                <w:rFonts w:ascii="Arial" w:hAnsi="Arial" w:cs="Arial"/>
                <w:b/>
                <w:sz w:val="18"/>
                <w:szCs w:val="18"/>
                <w:lang w:val="es-MX"/>
              </w:rPr>
            </w:pPr>
          </w:p>
          <w:p w14:paraId="1EB3F919" w14:textId="50CEF1CA" w:rsidR="003E0688" w:rsidRPr="007E4800" w:rsidRDefault="003E0688" w:rsidP="003E0688">
            <w:pPr>
              <w:jc w:val="center"/>
              <w:rPr>
                <w:rFonts w:ascii="Arial" w:hAnsi="Arial" w:cs="Arial"/>
                <w:b/>
                <w:sz w:val="18"/>
                <w:szCs w:val="18"/>
                <w:highlight w:val="yellow"/>
                <w:lang w:val="es-MX"/>
              </w:rPr>
            </w:pPr>
            <w:r w:rsidRPr="003E0688">
              <w:rPr>
                <w:rFonts w:ascii="Arial" w:hAnsi="Arial" w:cs="Arial"/>
                <w:b/>
                <w:sz w:val="18"/>
                <w:szCs w:val="18"/>
                <w:lang w:val="es-MX"/>
              </w:rPr>
              <w:t>9.06</w:t>
            </w:r>
          </w:p>
        </w:tc>
      </w:tr>
    </w:tbl>
    <w:p w14:paraId="6F402C7B" w14:textId="77777777" w:rsidR="00BD16CE" w:rsidRDefault="00BD16CE" w:rsidP="008067AC">
      <w:pPr>
        <w:jc w:val="both"/>
        <w:rPr>
          <w:rFonts w:ascii="Arial" w:hAnsi="Arial" w:cs="Arial"/>
          <w:sz w:val="20"/>
          <w:szCs w:val="20"/>
          <w:lang w:val="es-MX"/>
        </w:rPr>
      </w:pPr>
    </w:p>
    <w:p w14:paraId="351B7AD6" w14:textId="60DA25EA" w:rsidR="00BD16CE" w:rsidRDefault="00BD16CE" w:rsidP="00BD16CE">
      <w:pPr>
        <w:jc w:val="both"/>
        <w:rPr>
          <w:rFonts w:ascii="Arial" w:hAnsi="Arial" w:cs="Arial"/>
          <w:b/>
          <w:sz w:val="20"/>
          <w:szCs w:val="20"/>
          <w:lang w:val="es-MX"/>
        </w:rPr>
      </w:pPr>
      <w:r w:rsidRPr="0035143E">
        <w:rPr>
          <w:rFonts w:ascii="Arial" w:hAnsi="Arial" w:cs="Arial"/>
          <w:b/>
          <w:sz w:val="20"/>
          <w:szCs w:val="20"/>
        </w:rPr>
        <w:t>Recurso Municipal</w:t>
      </w:r>
      <w:r w:rsidR="00DF4F93">
        <w:rPr>
          <w:rFonts w:ascii="Arial" w:hAnsi="Arial" w:cs="Arial"/>
          <w:b/>
          <w:sz w:val="20"/>
          <w:szCs w:val="20"/>
        </w:rPr>
        <w:t xml:space="preserve"> del </w:t>
      </w:r>
      <w:r w:rsidR="00DF4F93" w:rsidRPr="00DF4F93">
        <w:rPr>
          <w:rFonts w:ascii="Arial" w:hAnsi="Arial" w:cs="Arial"/>
          <w:b/>
          <w:sz w:val="20"/>
          <w:szCs w:val="20"/>
        </w:rPr>
        <w:t>Presupuesto Participativo</w:t>
      </w:r>
      <w:r>
        <w:rPr>
          <w:rFonts w:ascii="Arial" w:hAnsi="Arial" w:cs="Arial"/>
          <w:b/>
          <w:sz w:val="20"/>
          <w:szCs w:val="20"/>
        </w:rPr>
        <w:t>:</w:t>
      </w:r>
    </w:p>
    <w:p w14:paraId="7A444200" w14:textId="77777777" w:rsidR="00BD16CE" w:rsidRPr="00013E1D" w:rsidRDefault="00BD16CE" w:rsidP="00BD16CE">
      <w:pPr>
        <w:jc w:val="both"/>
        <w:rPr>
          <w:rFonts w:ascii="Arial" w:hAnsi="Arial" w:cs="Arial"/>
          <w:b/>
          <w:sz w:val="10"/>
          <w:szCs w:val="10"/>
          <w:lang w:val="es-MX"/>
        </w:rPr>
      </w:pPr>
    </w:p>
    <w:p w14:paraId="27A4E72C" w14:textId="77777777" w:rsidR="00BD16CE" w:rsidRPr="00266662" w:rsidRDefault="00BD16CE" w:rsidP="00BD16C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BD16CE" w:rsidRPr="00494AD4" w14:paraId="2D0D5300" w14:textId="77777777" w:rsidTr="004B6B85">
        <w:tc>
          <w:tcPr>
            <w:tcW w:w="1560" w:type="dxa"/>
            <w:shd w:val="clear" w:color="auto" w:fill="A6A6A6" w:themeFill="background1" w:themeFillShade="A6"/>
            <w:vAlign w:val="center"/>
            <w:hideMark/>
          </w:tcPr>
          <w:p w14:paraId="7C454F7C"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CONTRATO</w:t>
            </w:r>
          </w:p>
        </w:tc>
        <w:tc>
          <w:tcPr>
            <w:tcW w:w="3543" w:type="dxa"/>
            <w:shd w:val="clear" w:color="auto" w:fill="A6A6A6" w:themeFill="background1" w:themeFillShade="A6"/>
            <w:vAlign w:val="center"/>
            <w:hideMark/>
          </w:tcPr>
          <w:p w14:paraId="0A073359"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OBJETO DE OBRA</w:t>
            </w:r>
          </w:p>
        </w:tc>
        <w:tc>
          <w:tcPr>
            <w:tcW w:w="1560" w:type="dxa"/>
            <w:shd w:val="clear" w:color="auto" w:fill="A6A6A6" w:themeFill="background1" w:themeFillShade="A6"/>
            <w:vAlign w:val="center"/>
            <w:hideMark/>
          </w:tcPr>
          <w:p w14:paraId="51499501"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IMPORTE CONTRACTUAL</w:t>
            </w:r>
          </w:p>
        </w:tc>
        <w:tc>
          <w:tcPr>
            <w:tcW w:w="1559" w:type="dxa"/>
            <w:shd w:val="clear" w:color="auto" w:fill="A6A6A6" w:themeFill="background1" w:themeFillShade="A6"/>
            <w:vAlign w:val="center"/>
            <w:hideMark/>
          </w:tcPr>
          <w:p w14:paraId="0EE61FA2"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IMPORTE DEL CONVENIO</w:t>
            </w:r>
          </w:p>
        </w:tc>
        <w:tc>
          <w:tcPr>
            <w:tcW w:w="709" w:type="dxa"/>
            <w:shd w:val="clear" w:color="auto" w:fill="A6A6A6" w:themeFill="background1" w:themeFillShade="A6"/>
            <w:vAlign w:val="center"/>
            <w:hideMark/>
          </w:tcPr>
          <w:p w14:paraId="2D583C48"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w:t>
            </w:r>
          </w:p>
        </w:tc>
      </w:tr>
      <w:tr w:rsidR="00BD16CE" w:rsidRPr="007E4800" w14:paraId="4E4CEACA" w14:textId="77777777" w:rsidTr="004B6B85">
        <w:trPr>
          <w:trHeight w:val="1064"/>
        </w:trPr>
        <w:tc>
          <w:tcPr>
            <w:tcW w:w="1560" w:type="dxa"/>
          </w:tcPr>
          <w:p w14:paraId="384E6E29" w14:textId="77777777" w:rsidR="00AE521E" w:rsidRDefault="00AE521E" w:rsidP="00BD16CE">
            <w:pPr>
              <w:rPr>
                <w:rFonts w:ascii="Arial" w:hAnsi="Arial" w:cs="Arial"/>
                <w:b/>
                <w:bCs/>
                <w:sz w:val="18"/>
                <w:szCs w:val="18"/>
                <w:lang w:val="en-US"/>
              </w:rPr>
            </w:pPr>
          </w:p>
          <w:p w14:paraId="7335ED5B" w14:textId="79A133D5" w:rsidR="00BD16CE" w:rsidRPr="00326EAC" w:rsidRDefault="00AE521E" w:rsidP="00BD16CE">
            <w:pPr>
              <w:rPr>
                <w:rFonts w:ascii="Arial" w:hAnsi="Arial" w:cs="Arial"/>
                <w:b/>
                <w:bCs/>
                <w:sz w:val="18"/>
                <w:szCs w:val="18"/>
                <w:lang w:val="en-US"/>
              </w:rPr>
            </w:pPr>
            <w:r w:rsidRPr="00AE521E">
              <w:rPr>
                <w:rFonts w:ascii="Arial" w:hAnsi="Arial" w:cs="Arial"/>
                <w:b/>
                <w:bCs/>
                <w:sz w:val="18"/>
                <w:szCs w:val="18"/>
                <w:lang w:val="en-US"/>
              </w:rPr>
              <w:t>DOPI-MUN-PP-IM-LP-063-2024</w:t>
            </w:r>
          </w:p>
        </w:tc>
        <w:tc>
          <w:tcPr>
            <w:tcW w:w="3543" w:type="dxa"/>
          </w:tcPr>
          <w:p w14:paraId="76DFAB66" w14:textId="7BC25116" w:rsidR="00BD16CE" w:rsidRPr="007E4800" w:rsidRDefault="00AE521E" w:rsidP="004B6B85">
            <w:pPr>
              <w:jc w:val="both"/>
              <w:rPr>
                <w:rFonts w:ascii="Arial" w:hAnsi="Arial" w:cs="Arial"/>
                <w:bCs/>
                <w:sz w:val="16"/>
                <w:szCs w:val="16"/>
                <w:lang w:val="es-MX" w:eastAsia="es-MX"/>
              </w:rPr>
            </w:pPr>
            <w:r w:rsidRPr="00AE521E">
              <w:rPr>
                <w:rFonts w:ascii="Arial" w:hAnsi="Arial" w:cs="Arial"/>
                <w:bCs/>
                <w:sz w:val="16"/>
                <w:szCs w:val="16"/>
                <w:lang w:val="es-MX" w:eastAsia="es-MX"/>
              </w:rPr>
              <w:t>Construcción del Centro Comunitario denominado San Miguel, más obras complementarias, etapa 01, frente 02, ubicado en la colonia Vistas del Centinela, Municipio de Zapopan, Jalisco</w:t>
            </w:r>
            <w:r>
              <w:rPr>
                <w:rFonts w:ascii="Arial" w:hAnsi="Arial" w:cs="Arial"/>
                <w:bCs/>
                <w:sz w:val="16"/>
                <w:szCs w:val="16"/>
                <w:lang w:val="es-MX" w:eastAsia="es-MX"/>
              </w:rPr>
              <w:t>.</w:t>
            </w:r>
          </w:p>
        </w:tc>
        <w:tc>
          <w:tcPr>
            <w:tcW w:w="1560" w:type="dxa"/>
            <w:shd w:val="clear" w:color="auto" w:fill="auto"/>
            <w:vAlign w:val="center"/>
          </w:tcPr>
          <w:p w14:paraId="7DBF6542" w14:textId="53EAAA17" w:rsidR="00BD16CE" w:rsidRPr="007215DF" w:rsidRDefault="00AE521E" w:rsidP="004B6B85">
            <w:pPr>
              <w:jc w:val="center"/>
              <w:rPr>
                <w:rFonts w:ascii="Arial" w:hAnsi="Arial" w:cs="Arial"/>
                <w:sz w:val="18"/>
                <w:szCs w:val="18"/>
                <w:lang w:val="es-MX" w:eastAsia="es-MX"/>
              </w:rPr>
            </w:pPr>
            <w:r>
              <w:rPr>
                <w:rFonts w:ascii="Arial" w:hAnsi="Arial" w:cs="Arial"/>
                <w:sz w:val="18"/>
                <w:szCs w:val="18"/>
                <w:lang w:val="es-MX" w:eastAsia="es-MX"/>
              </w:rPr>
              <w:t>$27,394,801.37</w:t>
            </w:r>
          </w:p>
        </w:tc>
        <w:tc>
          <w:tcPr>
            <w:tcW w:w="1559" w:type="dxa"/>
            <w:shd w:val="clear" w:color="auto" w:fill="auto"/>
            <w:vAlign w:val="center"/>
          </w:tcPr>
          <w:p w14:paraId="329C82E6" w14:textId="3BB1FF57" w:rsidR="00BD16CE" w:rsidRPr="007215DF" w:rsidRDefault="00AE521E" w:rsidP="004B6B85">
            <w:pPr>
              <w:jc w:val="center"/>
              <w:rPr>
                <w:rFonts w:ascii="Arial" w:hAnsi="Arial" w:cs="Arial"/>
                <w:b/>
                <w:bCs/>
                <w:sz w:val="18"/>
                <w:szCs w:val="18"/>
                <w:highlight w:val="yellow"/>
                <w:lang w:val="es-MX"/>
              </w:rPr>
            </w:pPr>
            <w:r w:rsidRPr="00AE521E">
              <w:rPr>
                <w:rFonts w:ascii="Arial" w:hAnsi="Arial" w:cs="Arial"/>
                <w:b/>
                <w:bCs/>
                <w:sz w:val="18"/>
                <w:szCs w:val="18"/>
                <w:lang w:val="es-MX"/>
              </w:rPr>
              <w:t>$1,873,148.80</w:t>
            </w:r>
          </w:p>
        </w:tc>
        <w:tc>
          <w:tcPr>
            <w:tcW w:w="709" w:type="dxa"/>
          </w:tcPr>
          <w:p w14:paraId="7C2D6825" w14:textId="77777777" w:rsidR="00AE521E" w:rsidRDefault="00AE521E" w:rsidP="004B6B85">
            <w:pPr>
              <w:jc w:val="center"/>
              <w:rPr>
                <w:rFonts w:ascii="Arial" w:hAnsi="Arial" w:cs="Arial"/>
                <w:b/>
                <w:sz w:val="18"/>
                <w:szCs w:val="18"/>
                <w:lang w:val="es-MX"/>
              </w:rPr>
            </w:pPr>
          </w:p>
          <w:p w14:paraId="4F0F7165" w14:textId="77777777" w:rsidR="00AE521E" w:rsidRDefault="00AE521E" w:rsidP="004B6B85">
            <w:pPr>
              <w:jc w:val="center"/>
              <w:rPr>
                <w:rFonts w:ascii="Arial" w:hAnsi="Arial" w:cs="Arial"/>
                <w:b/>
                <w:sz w:val="18"/>
                <w:szCs w:val="18"/>
                <w:lang w:val="es-MX"/>
              </w:rPr>
            </w:pPr>
          </w:p>
          <w:p w14:paraId="30EEA56C" w14:textId="75015464" w:rsidR="00BD16CE" w:rsidRPr="007E4800" w:rsidRDefault="00AE521E" w:rsidP="004B6B85">
            <w:pPr>
              <w:jc w:val="center"/>
              <w:rPr>
                <w:rFonts w:ascii="Arial" w:hAnsi="Arial" w:cs="Arial"/>
                <w:b/>
                <w:sz w:val="18"/>
                <w:szCs w:val="18"/>
                <w:highlight w:val="yellow"/>
                <w:lang w:val="es-MX"/>
              </w:rPr>
            </w:pPr>
            <w:r w:rsidRPr="00AE521E">
              <w:rPr>
                <w:rFonts w:ascii="Arial" w:hAnsi="Arial" w:cs="Arial"/>
                <w:b/>
                <w:sz w:val="18"/>
                <w:szCs w:val="18"/>
                <w:lang w:val="es-MX"/>
              </w:rPr>
              <w:t>6.83</w:t>
            </w:r>
          </w:p>
        </w:tc>
      </w:tr>
    </w:tbl>
    <w:p w14:paraId="51A153DF" w14:textId="77777777" w:rsidR="00BD16CE" w:rsidRDefault="00BD16CE" w:rsidP="008067AC">
      <w:pPr>
        <w:jc w:val="both"/>
        <w:rPr>
          <w:rFonts w:ascii="Arial" w:hAnsi="Arial" w:cs="Arial"/>
          <w:sz w:val="20"/>
          <w:szCs w:val="20"/>
          <w:lang w:val="es-MX"/>
        </w:rPr>
      </w:pPr>
    </w:p>
    <w:p w14:paraId="72472710" w14:textId="6DC5A03E" w:rsidR="008067AC" w:rsidRDefault="008067AC" w:rsidP="008067AC">
      <w:pPr>
        <w:jc w:val="both"/>
        <w:rPr>
          <w:rFonts w:ascii="Arial" w:hAnsi="Arial" w:cs="Arial"/>
          <w:sz w:val="20"/>
          <w:szCs w:val="20"/>
          <w:lang w:val="es-MX"/>
        </w:rPr>
      </w:pPr>
      <w:r w:rsidRPr="00266662">
        <w:rPr>
          <w:rFonts w:ascii="Arial" w:hAnsi="Arial" w:cs="Arial"/>
          <w:sz w:val="20"/>
          <w:szCs w:val="20"/>
          <w:lang w:val="es-MX"/>
        </w:rPr>
        <w:t>Una vez comprobado dado lectura y revisado cada una de la</w:t>
      </w:r>
      <w:r w:rsidRPr="00FD388A">
        <w:rPr>
          <w:rFonts w:ascii="Arial" w:hAnsi="Arial" w:cs="Arial"/>
          <w:b/>
          <w:sz w:val="20"/>
          <w:szCs w:val="20"/>
        </w:rPr>
        <w:t xml:space="preserve"> </w:t>
      </w:r>
      <w:r>
        <w:rPr>
          <w:rFonts w:ascii="Arial" w:hAnsi="Arial" w:cs="Arial"/>
          <w:b/>
          <w:sz w:val="20"/>
          <w:szCs w:val="20"/>
        </w:rPr>
        <w:t>Presentación</w:t>
      </w:r>
      <w:r w:rsidRPr="00C95166">
        <w:rPr>
          <w:rFonts w:ascii="Arial" w:hAnsi="Arial" w:cs="Arial"/>
          <w:b/>
          <w:sz w:val="20"/>
          <w:szCs w:val="20"/>
        </w:rPr>
        <w:t xml:space="preserve"> y autorización de</w:t>
      </w:r>
      <w:r>
        <w:rPr>
          <w:rFonts w:ascii="Arial" w:hAnsi="Arial" w:cs="Arial"/>
          <w:b/>
          <w:sz w:val="20"/>
          <w:szCs w:val="20"/>
        </w:rPr>
        <w:t xml:space="preserve"> los</w:t>
      </w:r>
      <w:r w:rsidRPr="00C95166">
        <w:rPr>
          <w:rFonts w:ascii="Arial" w:hAnsi="Arial" w:cs="Arial"/>
          <w:b/>
          <w:sz w:val="20"/>
          <w:szCs w:val="20"/>
        </w:rPr>
        <w:t xml:space="preserve"> </w:t>
      </w:r>
      <w:r>
        <w:rPr>
          <w:rFonts w:ascii="Arial" w:hAnsi="Arial" w:cs="Arial"/>
          <w:b/>
          <w:sz w:val="20"/>
          <w:szCs w:val="20"/>
        </w:rPr>
        <w:t>C</w:t>
      </w:r>
      <w:r w:rsidRPr="00C95166">
        <w:rPr>
          <w:rFonts w:ascii="Arial" w:hAnsi="Arial" w:cs="Arial"/>
          <w:b/>
          <w:sz w:val="20"/>
          <w:szCs w:val="20"/>
        </w:rPr>
        <w:t>onvenio</w:t>
      </w:r>
      <w:r>
        <w:rPr>
          <w:rFonts w:ascii="Arial" w:hAnsi="Arial" w:cs="Arial"/>
          <w:b/>
          <w:sz w:val="20"/>
          <w:szCs w:val="20"/>
        </w:rPr>
        <w:t>s Modificatorios</w:t>
      </w:r>
      <w:r w:rsidRPr="00266662">
        <w:rPr>
          <w:rFonts w:ascii="Arial" w:hAnsi="Arial" w:cs="Arial"/>
          <w:sz w:val="20"/>
          <w:szCs w:val="20"/>
          <w:lang w:val="es-MX"/>
        </w:rPr>
        <w:t xml:space="preserve"> en </w:t>
      </w:r>
      <w:r>
        <w:rPr>
          <w:rFonts w:ascii="Arial" w:hAnsi="Arial" w:cs="Arial"/>
          <w:sz w:val="20"/>
          <w:szCs w:val="20"/>
          <w:lang w:val="es-MX"/>
        </w:rPr>
        <w:t>e</w:t>
      </w:r>
      <w:r w:rsidRPr="00266662">
        <w:rPr>
          <w:rFonts w:ascii="Arial" w:hAnsi="Arial" w:cs="Arial"/>
          <w:sz w:val="20"/>
          <w:szCs w:val="20"/>
          <w:lang w:val="es-MX"/>
        </w:rPr>
        <w:t>l Procedimient</w:t>
      </w:r>
      <w:r>
        <w:rPr>
          <w:rFonts w:ascii="Arial" w:hAnsi="Arial" w:cs="Arial"/>
          <w:sz w:val="20"/>
          <w:szCs w:val="20"/>
          <w:lang w:val="es-MX"/>
        </w:rPr>
        <w:t>os arriba mencionado, y no tenien</w:t>
      </w:r>
      <w:r w:rsidRPr="00266662">
        <w:rPr>
          <w:rFonts w:ascii="Arial" w:hAnsi="Arial" w:cs="Arial"/>
          <w:sz w:val="20"/>
          <w:szCs w:val="20"/>
          <w:lang w:val="es-MX"/>
        </w:rPr>
        <w:t>do ninguna observación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os</w:t>
      </w:r>
      <w:r w:rsidRPr="00266662">
        <w:rPr>
          <w:rFonts w:ascii="Arial" w:hAnsi="Arial" w:cs="Arial"/>
          <w:sz w:val="20"/>
          <w:szCs w:val="20"/>
          <w:lang w:val="es-MX"/>
        </w:rPr>
        <w:t xml:space="preserve"> mismo</w:t>
      </w:r>
      <w:r>
        <w:rPr>
          <w:rFonts w:ascii="Arial" w:hAnsi="Arial" w:cs="Arial"/>
          <w:sz w:val="20"/>
          <w:szCs w:val="20"/>
          <w:lang w:val="es-MX"/>
        </w:rPr>
        <w:t>s</w:t>
      </w:r>
      <w:r w:rsidRPr="00266662">
        <w:rPr>
          <w:rFonts w:ascii="Arial" w:hAnsi="Arial" w:cs="Arial"/>
          <w:sz w:val="20"/>
          <w:szCs w:val="20"/>
          <w:lang w:val="es-MX"/>
        </w:rPr>
        <w:t xml:space="preserve"> se procedió a someterl</w:t>
      </w:r>
      <w:r>
        <w:rPr>
          <w:rFonts w:ascii="Arial" w:hAnsi="Arial" w:cs="Arial"/>
          <w:sz w:val="20"/>
          <w:szCs w:val="20"/>
          <w:lang w:val="es-MX"/>
        </w:rPr>
        <w:t>o</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r>
        <w:rPr>
          <w:rFonts w:ascii="Arial" w:hAnsi="Arial" w:cs="Arial"/>
          <w:sz w:val="20"/>
          <w:szCs w:val="20"/>
          <w:lang w:val="es-MX"/>
        </w:rPr>
        <w:t>:</w:t>
      </w:r>
    </w:p>
    <w:p w14:paraId="761BC005" w14:textId="77777777" w:rsidR="00776337" w:rsidRDefault="00776337" w:rsidP="008067AC">
      <w:pPr>
        <w:jc w:val="both"/>
        <w:rPr>
          <w:rFonts w:ascii="Arial" w:hAnsi="Arial" w:cs="Arial"/>
          <w:sz w:val="20"/>
          <w:szCs w:val="20"/>
          <w:lang w:val="es-MX"/>
        </w:rPr>
      </w:pPr>
    </w:p>
    <w:p w14:paraId="30D2271E" w14:textId="77777777" w:rsidR="00776337" w:rsidRDefault="00776337" w:rsidP="00776337">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933725C" w14:textId="77777777" w:rsidR="00776337" w:rsidRPr="0041659B" w:rsidRDefault="00776337" w:rsidP="00776337">
      <w:pPr>
        <w:jc w:val="both"/>
        <w:rPr>
          <w:rFonts w:ascii="Arial" w:hAnsi="Arial" w:cs="Arial"/>
          <w:b/>
          <w:sz w:val="20"/>
          <w:szCs w:val="20"/>
          <w:lang w:val="es-MX"/>
        </w:rPr>
      </w:pPr>
    </w:p>
    <w:p w14:paraId="15B6D957" w14:textId="77777777" w:rsidR="00776337" w:rsidRDefault="00776337" w:rsidP="00776337">
      <w:pPr>
        <w:jc w:val="both"/>
        <w:rPr>
          <w:rFonts w:ascii="Arial" w:hAnsi="Arial" w:cs="Arial"/>
          <w:b/>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22BC8EA3" w14:textId="77777777" w:rsidR="00776337" w:rsidRDefault="00776337" w:rsidP="00776337">
      <w:pPr>
        <w:jc w:val="both"/>
        <w:rPr>
          <w:rFonts w:ascii="Arial" w:hAnsi="Arial" w:cs="Arial"/>
          <w:sz w:val="20"/>
          <w:szCs w:val="20"/>
          <w:lang w:val="es-MX"/>
        </w:rPr>
      </w:pPr>
    </w:p>
    <w:p w14:paraId="36B8C740" w14:textId="77777777" w:rsidR="00776337" w:rsidRDefault="00776337" w:rsidP="00776337">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69C0B964" w14:textId="77777777" w:rsidR="00776337" w:rsidRDefault="00776337" w:rsidP="00776337">
      <w:pPr>
        <w:jc w:val="both"/>
        <w:rPr>
          <w:rFonts w:ascii="Arial" w:hAnsi="Arial" w:cs="Arial"/>
          <w:sz w:val="20"/>
          <w:szCs w:val="20"/>
          <w:lang w:val="es-MX"/>
        </w:rPr>
      </w:pPr>
    </w:p>
    <w:p w14:paraId="219514AF" w14:textId="77777777" w:rsidR="00776337" w:rsidRDefault="00776337" w:rsidP="00776337">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6F4751DE" w14:textId="77777777" w:rsidR="00776337" w:rsidRDefault="00776337" w:rsidP="00776337">
      <w:pPr>
        <w:jc w:val="both"/>
        <w:rPr>
          <w:rFonts w:ascii="Arial" w:hAnsi="Arial" w:cs="Arial"/>
          <w:sz w:val="20"/>
          <w:szCs w:val="20"/>
          <w:lang w:val="es-MX"/>
        </w:rPr>
      </w:pPr>
    </w:p>
    <w:p w14:paraId="1E1C98C1" w14:textId="77777777" w:rsidR="00776337" w:rsidRDefault="00776337" w:rsidP="00776337">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A1CD531" w14:textId="77777777" w:rsidR="00776337" w:rsidRDefault="00776337" w:rsidP="00776337">
      <w:pPr>
        <w:jc w:val="both"/>
        <w:rPr>
          <w:rFonts w:ascii="Arial" w:hAnsi="Arial" w:cs="Arial"/>
          <w:sz w:val="20"/>
          <w:szCs w:val="20"/>
          <w:lang w:val="es-MX"/>
        </w:rPr>
      </w:pPr>
    </w:p>
    <w:p w14:paraId="4F2B91AA" w14:textId="77777777" w:rsidR="00776337" w:rsidRDefault="00776337" w:rsidP="00776337">
      <w:pPr>
        <w:jc w:val="both"/>
        <w:rPr>
          <w:rFonts w:ascii="Arial" w:hAnsi="Arial" w:cs="Arial"/>
          <w:b/>
          <w:sz w:val="20"/>
          <w:szCs w:val="20"/>
          <w:lang w:val="es-MX"/>
        </w:rPr>
      </w:pPr>
      <w:r w:rsidRPr="003F4A3C">
        <w:rPr>
          <w:rFonts w:ascii="Arial" w:hAnsi="Arial" w:cs="Arial"/>
          <w:sz w:val="20"/>
          <w:szCs w:val="20"/>
          <w:lang w:val="es-MX"/>
        </w:rPr>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558010EE" w14:textId="77777777" w:rsidR="00776337" w:rsidRDefault="00776337" w:rsidP="00776337">
      <w:pPr>
        <w:jc w:val="both"/>
        <w:rPr>
          <w:rFonts w:ascii="Arial" w:hAnsi="Arial" w:cs="Arial"/>
          <w:b/>
          <w:sz w:val="20"/>
          <w:szCs w:val="20"/>
          <w:lang w:val="es-MX"/>
        </w:rPr>
      </w:pPr>
    </w:p>
    <w:p w14:paraId="2D166310" w14:textId="77777777" w:rsidR="00776337" w:rsidRDefault="00776337" w:rsidP="00776337">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4EE3262B" w14:textId="77777777" w:rsidR="00776337" w:rsidRDefault="00776337" w:rsidP="00776337">
      <w:pPr>
        <w:jc w:val="both"/>
        <w:rPr>
          <w:rFonts w:ascii="Arial" w:hAnsi="Arial" w:cs="Arial"/>
          <w:b/>
          <w:sz w:val="20"/>
          <w:szCs w:val="20"/>
          <w:lang w:val="es-MX"/>
        </w:rPr>
      </w:pPr>
    </w:p>
    <w:p w14:paraId="7B3C12CA" w14:textId="77777777" w:rsidR="00776337" w:rsidRDefault="00776337" w:rsidP="00776337">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2EB283C1" w14:textId="77777777" w:rsidR="008067AC" w:rsidRDefault="008067AC" w:rsidP="008067AC">
      <w:pPr>
        <w:jc w:val="both"/>
        <w:rPr>
          <w:rFonts w:ascii="Arial" w:hAnsi="Arial" w:cs="Arial"/>
          <w:sz w:val="20"/>
          <w:szCs w:val="20"/>
          <w:lang w:val="es-MX"/>
        </w:rPr>
      </w:pPr>
    </w:p>
    <w:p w14:paraId="40CDA141" w14:textId="14879E83" w:rsidR="008067AC" w:rsidRDefault="008067AC" w:rsidP="008067AC">
      <w:pPr>
        <w:jc w:val="both"/>
        <w:rPr>
          <w:rFonts w:ascii="Arial" w:hAnsi="Arial" w:cs="Arial"/>
          <w:b/>
          <w:sz w:val="20"/>
          <w:szCs w:val="20"/>
          <w:lang w:val="es-MX"/>
        </w:rPr>
      </w:pPr>
      <w:r w:rsidRPr="00866CDE">
        <w:rPr>
          <w:rFonts w:ascii="Arial" w:hAnsi="Arial" w:cs="Arial"/>
          <w:b/>
          <w:sz w:val="20"/>
          <w:szCs w:val="20"/>
        </w:rPr>
        <w:t>La Suplente del Presidente del Comité Mixto de Obra Pública, Paulina del Carmen Torres Padilla menciona</w:t>
      </w:r>
      <w:r w:rsidRPr="00C95166">
        <w:rPr>
          <w:rFonts w:ascii="Arial" w:hAnsi="Arial" w:cs="Arial"/>
          <w:b/>
          <w:sz w:val="20"/>
          <w:szCs w:val="20"/>
        </w:rPr>
        <w:t xml:space="preserve">: muy bien, queda aprobado con una abstención, lo presentado en el </w:t>
      </w:r>
      <w:r w:rsidRPr="0063155E">
        <w:rPr>
          <w:rFonts w:ascii="Arial" w:hAnsi="Arial" w:cs="Arial"/>
          <w:b/>
          <w:color w:val="FF0000"/>
          <w:sz w:val="20"/>
          <w:szCs w:val="20"/>
        </w:rPr>
        <w:t>S</w:t>
      </w:r>
      <w:r>
        <w:rPr>
          <w:rFonts w:ascii="Arial" w:hAnsi="Arial" w:cs="Arial"/>
          <w:b/>
          <w:color w:val="FF0000"/>
          <w:sz w:val="20"/>
          <w:szCs w:val="20"/>
        </w:rPr>
        <w:t>exto</w:t>
      </w:r>
      <w:r w:rsidRPr="00C95166">
        <w:rPr>
          <w:rFonts w:ascii="Arial" w:hAnsi="Arial" w:cs="Arial"/>
          <w:b/>
          <w:sz w:val="20"/>
          <w:szCs w:val="20"/>
        </w:rPr>
        <w:t xml:space="preserve"> punto de la Orden del Día que es la autorización de</w:t>
      </w:r>
      <w:r>
        <w:rPr>
          <w:rFonts w:ascii="Arial" w:hAnsi="Arial" w:cs="Arial"/>
          <w:b/>
          <w:sz w:val="20"/>
          <w:szCs w:val="20"/>
        </w:rPr>
        <w:t xml:space="preserve"> los</w:t>
      </w:r>
      <w:r w:rsidRPr="00C95166">
        <w:rPr>
          <w:rFonts w:ascii="Arial" w:hAnsi="Arial" w:cs="Arial"/>
          <w:b/>
          <w:sz w:val="20"/>
          <w:szCs w:val="20"/>
        </w:rPr>
        <w:t xml:space="preserve"> Convenio</w:t>
      </w:r>
      <w:r>
        <w:rPr>
          <w:rFonts w:ascii="Arial" w:hAnsi="Arial" w:cs="Arial"/>
          <w:b/>
          <w:sz w:val="20"/>
          <w:szCs w:val="20"/>
        </w:rPr>
        <w:t>s Modificatorios</w:t>
      </w:r>
      <w:r w:rsidRPr="00C95166">
        <w:rPr>
          <w:rFonts w:ascii="Arial" w:hAnsi="Arial" w:cs="Arial"/>
          <w:b/>
          <w:sz w:val="20"/>
          <w:szCs w:val="20"/>
        </w:rPr>
        <w:t>.</w:t>
      </w:r>
    </w:p>
    <w:p w14:paraId="5847D668" w14:textId="77777777" w:rsidR="00FA0C67" w:rsidRDefault="00FA0C67" w:rsidP="001611FF">
      <w:pPr>
        <w:jc w:val="both"/>
        <w:rPr>
          <w:rFonts w:ascii="Arial" w:hAnsi="Arial" w:cs="Arial"/>
          <w:b/>
          <w:sz w:val="20"/>
          <w:szCs w:val="20"/>
          <w:lang w:val="es-MX"/>
        </w:rPr>
      </w:pPr>
    </w:p>
    <w:p w14:paraId="46591B81" w14:textId="77777777" w:rsidR="005568DF" w:rsidRDefault="005568DF" w:rsidP="004B39B7">
      <w:pPr>
        <w:jc w:val="both"/>
        <w:rPr>
          <w:rFonts w:ascii="Arial" w:hAnsi="Arial" w:cs="Arial"/>
          <w:b/>
          <w:i/>
          <w:lang w:val="es-MX"/>
        </w:rPr>
      </w:pPr>
    </w:p>
    <w:p w14:paraId="447833EF" w14:textId="77777777" w:rsidR="00F22FCC" w:rsidRDefault="00F22FCC" w:rsidP="004B39B7">
      <w:pPr>
        <w:jc w:val="both"/>
        <w:rPr>
          <w:rFonts w:ascii="Arial" w:hAnsi="Arial" w:cs="Arial"/>
          <w:b/>
          <w:i/>
          <w:lang w:val="es-MX"/>
        </w:rPr>
      </w:pPr>
    </w:p>
    <w:p w14:paraId="5C25536C" w14:textId="425974A2" w:rsidR="00F22FCC" w:rsidRPr="00F22FCC" w:rsidRDefault="00F22FCC" w:rsidP="00F22FCC">
      <w:pPr>
        <w:jc w:val="both"/>
        <w:rPr>
          <w:rFonts w:ascii="Arial" w:hAnsi="Arial" w:cs="Arial"/>
          <w:b/>
          <w:i/>
          <w:lang w:val="es-MX"/>
        </w:rPr>
      </w:pPr>
      <w:r>
        <w:rPr>
          <w:rFonts w:ascii="Arial" w:hAnsi="Arial" w:cs="Arial"/>
          <w:b/>
          <w:i/>
        </w:rPr>
        <w:t>7</w:t>
      </w:r>
      <w:r w:rsidRPr="00F22FCC">
        <w:rPr>
          <w:rFonts w:ascii="Arial" w:hAnsi="Arial" w:cs="Arial"/>
          <w:b/>
          <w:i/>
        </w:rPr>
        <w:t xml:space="preserve">.   Presentación y autorización de Inicio de Procedimiento, mediante la modalidad de </w:t>
      </w:r>
      <w:r w:rsidR="00DF4F93">
        <w:rPr>
          <w:rFonts w:ascii="Arial" w:hAnsi="Arial" w:cs="Arial"/>
          <w:b/>
          <w:i/>
        </w:rPr>
        <w:t>Concurso Simplificado Sumario</w:t>
      </w:r>
      <w:r w:rsidRPr="00F22FCC">
        <w:rPr>
          <w:rFonts w:ascii="Arial" w:hAnsi="Arial" w:cs="Arial"/>
          <w:b/>
          <w:i/>
          <w:lang w:val="es-MX"/>
        </w:rPr>
        <w:t>.</w:t>
      </w:r>
    </w:p>
    <w:p w14:paraId="1EFE479A" w14:textId="77777777" w:rsidR="00F22FCC" w:rsidRPr="00F22FCC" w:rsidRDefault="00F22FCC" w:rsidP="00F22FCC">
      <w:pPr>
        <w:jc w:val="both"/>
        <w:rPr>
          <w:rFonts w:ascii="Arial" w:hAnsi="Arial" w:cs="Arial"/>
          <w:b/>
          <w:i/>
          <w:lang w:val="es-MX"/>
        </w:rPr>
      </w:pPr>
    </w:p>
    <w:p w14:paraId="1C0DB1F8" w14:textId="77777777" w:rsidR="00F22FCC" w:rsidRDefault="00F22FCC" w:rsidP="00F22FCC">
      <w:pPr>
        <w:jc w:val="both"/>
        <w:rPr>
          <w:rFonts w:ascii="Arial" w:hAnsi="Arial" w:cs="Arial"/>
          <w:b/>
          <w:i/>
          <w:lang w:val="es-MX"/>
        </w:rPr>
      </w:pPr>
    </w:p>
    <w:p w14:paraId="54713476" w14:textId="77777777" w:rsidR="00F22FCC" w:rsidRPr="008233C5" w:rsidRDefault="00F22FCC" w:rsidP="00F22FCC">
      <w:pPr>
        <w:jc w:val="both"/>
        <w:rPr>
          <w:rFonts w:ascii="Arial" w:hAnsi="Arial" w:cs="Arial"/>
          <w:b/>
          <w:i/>
          <w:lang w:val="es-MX"/>
        </w:rPr>
      </w:pPr>
    </w:p>
    <w:p w14:paraId="15F663A5" w14:textId="0175756A" w:rsidR="00F22FCC" w:rsidRPr="008233C5" w:rsidRDefault="00F22FCC" w:rsidP="00F22FCC">
      <w:pPr>
        <w:jc w:val="both"/>
        <w:rPr>
          <w:rFonts w:ascii="Arial" w:hAnsi="Arial" w:cs="Arial"/>
          <w:sz w:val="20"/>
          <w:szCs w:val="20"/>
        </w:rPr>
      </w:pPr>
      <w:r w:rsidRPr="008233C5">
        <w:rPr>
          <w:rFonts w:ascii="Arial" w:hAnsi="Arial" w:cs="Arial"/>
          <w:sz w:val="20"/>
          <w:szCs w:val="20"/>
        </w:rPr>
        <w:t xml:space="preserve">La Suplente del Presidente del Comité Mixto de Obra Pública, Paulina del Carmen Torres Padilla menciona: muy bien desahogado el </w:t>
      </w:r>
      <w:r>
        <w:rPr>
          <w:rFonts w:ascii="Arial" w:hAnsi="Arial" w:cs="Arial"/>
          <w:b/>
          <w:bCs/>
          <w:sz w:val="20"/>
          <w:szCs w:val="20"/>
        </w:rPr>
        <w:t>Sexto</w:t>
      </w:r>
      <w:r w:rsidRPr="008233C5">
        <w:rPr>
          <w:rFonts w:ascii="Arial" w:hAnsi="Arial" w:cs="Arial"/>
          <w:sz w:val="20"/>
          <w:szCs w:val="20"/>
        </w:rPr>
        <w:t xml:space="preserve"> punto de la orden del día. Pasamos al </w:t>
      </w:r>
      <w:r w:rsidRPr="008233C5">
        <w:rPr>
          <w:rFonts w:ascii="Arial" w:hAnsi="Arial" w:cs="Arial"/>
          <w:b/>
          <w:bCs/>
          <w:sz w:val="20"/>
          <w:szCs w:val="20"/>
        </w:rPr>
        <w:t>S</w:t>
      </w:r>
      <w:r>
        <w:rPr>
          <w:rFonts w:ascii="Arial" w:hAnsi="Arial" w:cs="Arial"/>
          <w:b/>
          <w:bCs/>
          <w:sz w:val="20"/>
          <w:szCs w:val="20"/>
        </w:rPr>
        <w:t>éptimo</w:t>
      </w:r>
      <w:r w:rsidRPr="008233C5">
        <w:rPr>
          <w:rFonts w:ascii="Arial" w:hAnsi="Arial" w:cs="Arial"/>
          <w:sz w:val="20"/>
          <w:szCs w:val="20"/>
        </w:rPr>
        <w:t xml:space="preserve"> 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w:t>
      </w:r>
      <w:r w:rsidR="00DF4F93" w:rsidRPr="00DF4F93">
        <w:rPr>
          <w:rFonts w:ascii="Arial" w:hAnsi="Arial" w:cs="Arial"/>
          <w:b/>
          <w:sz w:val="20"/>
          <w:szCs w:val="20"/>
          <w:lang w:val="es-MX"/>
        </w:rPr>
        <w:t>de Concurso Simplificado Sumario</w:t>
      </w:r>
      <w:r w:rsidRPr="008233C5">
        <w:rPr>
          <w:rFonts w:ascii="Arial" w:hAnsi="Arial" w:cs="Arial"/>
          <w:sz w:val="20"/>
          <w:szCs w:val="20"/>
        </w:rPr>
        <w:t>, pido al Secretario</w:t>
      </w:r>
      <w:r>
        <w:rPr>
          <w:rFonts w:ascii="Arial" w:hAnsi="Arial" w:cs="Arial"/>
          <w:sz w:val="20"/>
          <w:szCs w:val="20"/>
        </w:rPr>
        <w:t xml:space="preserve"> </w:t>
      </w:r>
      <w:r w:rsidRPr="008233C5">
        <w:rPr>
          <w:rFonts w:ascii="Arial" w:hAnsi="Arial" w:cs="Arial"/>
          <w:sz w:val="20"/>
          <w:szCs w:val="20"/>
        </w:rPr>
        <w:t>Técnico, de lectura de las mismas.</w:t>
      </w:r>
    </w:p>
    <w:p w14:paraId="28595D13" w14:textId="77777777" w:rsidR="00F22FCC" w:rsidRPr="008233C5" w:rsidRDefault="00F22FCC" w:rsidP="00F22FCC">
      <w:pPr>
        <w:jc w:val="both"/>
        <w:rPr>
          <w:rFonts w:ascii="Arial" w:hAnsi="Arial" w:cs="Arial"/>
          <w:sz w:val="20"/>
          <w:szCs w:val="20"/>
        </w:rPr>
      </w:pPr>
    </w:p>
    <w:p w14:paraId="07547B38" w14:textId="36D6E568" w:rsidR="00F22FCC" w:rsidRPr="008233C5" w:rsidRDefault="00DA2BDC" w:rsidP="00F22FCC">
      <w:pPr>
        <w:jc w:val="both"/>
        <w:rPr>
          <w:rFonts w:ascii="Arial" w:hAnsi="Arial" w:cs="Arial"/>
          <w:sz w:val="20"/>
          <w:szCs w:val="20"/>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Suplente del</w:t>
      </w:r>
      <w:r w:rsidR="00F22FCC" w:rsidRPr="008233C5">
        <w:rPr>
          <w:rFonts w:ascii="Arial" w:hAnsi="Arial" w:cs="Arial"/>
          <w:sz w:val="20"/>
          <w:szCs w:val="20"/>
          <w:lang w:val="es-MX"/>
        </w:rPr>
        <w:t xml:space="preserve"> Secretario Técnico del</w:t>
      </w:r>
      <w:r w:rsidR="00F22FCC" w:rsidRPr="008233C5">
        <w:rPr>
          <w:rFonts w:ascii="Arial" w:hAnsi="Arial" w:cs="Arial"/>
          <w:sz w:val="20"/>
          <w:szCs w:val="20"/>
        </w:rPr>
        <w:t xml:space="preserve"> Comité Mixto de Obra Pública, hace uso de la voz, dando lectura y explicación de la </w:t>
      </w:r>
      <w:r w:rsidR="00F22FCC" w:rsidRPr="008233C5">
        <w:rPr>
          <w:rFonts w:ascii="Arial" w:hAnsi="Arial" w:cs="Arial"/>
          <w:b/>
          <w:sz w:val="20"/>
          <w:szCs w:val="20"/>
        </w:rPr>
        <w:t xml:space="preserve">Presentación y </w:t>
      </w:r>
      <w:r w:rsidR="00F22FCC" w:rsidRPr="008233C5">
        <w:rPr>
          <w:rFonts w:ascii="Arial" w:hAnsi="Arial" w:cs="Arial"/>
          <w:b/>
          <w:sz w:val="20"/>
          <w:szCs w:val="20"/>
          <w:lang w:val="es-MX"/>
        </w:rPr>
        <w:t xml:space="preserve">autorización de inicios de procedimiento, mediante la modalidad de </w:t>
      </w:r>
      <w:r w:rsidR="00E130AF" w:rsidRPr="00DF4F93">
        <w:rPr>
          <w:rFonts w:ascii="Arial" w:hAnsi="Arial" w:cs="Arial"/>
          <w:b/>
          <w:sz w:val="20"/>
          <w:szCs w:val="20"/>
          <w:lang w:val="es-MX"/>
        </w:rPr>
        <w:t>Concurso Simplificado Sumario</w:t>
      </w:r>
      <w:r w:rsidR="008733E1">
        <w:rPr>
          <w:rFonts w:ascii="Arial" w:hAnsi="Arial" w:cs="Arial"/>
          <w:b/>
          <w:sz w:val="20"/>
          <w:szCs w:val="20"/>
          <w:lang w:val="es-MX"/>
        </w:rPr>
        <w:t xml:space="preserve"> </w:t>
      </w:r>
      <w:r w:rsidR="00F22FCC" w:rsidRPr="008233C5">
        <w:rPr>
          <w:rFonts w:ascii="Arial" w:hAnsi="Arial" w:cs="Arial"/>
          <w:sz w:val="20"/>
          <w:szCs w:val="20"/>
        </w:rPr>
        <w:t>cómo se describen en la</w:t>
      </w:r>
      <w:r w:rsidR="004A7E3E">
        <w:rPr>
          <w:rFonts w:ascii="Arial" w:hAnsi="Arial" w:cs="Arial"/>
          <w:sz w:val="20"/>
          <w:szCs w:val="20"/>
        </w:rPr>
        <w:t>s</w:t>
      </w:r>
      <w:r w:rsidR="00F22FCC" w:rsidRPr="008233C5">
        <w:rPr>
          <w:rFonts w:ascii="Arial" w:hAnsi="Arial" w:cs="Arial"/>
          <w:sz w:val="20"/>
          <w:szCs w:val="20"/>
        </w:rPr>
        <w:t xml:space="preserve"> siguientes tablas:</w:t>
      </w:r>
    </w:p>
    <w:p w14:paraId="33CFA066" w14:textId="77777777" w:rsidR="00EF0889" w:rsidRDefault="00EF0889" w:rsidP="00F22FCC">
      <w:pPr>
        <w:jc w:val="both"/>
        <w:rPr>
          <w:rFonts w:ascii="Arial" w:hAnsi="Arial" w:cs="Arial"/>
          <w:b/>
          <w:bCs/>
          <w:sz w:val="20"/>
          <w:szCs w:val="20"/>
        </w:rPr>
      </w:pPr>
    </w:p>
    <w:p w14:paraId="742B8FD1" w14:textId="77777777" w:rsidR="00EF0889" w:rsidRDefault="00EF0889" w:rsidP="00F22FCC">
      <w:pPr>
        <w:jc w:val="both"/>
        <w:rPr>
          <w:rFonts w:ascii="Arial" w:hAnsi="Arial" w:cs="Arial"/>
          <w:b/>
          <w:bCs/>
          <w:sz w:val="20"/>
          <w:szCs w:val="20"/>
        </w:rPr>
      </w:pPr>
    </w:p>
    <w:p w14:paraId="4A03E4E4" w14:textId="73CD50DF" w:rsidR="00F22FCC" w:rsidRPr="008233C5" w:rsidRDefault="00F22FCC" w:rsidP="00F22FCC">
      <w:pPr>
        <w:jc w:val="both"/>
        <w:rPr>
          <w:rFonts w:ascii="Arial" w:hAnsi="Arial" w:cs="Arial"/>
          <w:b/>
          <w:bCs/>
          <w:sz w:val="20"/>
          <w:szCs w:val="20"/>
        </w:rPr>
      </w:pPr>
      <w:r w:rsidRPr="008233C5">
        <w:rPr>
          <w:rFonts w:ascii="Arial" w:hAnsi="Arial" w:cs="Arial"/>
          <w:b/>
          <w:bCs/>
          <w:sz w:val="20"/>
          <w:szCs w:val="20"/>
        </w:rPr>
        <w:t xml:space="preserve">MEDIANTE LA MODALIDAD DE </w:t>
      </w:r>
      <w:r w:rsidR="00B26593">
        <w:rPr>
          <w:rFonts w:ascii="Arial" w:hAnsi="Arial" w:cs="Arial"/>
          <w:b/>
          <w:bCs/>
          <w:sz w:val="20"/>
          <w:szCs w:val="20"/>
        </w:rPr>
        <w:t>CONCURSO SIMPLIFICADO SUMARIO</w:t>
      </w:r>
      <w:r w:rsidRPr="008233C5">
        <w:rPr>
          <w:rFonts w:ascii="Arial" w:hAnsi="Arial" w:cs="Arial"/>
          <w:b/>
          <w:bCs/>
          <w:sz w:val="20"/>
          <w:szCs w:val="20"/>
        </w:rPr>
        <w:t>:</w:t>
      </w:r>
    </w:p>
    <w:p w14:paraId="0FCD176F" w14:textId="77777777" w:rsidR="00F22FCC" w:rsidRDefault="00F22FCC" w:rsidP="00F22FCC">
      <w:pPr>
        <w:jc w:val="both"/>
        <w:rPr>
          <w:rFonts w:ascii="Arial" w:hAnsi="Arial" w:cs="Arial"/>
          <w:b/>
          <w:sz w:val="20"/>
          <w:szCs w:val="20"/>
        </w:rPr>
      </w:pPr>
    </w:p>
    <w:p w14:paraId="4A08A69C" w14:textId="03ED167E" w:rsidR="00F22FCC" w:rsidRPr="008233C5" w:rsidRDefault="00EF0889" w:rsidP="00F22FCC">
      <w:pPr>
        <w:jc w:val="both"/>
        <w:rPr>
          <w:rFonts w:ascii="Arial" w:hAnsi="Arial" w:cs="Arial"/>
          <w:b/>
          <w:sz w:val="20"/>
          <w:szCs w:val="20"/>
        </w:rPr>
      </w:pPr>
      <w:r w:rsidRPr="00EF0889">
        <w:rPr>
          <w:rFonts w:ascii="Arial" w:hAnsi="Arial" w:cs="Arial"/>
          <w:b/>
          <w:sz w:val="20"/>
          <w:szCs w:val="20"/>
        </w:rPr>
        <w:t xml:space="preserve">Recurso </w:t>
      </w:r>
      <w:r>
        <w:rPr>
          <w:rFonts w:ascii="Arial" w:hAnsi="Arial" w:cs="Arial"/>
          <w:b/>
          <w:sz w:val="20"/>
          <w:szCs w:val="20"/>
        </w:rPr>
        <w:t>M</w:t>
      </w:r>
      <w:r w:rsidRPr="00EF0889">
        <w:rPr>
          <w:rFonts w:ascii="Arial" w:hAnsi="Arial" w:cs="Arial"/>
          <w:b/>
          <w:sz w:val="20"/>
          <w:szCs w:val="20"/>
        </w:rPr>
        <w:t>unicipal</w:t>
      </w:r>
      <w:r w:rsidR="00F22FCC" w:rsidRPr="008233C5">
        <w:rPr>
          <w:rFonts w:ascii="Arial" w:hAnsi="Arial" w:cs="Arial"/>
          <w:b/>
          <w:sz w:val="20"/>
          <w:szCs w:val="20"/>
        </w:rPr>
        <w:t>:</w:t>
      </w:r>
    </w:p>
    <w:p w14:paraId="48EC8BBC" w14:textId="77777777" w:rsidR="00F22FCC" w:rsidRPr="008233C5" w:rsidRDefault="00F22FCC" w:rsidP="00F22FCC">
      <w:pPr>
        <w:jc w:val="both"/>
        <w:rPr>
          <w:rFonts w:ascii="Arial" w:hAnsi="Arial" w:cs="Arial"/>
          <w:b/>
          <w:sz w:val="10"/>
          <w:szCs w:val="10"/>
        </w:rPr>
      </w:pPr>
    </w:p>
    <w:p w14:paraId="35B975B4" w14:textId="77777777" w:rsidR="00F22FCC" w:rsidRPr="008233C5" w:rsidRDefault="00F22FCC" w:rsidP="00F22FCC">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22FCC" w:rsidRPr="008233C5" w14:paraId="49CDC742" w14:textId="77777777" w:rsidTr="007F7AC5">
        <w:trPr>
          <w:trHeight w:val="557"/>
        </w:trPr>
        <w:tc>
          <w:tcPr>
            <w:tcW w:w="567" w:type="dxa"/>
            <w:shd w:val="clear" w:color="auto" w:fill="A6A6A6" w:themeFill="background1" w:themeFillShade="A6"/>
            <w:vAlign w:val="center"/>
            <w:hideMark/>
          </w:tcPr>
          <w:p w14:paraId="26E53C08" w14:textId="77777777" w:rsidR="00F22FCC" w:rsidRPr="008233C5" w:rsidRDefault="00F22FCC" w:rsidP="007F7AC5">
            <w:pPr>
              <w:jc w:val="center"/>
              <w:rPr>
                <w:rFonts w:ascii="Arial" w:hAnsi="Arial" w:cs="Arial"/>
                <w:b/>
                <w:sz w:val="18"/>
                <w:szCs w:val="18"/>
              </w:rPr>
            </w:pPr>
            <w:r w:rsidRPr="008233C5">
              <w:rPr>
                <w:rFonts w:ascii="Arial" w:hAnsi="Arial" w:cs="Arial"/>
                <w:b/>
                <w:sz w:val="18"/>
                <w:szCs w:val="18"/>
              </w:rPr>
              <w:t>NO.</w:t>
            </w:r>
          </w:p>
        </w:tc>
        <w:tc>
          <w:tcPr>
            <w:tcW w:w="5075" w:type="dxa"/>
            <w:shd w:val="clear" w:color="auto" w:fill="A6A6A6" w:themeFill="background1" w:themeFillShade="A6"/>
            <w:vAlign w:val="center"/>
            <w:hideMark/>
          </w:tcPr>
          <w:p w14:paraId="433CB6E1" w14:textId="77777777" w:rsidR="00F22FCC" w:rsidRPr="008233C5" w:rsidRDefault="00F22FCC" w:rsidP="007F7AC5">
            <w:pPr>
              <w:jc w:val="center"/>
              <w:rPr>
                <w:rFonts w:ascii="Arial" w:hAnsi="Arial" w:cs="Arial"/>
                <w:b/>
                <w:sz w:val="20"/>
                <w:szCs w:val="20"/>
              </w:rPr>
            </w:pPr>
            <w:r w:rsidRPr="008233C5">
              <w:rPr>
                <w:rFonts w:ascii="Arial" w:hAnsi="Arial" w:cs="Arial"/>
                <w:b/>
                <w:sz w:val="20"/>
                <w:szCs w:val="20"/>
              </w:rPr>
              <w:t>OBJETO DE OBRA</w:t>
            </w:r>
          </w:p>
        </w:tc>
        <w:tc>
          <w:tcPr>
            <w:tcW w:w="3147" w:type="dxa"/>
            <w:shd w:val="clear" w:color="auto" w:fill="A6A6A6" w:themeFill="background1" w:themeFillShade="A6"/>
            <w:vAlign w:val="center"/>
            <w:hideMark/>
          </w:tcPr>
          <w:p w14:paraId="0B40A384" w14:textId="77777777" w:rsidR="00F22FCC" w:rsidRPr="008233C5" w:rsidRDefault="00F22FCC" w:rsidP="007F7AC5">
            <w:pPr>
              <w:jc w:val="center"/>
              <w:rPr>
                <w:rFonts w:ascii="Arial" w:hAnsi="Arial" w:cs="Arial"/>
                <w:b/>
                <w:sz w:val="20"/>
                <w:szCs w:val="20"/>
              </w:rPr>
            </w:pPr>
            <w:r w:rsidRPr="008233C5">
              <w:rPr>
                <w:rFonts w:ascii="Arial" w:hAnsi="Arial" w:cs="Arial"/>
                <w:b/>
                <w:sz w:val="20"/>
                <w:szCs w:val="20"/>
              </w:rPr>
              <w:t>NUMERO DE CONTRATO</w:t>
            </w:r>
          </w:p>
        </w:tc>
      </w:tr>
      <w:tr w:rsidR="008733E1" w:rsidRPr="008233C5" w14:paraId="2B79FCF5" w14:textId="77777777" w:rsidTr="00944409">
        <w:trPr>
          <w:trHeight w:val="749"/>
        </w:trPr>
        <w:tc>
          <w:tcPr>
            <w:tcW w:w="567" w:type="dxa"/>
            <w:vAlign w:val="center"/>
          </w:tcPr>
          <w:p w14:paraId="766213AD" w14:textId="77777777" w:rsidR="008733E1" w:rsidRPr="008233C5" w:rsidRDefault="008733E1" w:rsidP="008733E1">
            <w:pPr>
              <w:jc w:val="center"/>
              <w:rPr>
                <w:rFonts w:ascii="Arial" w:hAnsi="Arial" w:cs="Arial"/>
                <w:b/>
                <w:bCs/>
                <w:sz w:val="18"/>
                <w:szCs w:val="18"/>
              </w:rPr>
            </w:pPr>
            <w:r w:rsidRPr="008233C5">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B99D8D9" w14:textId="4E14A080" w:rsidR="008733E1" w:rsidRPr="008733E1" w:rsidRDefault="00B26593" w:rsidP="00B26593">
            <w:pPr>
              <w:jc w:val="both"/>
              <w:rPr>
                <w:rFonts w:ascii="Arial" w:hAnsi="Arial" w:cs="Arial"/>
                <w:sz w:val="18"/>
                <w:szCs w:val="18"/>
              </w:rPr>
            </w:pPr>
            <w:r w:rsidRPr="00B26593">
              <w:rPr>
                <w:rFonts w:ascii="Arial" w:hAnsi="Arial" w:cs="Arial"/>
                <w:sz w:val="18"/>
                <w:szCs w:val="18"/>
              </w:rPr>
              <w:t>Pavimentación con concreto hidráulico de la calle Circuito Madrigal, incluye: modernización de redes básicas de alcantarillado, conducción y distribución,</w:t>
            </w:r>
            <w:r>
              <w:rPr>
                <w:rFonts w:ascii="Arial" w:hAnsi="Arial" w:cs="Arial"/>
                <w:sz w:val="18"/>
                <w:szCs w:val="18"/>
              </w:rPr>
              <w:t xml:space="preserve"> infraestructura </w:t>
            </w:r>
            <w:r w:rsidRPr="00B26593">
              <w:rPr>
                <w:rFonts w:ascii="Arial" w:hAnsi="Arial" w:cs="Arial"/>
                <w:sz w:val="18"/>
                <w:szCs w:val="18"/>
              </w:rPr>
              <w:t>urbana y obras complementarias, coloni</w:t>
            </w:r>
            <w:r>
              <w:rPr>
                <w:rFonts w:ascii="Arial" w:hAnsi="Arial" w:cs="Arial"/>
                <w:sz w:val="18"/>
                <w:szCs w:val="18"/>
              </w:rPr>
              <w:t xml:space="preserve">a Colinas de San </w:t>
            </w:r>
            <w:r w:rsidRPr="00B26593">
              <w:rPr>
                <w:rFonts w:ascii="Arial" w:hAnsi="Arial" w:cs="Arial"/>
                <w:sz w:val="18"/>
                <w:szCs w:val="18"/>
              </w:rPr>
              <w:t xml:space="preserve">Javier, </w:t>
            </w:r>
            <w:r>
              <w:rPr>
                <w:rFonts w:ascii="Arial" w:hAnsi="Arial" w:cs="Arial"/>
                <w:sz w:val="18"/>
                <w:szCs w:val="18"/>
              </w:rPr>
              <w:t>M</w:t>
            </w:r>
            <w:r w:rsidRPr="00B26593">
              <w:rPr>
                <w:rFonts w:ascii="Arial" w:hAnsi="Arial" w:cs="Arial"/>
                <w:sz w:val="18"/>
                <w:szCs w:val="18"/>
              </w:rPr>
              <w:t>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4820C031" w14:textId="2883AFC0" w:rsidR="008733E1" w:rsidRPr="008733E1" w:rsidRDefault="00B26593" w:rsidP="008733E1">
            <w:pPr>
              <w:jc w:val="center"/>
              <w:rPr>
                <w:rFonts w:ascii="Arial" w:hAnsi="Arial" w:cs="Arial"/>
                <w:b/>
                <w:bCs/>
                <w:sz w:val="18"/>
                <w:szCs w:val="18"/>
                <w:lang w:val="pt-PT"/>
              </w:rPr>
            </w:pPr>
            <w:r>
              <w:rPr>
                <w:rFonts w:ascii="Arial" w:hAnsi="Arial" w:cs="Arial"/>
                <w:b/>
                <w:bCs/>
                <w:sz w:val="18"/>
                <w:szCs w:val="18"/>
                <w:lang w:val="pt-PT"/>
              </w:rPr>
              <w:t>DOPI</w:t>
            </w:r>
            <w:r w:rsidR="00EF0889" w:rsidRPr="00EF0889">
              <w:rPr>
                <w:rFonts w:ascii="Arial" w:hAnsi="Arial" w:cs="Arial"/>
                <w:b/>
                <w:bCs/>
                <w:sz w:val="18"/>
                <w:szCs w:val="18"/>
                <w:lang w:val="pt-PT"/>
              </w:rPr>
              <w:t>-MUN-RM-</w:t>
            </w:r>
            <w:r>
              <w:rPr>
                <w:rFonts w:ascii="Arial" w:hAnsi="Arial" w:cs="Arial"/>
                <w:b/>
                <w:bCs/>
                <w:sz w:val="18"/>
                <w:szCs w:val="18"/>
                <w:lang w:val="pt-PT"/>
              </w:rPr>
              <w:t>PAV</w:t>
            </w:r>
            <w:r w:rsidR="00EF0889" w:rsidRPr="00EF0889">
              <w:rPr>
                <w:rFonts w:ascii="Arial" w:hAnsi="Arial" w:cs="Arial"/>
                <w:b/>
                <w:bCs/>
                <w:sz w:val="18"/>
                <w:szCs w:val="18"/>
                <w:lang w:val="pt-PT"/>
              </w:rPr>
              <w:t>-</w:t>
            </w:r>
            <w:r>
              <w:rPr>
                <w:rFonts w:ascii="Arial" w:hAnsi="Arial" w:cs="Arial"/>
                <w:b/>
                <w:bCs/>
                <w:sz w:val="18"/>
                <w:szCs w:val="18"/>
                <w:lang w:val="pt-PT"/>
              </w:rPr>
              <w:t>CI</w:t>
            </w:r>
            <w:r w:rsidR="00EF0889" w:rsidRPr="00EF0889">
              <w:rPr>
                <w:rFonts w:ascii="Arial" w:hAnsi="Arial" w:cs="Arial"/>
                <w:b/>
                <w:bCs/>
                <w:sz w:val="18"/>
                <w:szCs w:val="18"/>
                <w:lang w:val="pt-PT"/>
              </w:rPr>
              <w:t>-</w:t>
            </w:r>
            <w:r>
              <w:rPr>
                <w:rFonts w:ascii="Arial" w:hAnsi="Arial" w:cs="Arial"/>
                <w:b/>
                <w:bCs/>
                <w:sz w:val="18"/>
                <w:szCs w:val="18"/>
                <w:lang w:val="pt-PT"/>
              </w:rPr>
              <w:t>170</w:t>
            </w:r>
            <w:r w:rsidR="00EF0889" w:rsidRPr="00EF0889">
              <w:rPr>
                <w:rFonts w:ascii="Arial" w:hAnsi="Arial" w:cs="Arial"/>
                <w:b/>
                <w:bCs/>
                <w:sz w:val="18"/>
                <w:szCs w:val="18"/>
                <w:lang w:val="pt-PT"/>
              </w:rPr>
              <w:t>-2025</w:t>
            </w:r>
          </w:p>
        </w:tc>
      </w:tr>
    </w:tbl>
    <w:p w14:paraId="489FE453" w14:textId="77777777" w:rsidR="00F22FCC" w:rsidRDefault="00F22FCC" w:rsidP="00F22FCC">
      <w:pPr>
        <w:pStyle w:val="Prrafodelista"/>
        <w:ind w:left="0"/>
        <w:jc w:val="both"/>
        <w:rPr>
          <w:rFonts w:ascii="Arial" w:hAnsi="Arial" w:cs="Arial"/>
          <w:sz w:val="20"/>
          <w:szCs w:val="20"/>
          <w:lang w:val="es-MX"/>
        </w:rPr>
      </w:pPr>
    </w:p>
    <w:p w14:paraId="111D50A6" w14:textId="4A02475A" w:rsidR="00F22FCC" w:rsidRDefault="00F22FCC" w:rsidP="00F22FCC">
      <w:pPr>
        <w:pStyle w:val="Prrafodelista"/>
        <w:ind w:left="0"/>
        <w:jc w:val="both"/>
        <w:rPr>
          <w:rFonts w:ascii="Arial" w:hAnsi="Arial" w:cs="Arial"/>
          <w:sz w:val="20"/>
          <w:szCs w:val="20"/>
          <w:lang w:val="es-MX"/>
        </w:rPr>
      </w:pPr>
      <w:r w:rsidRPr="008233C5">
        <w:rPr>
          <w:rFonts w:ascii="Arial" w:hAnsi="Arial" w:cs="Arial"/>
          <w:sz w:val="20"/>
          <w:szCs w:val="20"/>
          <w:lang w:val="es-MX"/>
        </w:rPr>
        <w:t xml:space="preserve">Una vez dado lectura y explicación de la </w:t>
      </w:r>
      <w:r w:rsidRPr="008233C5">
        <w:rPr>
          <w:rFonts w:ascii="Arial" w:hAnsi="Arial" w:cs="Arial"/>
          <w:b/>
          <w:sz w:val="20"/>
          <w:szCs w:val="20"/>
        </w:rPr>
        <w:t xml:space="preserve">Presentación y </w:t>
      </w:r>
      <w:r w:rsidRPr="008233C5">
        <w:rPr>
          <w:rFonts w:ascii="Arial" w:hAnsi="Arial" w:cs="Arial"/>
          <w:b/>
          <w:sz w:val="20"/>
          <w:szCs w:val="20"/>
          <w:lang w:val="es-MX"/>
        </w:rPr>
        <w:t>autorización de inicios de procedimiento, mediante la modalidad de</w:t>
      </w:r>
      <w:r w:rsidR="00E130AF">
        <w:rPr>
          <w:rFonts w:ascii="Arial" w:hAnsi="Arial" w:cs="Arial"/>
          <w:b/>
          <w:sz w:val="20"/>
          <w:szCs w:val="20"/>
          <w:lang w:val="es-MX"/>
        </w:rPr>
        <w:t xml:space="preserve"> </w:t>
      </w:r>
      <w:r w:rsidR="008733E1" w:rsidRPr="008733E1">
        <w:rPr>
          <w:rFonts w:ascii="Arial" w:hAnsi="Arial" w:cs="Arial"/>
          <w:b/>
          <w:sz w:val="20"/>
          <w:szCs w:val="20"/>
          <w:lang w:val="es-MX"/>
        </w:rPr>
        <w:t>Concurso Simplificado Sumario</w:t>
      </w:r>
      <w:r w:rsidRPr="008233C5">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6D5FD853" w14:textId="77777777" w:rsidR="00776337" w:rsidRDefault="00776337" w:rsidP="00F22FCC">
      <w:pPr>
        <w:pStyle w:val="Prrafodelista"/>
        <w:ind w:left="0"/>
        <w:jc w:val="both"/>
        <w:rPr>
          <w:rFonts w:ascii="Arial" w:hAnsi="Arial" w:cs="Arial"/>
          <w:sz w:val="20"/>
          <w:szCs w:val="20"/>
          <w:lang w:val="es-MX"/>
        </w:rPr>
      </w:pPr>
    </w:p>
    <w:p w14:paraId="32A53CC7" w14:textId="77777777" w:rsidR="00776337" w:rsidRDefault="00776337" w:rsidP="00776337">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8196E65" w14:textId="77777777" w:rsidR="00776337" w:rsidRPr="0041659B" w:rsidRDefault="00776337" w:rsidP="00776337">
      <w:pPr>
        <w:jc w:val="both"/>
        <w:rPr>
          <w:rFonts w:ascii="Arial" w:hAnsi="Arial" w:cs="Arial"/>
          <w:b/>
          <w:sz w:val="20"/>
          <w:szCs w:val="20"/>
          <w:lang w:val="es-MX"/>
        </w:rPr>
      </w:pPr>
    </w:p>
    <w:p w14:paraId="52ACD2D6" w14:textId="77777777" w:rsidR="00776337" w:rsidRDefault="00776337" w:rsidP="00776337">
      <w:pPr>
        <w:jc w:val="both"/>
        <w:rPr>
          <w:rFonts w:ascii="Arial" w:hAnsi="Arial" w:cs="Arial"/>
          <w:b/>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B2133C8" w14:textId="77777777" w:rsidR="00776337" w:rsidRDefault="00776337" w:rsidP="00776337">
      <w:pPr>
        <w:jc w:val="both"/>
        <w:rPr>
          <w:rFonts w:ascii="Arial" w:hAnsi="Arial" w:cs="Arial"/>
          <w:sz w:val="20"/>
          <w:szCs w:val="20"/>
          <w:lang w:val="es-MX"/>
        </w:rPr>
      </w:pPr>
    </w:p>
    <w:p w14:paraId="53CC69E7" w14:textId="77777777" w:rsidR="00776337" w:rsidRDefault="00776337" w:rsidP="00776337">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6407B27C" w14:textId="77777777" w:rsidR="00776337" w:rsidRDefault="00776337" w:rsidP="00776337">
      <w:pPr>
        <w:jc w:val="both"/>
        <w:rPr>
          <w:rFonts w:ascii="Arial" w:hAnsi="Arial" w:cs="Arial"/>
          <w:sz w:val="20"/>
          <w:szCs w:val="20"/>
          <w:lang w:val="es-MX"/>
        </w:rPr>
      </w:pPr>
    </w:p>
    <w:p w14:paraId="16572AA6" w14:textId="77777777" w:rsidR="00776337" w:rsidRDefault="00776337" w:rsidP="00776337">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290BCF7D" w14:textId="77777777" w:rsidR="00776337" w:rsidRDefault="00776337" w:rsidP="00776337">
      <w:pPr>
        <w:jc w:val="both"/>
        <w:rPr>
          <w:rFonts w:ascii="Arial" w:hAnsi="Arial" w:cs="Arial"/>
          <w:sz w:val="20"/>
          <w:szCs w:val="20"/>
          <w:lang w:val="es-MX"/>
        </w:rPr>
      </w:pPr>
    </w:p>
    <w:p w14:paraId="4523B631" w14:textId="77777777" w:rsidR="00776337" w:rsidRDefault="00776337" w:rsidP="00776337">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06115018" w14:textId="77777777" w:rsidR="00776337" w:rsidRDefault="00776337" w:rsidP="00776337">
      <w:pPr>
        <w:jc w:val="both"/>
        <w:rPr>
          <w:rFonts w:ascii="Arial" w:hAnsi="Arial" w:cs="Arial"/>
          <w:sz w:val="20"/>
          <w:szCs w:val="20"/>
          <w:lang w:val="es-MX"/>
        </w:rPr>
      </w:pPr>
    </w:p>
    <w:p w14:paraId="613A5779" w14:textId="77777777" w:rsidR="00776337" w:rsidRDefault="00776337" w:rsidP="00776337">
      <w:pPr>
        <w:jc w:val="both"/>
        <w:rPr>
          <w:rFonts w:ascii="Arial" w:hAnsi="Arial" w:cs="Arial"/>
          <w:b/>
          <w:sz w:val="20"/>
          <w:szCs w:val="20"/>
          <w:lang w:val="es-MX"/>
        </w:rPr>
      </w:pPr>
      <w:r w:rsidRPr="003F4A3C">
        <w:rPr>
          <w:rFonts w:ascii="Arial" w:hAnsi="Arial" w:cs="Arial"/>
          <w:sz w:val="20"/>
          <w:szCs w:val="20"/>
          <w:lang w:val="es-MX"/>
        </w:rPr>
        <w:lastRenderedPageBreak/>
        <w:t>José Guadalupe Ramos Contreras</w:t>
      </w:r>
      <w:r>
        <w:rPr>
          <w:rFonts w:ascii="Arial" w:hAnsi="Arial" w:cs="Arial"/>
          <w:sz w:val="20"/>
          <w:szCs w:val="20"/>
          <w:lang w:val="es-MX"/>
        </w:rPr>
        <w:t xml:space="preserve">, </w:t>
      </w:r>
      <w:r w:rsidRPr="003F4A3C">
        <w:rPr>
          <w:rFonts w:ascii="Arial" w:hAnsi="Arial" w:cs="Arial"/>
          <w:sz w:val="20"/>
          <w:szCs w:val="20"/>
          <w:lang w:val="es-MX"/>
        </w:rPr>
        <w:t>Suplente de la Dirección de Conservación de Inmuebles</w:t>
      </w:r>
      <w:r w:rsidRPr="00976F6C">
        <w:rPr>
          <w:rFonts w:ascii="Arial" w:hAnsi="Arial" w:cs="Arial"/>
          <w:sz w:val="20"/>
          <w:szCs w:val="20"/>
          <w:lang w:val="es-MX"/>
        </w:rPr>
        <w:t xml:space="preserve">. </w:t>
      </w:r>
      <w:r>
        <w:rPr>
          <w:rFonts w:ascii="Arial" w:hAnsi="Arial" w:cs="Arial"/>
          <w:b/>
          <w:sz w:val="20"/>
          <w:szCs w:val="20"/>
          <w:lang w:val="es-MX"/>
        </w:rPr>
        <w:t>A favor</w:t>
      </w:r>
      <w:r w:rsidRPr="00976F6C">
        <w:rPr>
          <w:rFonts w:ascii="Arial" w:hAnsi="Arial" w:cs="Arial"/>
          <w:b/>
          <w:sz w:val="20"/>
          <w:szCs w:val="20"/>
          <w:lang w:val="es-MX"/>
        </w:rPr>
        <w:t>.</w:t>
      </w:r>
    </w:p>
    <w:p w14:paraId="163AA3FC" w14:textId="77777777" w:rsidR="00776337" w:rsidRDefault="00776337" w:rsidP="00776337">
      <w:pPr>
        <w:jc w:val="both"/>
        <w:rPr>
          <w:rFonts w:ascii="Arial" w:hAnsi="Arial" w:cs="Arial"/>
          <w:b/>
          <w:sz w:val="20"/>
          <w:szCs w:val="20"/>
          <w:lang w:val="es-MX"/>
        </w:rPr>
      </w:pPr>
    </w:p>
    <w:p w14:paraId="62B1CB05" w14:textId="77777777" w:rsidR="00776337" w:rsidRDefault="00776337" w:rsidP="00776337">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59C65BCD" w14:textId="77777777" w:rsidR="00776337" w:rsidRDefault="00776337" w:rsidP="00776337">
      <w:pPr>
        <w:jc w:val="both"/>
        <w:rPr>
          <w:rFonts w:ascii="Arial" w:hAnsi="Arial" w:cs="Arial"/>
          <w:b/>
          <w:sz w:val="20"/>
          <w:szCs w:val="20"/>
          <w:lang w:val="es-MX"/>
        </w:rPr>
      </w:pPr>
    </w:p>
    <w:p w14:paraId="29BCB146" w14:textId="77777777" w:rsidR="00776337" w:rsidRDefault="00776337" w:rsidP="00776337">
      <w:pPr>
        <w:jc w:val="both"/>
        <w:rPr>
          <w:rFonts w:ascii="Arial" w:hAnsi="Arial" w:cs="Arial"/>
          <w:sz w:val="20"/>
          <w:szCs w:val="20"/>
          <w:lang w:val="es-MX"/>
        </w:rPr>
      </w:pPr>
      <w:r>
        <w:rPr>
          <w:rFonts w:ascii="Arial" w:hAnsi="Arial" w:cs="Arial"/>
          <w:sz w:val="20"/>
          <w:szCs w:val="20"/>
          <w:lang w:val="es-MX"/>
        </w:rPr>
        <w:t>Sandra Patricia Sánchez Valdez</w:t>
      </w:r>
      <w:r w:rsidRPr="007E0147">
        <w:rPr>
          <w:rFonts w:ascii="Arial" w:hAnsi="Arial" w:cs="Arial"/>
          <w:sz w:val="20"/>
          <w:szCs w:val="20"/>
          <w:lang w:val="es-MX"/>
        </w:rPr>
        <w:t xml:space="preserve">, </w:t>
      </w:r>
      <w:r>
        <w:rPr>
          <w:rFonts w:ascii="Arial" w:hAnsi="Arial" w:cs="Arial"/>
          <w:sz w:val="20"/>
          <w:szCs w:val="20"/>
          <w:lang w:val="es-MX"/>
        </w:rPr>
        <w:t xml:space="preserve">Suplente del </w:t>
      </w:r>
      <w:r w:rsidRPr="007E0147">
        <w:rPr>
          <w:rFonts w:ascii="Arial" w:hAnsi="Arial" w:cs="Arial"/>
          <w:sz w:val="20"/>
          <w:szCs w:val="20"/>
          <w:lang w:val="es-MX"/>
        </w:rPr>
        <w:t xml:space="preserve">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2CABB863" w14:textId="77777777" w:rsidR="00F22FCC" w:rsidRDefault="00F22FCC" w:rsidP="00F22FCC">
      <w:pPr>
        <w:pStyle w:val="Prrafodelista"/>
        <w:ind w:left="0"/>
        <w:jc w:val="both"/>
        <w:rPr>
          <w:rFonts w:ascii="Arial" w:hAnsi="Arial" w:cs="Arial"/>
          <w:sz w:val="20"/>
          <w:szCs w:val="20"/>
          <w:lang w:val="es-MX"/>
        </w:rPr>
      </w:pPr>
    </w:p>
    <w:p w14:paraId="23CE4111" w14:textId="547824C1" w:rsidR="004C08AB" w:rsidRDefault="00F22FCC" w:rsidP="00F22FCC">
      <w:pPr>
        <w:jc w:val="both"/>
        <w:rPr>
          <w:rFonts w:ascii="Arial" w:hAnsi="Arial" w:cs="Arial"/>
          <w:b/>
          <w:i/>
          <w:lang w:val="es-MX"/>
        </w:rPr>
      </w:pPr>
      <w:r w:rsidRPr="008233C5">
        <w:rPr>
          <w:rFonts w:ascii="Arial" w:hAnsi="Arial" w:cs="Arial"/>
          <w:b/>
          <w:sz w:val="20"/>
          <w:szCs w:val="20"/>
          <w:lang w:val="es-MX"/>
        </w:rPr>
        <w:t xml:space="preserve">La Suplente del Presidente del Comité Mixto de Obra Pública, Paulina del Carmen Torres Padilla menciona: muy bien, queda aprobado con una abstención, lo presentado en el </w:t>
      </w:r>
      <w:r>
        <w:rPr>
          <w:rFonts w:ascii="Arial" w:hAnsi="Arial" w:cs="Arial"/>
          <w:b/>
          <w:color w:val="FF0000"/>
          <w:sz w:val="20"/>
          <w:szCs w:val="20"/>
          <w:lang w:val="es-MX"/>
        </w:rPr>
        <w:t>S</w:t>
      </w:r>
      <w:r w:rsidR="004A7E3E">
        <w:rPr>
          <w:rFonts w:ascii="Arial" w:hAnsi="Arial" w:cs="Arial"/>
          <w:b/>
          <w:color w:val="FF0000"/>
          <w:sz w:val="20"/>
          <w:szCs w:val="20"/>
          <w:lang w:val="es-MX"/>
        </w:rPr>
        <w:t>éptimo</w:t>
      </w:r>
      <w:r>
        <w:rPr>
          <w:rFonts w:ascii="Arial" w:hAnsi="Arial" w:cs="Arial"/>
          <w:b/>
          <w:color w:val="FF0000"/>
          <w:sz w:val="20"/>
          <w:szCs w:val="20"/>
          <w:lang w:val="es-MX"/>
        </w:rPr>
        <w:t xml:space="preserve"> </w:t>
      </w:r>
      <w:r w:rsidRPr="008233C5">
        <w:rPr>
          <w:rFonts w:ascii="Arial" w:hAnsi="Arial" w:cs="Arial"/>
          <w:b/>
          <w:sz w:val="20"/>
          <w:szCs w:val="20"/>
          <w:lang w:val="es-MX"/>
        </w:rPr>
        <w:t xml:space="preserve">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8733E1" w:rsidRPr="008733E1">
        <w:rPr>
          <w:rFonts w:ascii="Arial" w:hAnsi="Arial" w:cs="Arial"/>
          <w:b/>
          <w:sz w:val="20"/>
          <w:szCs w:val="20"/>
          <w:lang w:val="es-MX"/>
        </w:rPr>
        <w:t>Concurso Simplificado Sumario</w:t>
      </w:r>
      <w:r w:rsidRPr="0000585A">
        <w:rPr>
          <w:rFonts w:ascii="Arial" w:hAnsi="Arial" w:cs="Arial"/>
          <w:b/>
          <w:sz w:val="20"/>
          <w:szCs w:val="20"/>
        </w:rPr>
        <w:t>.</w:t>
      </w:r>
    </w:p>
    <w:p w14:paraId="17CF03A0" w14:textId="77777777" w:rsidR="004C08AB" w:rsidRDefault="004C08AB" w:rsidP="004B39B7">
      <w:pPr>
        <w:jc w:val="both"/>
        <w:rPr>
          <w:rFonts w:ascii="Arial" w:hAnsi="Arial" w:cs="Arial"/>
          <w:b/>
          <w:i/>
          <w:lang w:val="es-MX"/>
        </w:rPr>
      </w:pPr>
    </w:p>
    <w:p w14:paraId="2BCE462A" w14:textId="77777777" w:rsidR="004C08AB" w:rsidRDefault="004C08AB" w:rsidP="004B39B7">
      <w:pPr>
        <w:jc w:val="both"/>
        <w:rPr>
          <w:rFonts w:ascii="Arial" w:hAnsi="Arial" w:cs="Arial"/>
          <w:b/>
          <w:i/>
          <w:lang w:val="es-MX"/>
        </w:rPr>
      </w:pPr>
    </w:p>
    <w:p w14:paraId="00EF7A1B" w14:textId="77777777" w:rsidR="00001785" w:rsidRDefault="00001785" w:rsidP="004B39B7">
      <w:pPr>
        <w:jc w:val="both"/>
        <w:rPr>
          <w:rFonts w:ascii="Arial" w:hAnsi="Arial" w:cs="Arial"/>
          <w:b/>
          <w:i/>
          <w:lang w:val="es-MX"/>
        </w:rPr>
      </w:pPr>
    </w:p>
    <w:p w14:paraId="6777A9B7" w14:textId="77777777" w:rsidR="005568DF" w:rsidRDefault="005568DF" w:rsidP="004B39B7">
      <w:pPr>
        <w:jc w:val="both"/>
        <w:rPr>
          <w:rFonts w:ascii="Arial" w:hAnsi="Arial" w:cs="Arial"/>
          <w:b/>
          <w:i/>
          <w:lang w:val="es-MX"/>
        </w:rPr>
      </w:pPr>
    </w:p>
    <w:p w14:paraId="3845E417" w14:textId="78F8DB4E" w:rsidR="00BB2947" w:rsidRDefault="008067AC" w:rsidP="004B39B7">
      <w:pPr>
        <w:jc w:val="both"/>
        <w:rPr>
          <w:rFonts w:ascii="Arial" w:hAnsi="Arial" w:cs="Arial"/>
          <w:b/>
          <w:i/>
          <w:lang w:val="es-MX"/>
        </w:rPr>
      </w:pPr>
      <w:r>
        <w:rPr>
          <w:rFonts w:ascii="Arial" w:hAnsi="Arial" w:cs="Arial"/>
          <w:b/>
          <w:i/>
          <w:lang w:val="es-MX"/>
        </w:rPr>
        <w:t>8</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600911C1" w14:textId="77777777" w:rsidR="006B0268" w:rsidRDefault="006B0268" w:rsidP="001B1618">
      <w:pPr>
        <w:jc w:val="both"/>
        <w:rPr>
          <w:rFonts w:ascii="Arial" w:hAnsi="Arial" w:cs="Arial"/>
          <w:b/>
          <w:i/>
          <w:lang w:val="es-MX"/>
        </w:rPr>
      </w:pPr>
    </w:p>
    <w:p w14:paraId="2562BF20" w14:textId="77777777" w:rsidR="000D752F" w:rsidRDefault="000D752F" w:rsidP="001B1618">
      <w:pPr>
        <w:jc w:val="both"/>
        <w:rPr>
          <w:rFonts w:ascii="Arial" w:hAnsi="Arial" w:cs="Arial"/>
          <w:b/>
          <w:i/>
          <w:lang w:val="es-MX"/>
        </w:rPr>
      </w:pPr>
    </w:p>
    <w:p w14:paraId="7AD5484F" w14:textId="77777777" w:rsidR="00001785" w:rsidRDefault="00001785" w:rsidP="001B1618">
      <w:pPr>
        <w:jc w:val="both"/>
        <w:rPr>
          <w:rFonts w:ascii="Arial" w:hAnsi="Arial" w:cs="Arial"/>
          <w:b/>
          <w:i/>
          <w:lang w:val="es-MX"/>
        </w:rPr>
      </w:pPr>
    </w:p>
    <w:p w14:paraId="2276AC13" w14:textId="7B588D56"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00131F3C" w:rsidRPr="00266662">
        <w:rPr>
          <w:rFonts w:ascii="Arial" w:hAnsi="Arial" w:cs="Arial"/>
          <w:sz w:val="20"/>
          <w:szCs w:val="20"/>
          <w:lang w:val="es-MX"/>
        </w:rPr>
        <w:t xml:space="preserve"> menciona: muy bien desahogado el </w:t>
      </w:r>
      <w:r w:rsidR="008067AC">
        <w:rPr>
          <w:rFonts w:ascii="Arial" w:hAnsi="Arial" w:cs="Arial"/>
          <w:b/>
          <w:sz w:val="20"/>
          <w:szCs w:val="20"/>
          <w:lang w:val="es-MX"/>
        </w:rPr>
        <w:t>Séptimo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8067AC">
        <w:rPr>
          <w:rFonts w:ascii="Arial" w:hAnsi="Arial" w:cs="Arial"/>
          <w:b/>
          <w:sz w:val="20"/>
          <w:szCs w:val="20"/>
          <w:lang w:val="es-MX"/>
        </w:rPr>
        <w:t>octavo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4B2EB485" w14:textId="02B10A56" w:rsidR="00406263" w:rsidRDefault="00406263"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Sin otro asunto que tratar </w:t>
      </w:r>
      <w:r w:rsidR="006E0019">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006E0019"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sidR="00756BB4">
        <w:rPr>
          <w:rFonts w:ascii="Arial" w:hAnsi="Arial" w:cs="Arial"/>
          <w:b/>
          <w:bCs/>
          <w:color w:val="FF0000"/>
          <w:sz w:val="20"/>
          <w:szCs w:val="20"/>
          <w:lang w:val="es-MX"/>
        </w:rPr>
        <w:t>Vigésima</w:t>
      </w:r>
      <w:r w:rsidR="0089067E">
        <w:rPr>
          <w:rFonts w:ascii="Arial" w:hAnsi="Arial" w:cs="Arial"/>
          <w:b/>
          <w:bCs/>
          <w:color w:val="FF0000"/>
          <w:sz w:val="20"/>
          <w:szCs w:val="20"/>
          <w:lang w:val="es-MX"/>
        </w:rPr>
        <w:t xml:space="preserve"> Primera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4B5F56">
        <w:rPr>
          <w:rFonts w:ascii="Arial" w:hAnsi="Arial" w:cs="Arial"/>
          <w:b/>
          <w:bCs/>
          <w:color w:val="FF0000"/>
          <w:sz w:val="20"/>
          <w:szCs w:val="20"/>
          <w:lang w:val="es-MX"/>
        </w:rPr>
        <w:t>A</w:t>
      </w:r>
      <w:r w:rsidRPr="004B5F56">
        <w:rPr>
          <w:rFonts w:ascii="Arial" w:hAnsi="Arial" w:cs="Arial"/>
          <w:b/>
          <w:bCs/>
          <w:color w:val="FF0000"/>
          <w:sz w:val="20"/>
          <w:szCs w:val="20"/>
          <w:lang w:val="es-MX"/>
        </w:rPr>
        <w:t>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Default="006675A4" w:rsidP="00191FED">
      <w:pPr>
        <w:tabs>
          <w:tab w:val="left" w:pos="1155"/>
        </w:tabs>
        <w:jc w:val="both"/>
        <w:rPr>
          <w:rFonts w:ascii="Arial" w:hAnsi="Arial" w:cs="Arial"/>
          <w:sz w:val="20"/>
          <w:szCs w:val="20"/>
          <w:lang w:val="es-MX"/>
        </w:rPr>
      </w:pPr>
    </w:p>
    <w:p w14:paraId="723BEA27" w14:textId="7F92CD1B" w:rsidR="004049A7" w:rsidRDefault="004049A7"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45E9FD7B" w14:textId="3CAE2D07" w:rsidR="00DA2BDC" w:rsidRDefault="00DA2BDC" w:rsidP="00BB2947">
      <w:pPr>
        <w:jc w:val="center"/>
        <w:rPr>
          <w:rFonts w:ascii="Arial" w:hAnsi="Arial" w:cs="Arial"/>
          <w:b/>
          <w:bCs/>
          <w:sz w:val="20"/>
          <w:szCs w:val="20"/>
          <w:lang w:val="es-MX"/>
        </w:rPr>
      </w:pPr>
    </w:p>
    <w:p w14:paraId="7C0547F3" w14:textId="71A63687" w:rsidR="00DA2BDC" w:rsidRDefault="00DA2BDC" w:rsidP="00BB2947">
      <w:pPr>
        <w:jc w:val="center"/>
        <w:rPr>
          <w:rFonts w:ascii="Arial" w:hAnsi="Arial" w:cs="Arial"/>
          <w:b/>
          <w:bCs/>
          <w:sz w:val="20"/>
          <w:szCs w:val="20"/>
          <w:lang w:val="es-MX"/>
        </w:rPr>
      </w:pPr>
    </w:p>
    <w:p w14:paraId="3EED9FD3" w14:textId="77777777" w:rsidR="00001785" w:rsidRDefault="00001785" w:rsidP="00BB2947">
      <w:pPr>
        <w:jc w:val="center"/>
        <w:rPr>
          <w:rFonts w:ascii="Arial" w:hAnsi="Arial" w:cs="Arial"/>
          <w:b/>
          <w:bCs/>
          <w:sz w:val="20"/>
          <w:szCs w:val="20"/>
          <w:lang w:val="es-MX"/>
        </w:rPr>
      </w:pPr>
    </w:p>
    <w:p w14:paraId="0D22F5E7" w14:textId="77777777" w:rsidR="00001785" w:rsidRDefault="00001785" w:rsidP="00BB2947">
      <w:pPr>
        <w:jc w:val="center"/>
        <w:rPr>
          <w:rFonts w:ascii="Arial" w:hAnsi="Arial" w:cs="Arial"/>
          <w:b/>
          <w:bCs/>
          <w:sz w:val="20"/>
          <w:szCs w:val="20"/>
          <w:lang w:val="es-MX"/>
        </w:rPr>
      </w:pPr>
    </w:p>
    <w:p w14:paraId="6EEA38BA" w14:textId="77777777" w:rsidR="00001785" w:rsidRDefault="00001785" w:rsidP="00BB2947">
      <w:pPr>
        <w:jc w:val="center"/>
        <w:rPr>
          <w:rFonts w:ascii="Arial" w:hAnsi="Arial" w:cs="Arial"/>
          <w:b/>
          <w:bCs/>
          <w:sz w:val="20"/>
          <w:szCs w:val="20"/>
          <w:lang w:val="es-MX"/>
        </w:rPr>
      </w:pPr>
    </w:p>
    <w:p w14:paraId="1086BF9F" w14:textId="77777777" w:rsidR="00DA2BDC" w:rsidRDefault="00DA2BDC" w:rsidP="00BB2947">
      <w:pPr>
        <w:jc w:val="center"/>
        <w:rPr>
          <w:rFonts w:ascii="Arial" w:hAnsi="Arial" w:cs="Arial"/>
          <w:b/>
          <w:bCs/>
          <w:sz w:val="20"/>
          <w:szCs w:val="20"/>
          <w:lang w:val="es-MX"/>
        </w:rPr>
      </w:pPr>
    </w:p>
    <w:p w14:paraId="393B84D3" w14:textId="77777777" w:rsidR="00DA2BDC" w:rsidRDefault="00DA2BDC"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73CD2AA4" w14:textId="77777777" w:rsidR="00BB2947" w:rsidRDefault="00BB2947" w:rsidP="00BB2947">
      <w:pPr>
        <w:jc w:val="both"/>
        <w:rPr>
          <w:rFonts w:ascii="Arial" w:hAnsi="Arial" w:cs="Arial"/>
          <w:sz w:val="20"/>
          <w:szCs w:val="20"/>
          <w:lang w:val="es-MX"/>
        </w:rPr>
      </w:pPr>
    </w:p>
    <w:p w14:paraId="39758AAD" w14:textId="77777777" w:rsidR="009F048A" w:rsidRPr="00266662" w:rsidRDefault="009F048A" w:rsidP="00BB2947">
      <w:pPr>
        <w:jc w:val="both"/>
        <w:rPr>
          <w:rFonts w:ascii="Arial" w:hAnsi="Arial" w:cs="Arial"/>
          <w:sz w:val="20"/>
          <w:szCs w:val="20"/>
          <w:lang w:val="es-MX"/>
        </w:rPr>
      </w:pPr>
    </w:p>
    <w:p w14:paraId="706DDC43" w14:textId="1505FE07" w:rsidR="00D560A6" w:rsidRDefault="00D560A6" w:rsidP="00BB2947">
      <w:pPr>
        <w:jc w:val="center"/>
        <w:rPr>
          <w:rFonts w:ascii="Arial" w:hAnsi="Arial" w:cs="Arial"/>
          <w:b/>
          <w:sz w:val="20"/>
          <w:szCs w:val="20"/>
          <w:lang w:val="es-MX"/>
        </w:rPr>
      </w:pPr>
    </w:p>
    <w:p w14:paraId="5D0B0B9A" w14:textId="77777777" w:rsidR="00DA2BDC" w:rsidRDefault="00DA2BDC" w:rsidP="00BB2947">
      <w:pPr>
        <w:jc w:val="center"/>
        <w:rPr>
          <w:rFonts w:ascii="Arial" w:hAnsi="Arial" w:cs="Arial"/>
          <w:b/>
          <w:sz w:val="20"/>
          <w:szCs w:val="20"/>
          <w:lang w:val="es-MX"/>
        </w:rPr>
      </w:pPr>
    </w:p>
    <w:p w14:paraId="649E592C" w14:textId="4DA28BA5" w:rsidR="00D560A6" w:rsidRDefault="00D560A6" w:rsidP="00BB2947">
      <w:pPr>
        <w:jc w:val="center"/>
        <w:rPr>
          <w:rFonts w:ascii="Arial" w:hAnsi="Arial" w:cs="Arial"/>
          <w:b/>
          <w:sz w:val="20"/>
          <w:szCs w:val="20"/>
          <w:lang w:val="es-MX"/>
        </w:rPr>
      </w:pPr>
    </w:p>
    <w:p w14:paraId="6FD4170D" w14:textId="77777777" w:rsidR="00DA2BDC" w:rsidRDefault="00DA2BDC" w:rsidP="00BB2947">
      <w:pPr>
        <w:jc w:val="center"/>
        <w:rPr>
          <w:rFonts w:ascii="Arial" w:hAnsi="Arial" w:cs="Arial"/>
          <w:b/>
          <w:sz w:val="20"/>
          <w:szCs w:val="20"/>
          <w:lang w:val="es-MX"/>
        </w:rPr>
      </w:pPr>
    </w:p>
    <w:p w14:paraId="10651080" w14:textId="77777777" w:rsidR="00DA2BDC" w:rsidRDefault="00DA2BDC" w:rsidP="00BB2947">
      <w:pPr>
        <w:jc w:val="center"/>
        <w:rPr>
          <w:rFonts w:ascii="Arial" w:hAnsi="Arial" w:cs="Arial"/>
          <w:b/>
          <w:sz w:val="20"/>
          <w:szCs w:val="20"/>
          <w:lang w:val="es-MX"/>
        </w:rPr>
      </w:pPr>
    </w:p>
    <w:p w14:paraId="51CBEA94" w14:textId="77777777" w:rsidR="00001785" w:rsidRDefault="00001785" w:rsidP="00BB2947">
      <w:pPr>
        <w:jc w:val="center"/>
        <w:rPr>
          <w:rFonts w:ascii="Arial" w:hAnsi="Arial" w:cs="Arial"/>
          <w:b/>
          <w:sz w:val="20"/>
          <w:szCs w:val="20"/>
          <w:lang w:val="es-MX"/>
        </w:rPr>
      </w:pPr>
    </w:p>
    <w:p w14:paraId="044E7649" w14:textId="77777777" w:rsidR="00001785" w:rsidRDefault="00001785" w:rsidP="00BB2947">
      <w:pPr>
        <w:jc w:val="center"/>
        <w:rPr>
          <w:rFonts w:ascii="Arial" w:hAnsi="Arial" w:cs="Arial"/>
          <w:b/>
          <w:sz w:val="20"/>
          <w:szCs w:val="20"/>
          <w:lang w:val="es-MX"/>
        </w:rPr>
      </w:pPr>
    </w:p>
    <w:p w14:paraId="4FF5AB50" w14:textId="77777777" w:rsidR="00001785" w:rsidRDefault="00001785"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3BD5BB29" w14:textId="77777777" w:rsidR="00C6668B" w:rsidRPr="00C6668B" w:rsidRDefault="00C6668B" w:rsidP="00C6668B">
      <w:pPr>
        <w:jc w:val="center"/>
        <w:rPr>
          <w:rFonts w:ascii="Arial" w:hAnsi="Arial" w:cs="Arial"/>
          <w:b/>
          <w:bCs/>
          <w:sz w:val="20"/>
          <w:szCs w:val="20"/>
          <w:lang w:val="es-MX"/>
        </w:rPr>
      </w:pPr>
      <w:r w:rsidRPr="00C6668B">
        <w:rPr>
          <w:rFonts w:ascii="Arial" w:hAnsi="Arial" w:cs="Arial"/>
          <w:b/>
          <w:bCs/>
          <w:sz w:val="20"/>
          <w:szCs w:val="20"/>
          <w:lang w:val="es-MX"/>
        </w:rPr>
        <w:t>Regidor Cuauhtémoc Gámez Ponce</w:t>
      </w:r>
    </w:p>
    <w:p w14:paraId="216277B0" w14:textId="0E71B913" w:rsidR="00247D61" w:rsidRDefault="00C6668B" w:rsidP="00C6668B">
      <w:pPr>
        <w:jc w:val="center"/>
        <w:rPr>
          <w:rFonts w:ascii="Arial" w:hAnsi="Arial" w:cs="Arial"/>
          <w:b/>
          <w:sz w:val="20"/>
          <w:szCs w:val="20"/>
          <w:lang w:val="es-MX"/>
        </w:rPr>
      </w:pPr>
      <w:r>
        <w:rPr>
          <w:rFonts w:ascii="Arial" w:hAnsi="Arial" w:cs="Arial"/>
          <w:sz w:val="20"/>
          <w:szCs w:val="20"/>
          <w:lang w:val="es-MX"/>
        </w:rPr>
        <w:t xml:space="preserve">Representante Titular </w:t>
      </w:r>
      <w:r w:rsidRPr="0041659B">
        <w:rPr>
          <w:rFonts w:ascii="Arial" w:hAnsi="Arial" w:cs="Arial"/>
          <w:sz w:val="20"/>
          <w:szCs w:val="20"/>
          <w:lang w:val="es-MX"/>
        </w:rPr>
        <w:t>de la Comisión Colegiada y Permanente de Desarrollo Urbano</w:t>
      </w:r>
    </w:p>
    <w:p w14:paraId="36299CB9" w14:textId="77777777" w:rsidR="00637550" w:rsidRDefault="00637550" w:rsidP="00D4463C">
      <w:pPr>
        <w:rPr>
          <w:rFonts w:ascii="Arial" w:hAnsi="Arial" w:cs="Arial"/>
          <w:b/>
          <w:sz w:val="20"/>
          <w:szCs w:val="20"/>
          <w:lang w:val="es-MX"/>
        </w:rPr>
      </w:pPr>
    </w:p>
    <w:p w14:paraId="3C4E7CD9" w14:textId="3685386C" w:rsidR="00D02642" w:rsidRDefault="00D02642" w:rsidP="00D4463C">
      <w:pPr>
        <w:rPr>
          <w:rFonts w:ascii="Arial" w:hAnsi="Arial" w:cs="Arial"/>
          <w:b/>
          <w:sz w:val="20"/>
          <w:szCs w:val="20"/>
          <w:lang w:val="es-MX"/>
        </w:rPr>
      </w:pPr>
    </w:p>
    <w:p w14:paraId="2FD253E3" w14:textId="77777777" w:rsidR="00DA2BDC" w:rsidRDefault="00DA2BDC" w:rsidP="00D4463C">
      <w:pPr>
        <w:rPr>
          <w:rFonts w:ascii="Arial" w:hAnsi="Arial" w:cs="Arial"/>
          <w:b/>
          <w:sz w:val="20"/>
          <w:szCs w:val="20"/>
          <w:lang w:val="es-MX"/>
        </w:rPr>
      </w:pPr>
    </w:p>
    <w:p w14:paraId="0680B647" w14:textId="1036BEB7" w:rsidR="00D560A6" w:rsidRDefault="00D560A6" w:rsidP="00D4463C">
      <w:pPr>
        <w:rPr>
          <w:rFonts w:ascii="Arial" w:hAnsi="Arial" w:cs="Arial"/>
          <w:b/>
          <w:sz w:val="20"/>
          <w:szCs w:val="20"/>
          <w:lang w:val="es-MX"/>
        </w:rPr>
      </w:pPr>
    </w:p>
    <w:p w14:paraId="1F3F3F82" w14:textId="77777777" w:rsidR="00DA2BDC" w:rsidRDefault="00DA2BDC" w:rsidP="00D4463C">
      <w:pPr>
        <w:rPr>
          <w:rFonts w:ascii="Arial" w:hAnsi="Arial" w:cs="Arial"/>
          <w:b/>
          <w:sz w:val="20"/>
          <w:szCs w:val="20"/>
          <w:lang w:val="es-MX"/>
        </w:rPr>
      </w:pPr>
    </w:p>
    <w:p w14:paraId="1BF01AA8" w14:textId="653B5068" w:rsidR="00DA2BDC" w:rsidRDefault="00DA2BDC" w:rsidP="00D4463C">
      <w:pPr>
        <w:rPr>
          <w:rFonts w:ascii="Arial" w:hAnsi="Arial" w:cs="Arial"/>
          <w:b/>
          <w:sz w:val="20"/>
          <w:szCs w:val="20"/>
          <w:lang w:val="es-MX"/>
        </w:rPr>
      </w:pPr>
    </w:p>
    <w:p w14:paraId="2F889A85" w14:textId="269CBA02" w:rsidR="00DA2BDC" w:rsidRDefault="00DA2BDC" w:rsidP="00D4463C">
      <w:pPr>
        <w:rPr>
          <w:rFonts w:ascii="Arial" w:hAnsi="Arial" w:cs="Arial"/>
          <w:b/>
          <w:sz w:val="20"/>
          <w:szCs w:val="20"/>
          <w:lang w:val="es-MX"/>
        </w:rPr>
      </w:pPr>
    </w:p>
    <w:p w14:paraId="6598A276" w14:textId="0BC8F661" w:rsidR="00DA2BDC" w:rsidRDefault="00DA2BDC" w:rsidP="00D4463C">
      <w:pPr>
        <w:rPr>
          <w:rFonts w:ascii="Arial" w:hAnsi="Arial" w:cs="Arial"/>
          <w:b/>
          <w:sz w:val="20"/>
          <w:szCs w:val="20"/>
          <w:lang w:val="es-MX"/>
        </w:rPr>
      </w:pPr>
    </w:p>
    <w:p w14:paraId="37A09C23" w14:textId="77777777" w:rsidR="00DA2BDC" w:rsidRDefault="00DA2BDC" w:rsidP="00D4463C">
      <w:pPr>
        <w:rPr>
          <w:rFonts w:ascii="Arial" w:hAnsi="Arial" w:cs="Arial"/>
          <w:b/>
          <w:sz w:val="20"/>
          <w:szCs w:val="20"/>
          <w:lang w:val="es-MX"/>
        </w:rPr>
      </w:pPr>
    </w:p>
    <w:p w14:paraId="52B822F5" w14:textId="77777777" w:rsidR="00D560A6" w:rsidRDefault="00D560A6" w:rsidP="00D4463C">
      <w:pPr>
        <w:rPr>
          <w:rFonts w:ascii="Arial" w:hAnsi="Arial" w:cs="Arial"/>
          <w:b/>
          <w:sz w:val="20"/>
          <w:szCs w:val="20"/>
          <w:lang w:val="es-MX"/>
        </w:rPr>
      </w:pPr>
    </w:p>
    <w:p w14:paraId="0BF8AA1D" w14:textId="77777777" w:rsidR="00C6668B" w:rsidRDefault="00C6668B" w:rsidP="00D4463C">
      <w:pPr>
        <w:rPr>
          <w:rFonts w:ascii="Arial" w:hAnsi="Arial" w:cs="Arial"/>
          <w:b/>
          <w:sz w:val="20"/>
          <w:szCs w:val="20"/>
          <w:lang w:val="es-MX"/>
        </w:rPr>
      </w:pPr>
    </w:p>
    <w:p w14:paraId="28B84BC5" w14:textId="77777777" w:rsidR="00D02642" w:rsidRPr="00D02642" w:rsidRDefault="00D02642" w:rsidP="00D02642">
      <w:pPr>
        <w:jc w:val="center"/>
        <w:rPr>
          <w:rFonts w:ascii="Arial" w:hAnsi="Arial" w:cs="Arial"/>
          <w:b/>
          <w:bCs/>
          <w:sz w:val="20"/>
          <w:szCs w:val="20"/>
          <w:lang w:val="es-MX"/>
        </w:rPr>
      </w:pPr>
      <w:r w:rsidRPr="00D02642">
        <w:rPr>
          <w:rFonts w:ascii="Arial" w:hAnsi="Arial" w:cs="Arial"/>
          <w:b/>
          <w:bCs/>
          <w:sz w:val="20"/>
          <w:szCs w:val="20"/>
          <w:lang w:val="es-MX"/>
        </w:rPr>
        <w:t>Regidor y Sindico Gabriel Alberto Lara Castro</w:t>
      </w:r>
    </w:p>
    <w:p w14:paraId="491F6243" w14:textId="3BDE84CE" w:rsidR="00C6668B" w:rsidRDefault="00D02642" w:rsidP="00D02642">
      <w:pPr>
        <w:jc w:val="center"/>
        <w:rPr>
          <w:rFonts w:ascii="Arial" w:hAnsi="Arial" w:cs="Arial"/>
          <w:b/>
          <w:sz w:val="20"/>
          <w:szCs w:val="20"/>
          <w:lang w:val="es-MX"/>
        </w:rPr>
      </w:pPr>
      <w:r>
        <w:rPr>
          <w:rFonts w:ascii="Arial" w:hAnsi="Arial" w:cs="Arial"/>
          <w:sz w:val="20"/>
          <w:szCs w:val="20"/>
          <w:lang w:val="es-MX"/>
        </w:rPr>
        <w:t>Representante Titular de la Comisión Colegiada y Permanente de Hacienda, Patrimonio y Presupuestos.</w:t>
      </w:r>
    </w:p>
    <w:p w14:paraId="6631A65F" w14:textId="77777777" w:rsidR="00254006" w:rsidRDefault="00254006" w:rsidP="00BB2947">
      <w:pPr>
        <w:jc w:val="center"/>
        <w:rPr>
          <w:rFonts w:ascii="Arial" w:hAnsi="Arial" w:cs="Arial"/>
          <w:sz w:val="20"/>
          <w:szCs w:val="20"/>
          <w:lang w:val="es-MX"/>
        </w:rPr>
      </w:pPr>
    </w:p>
    <w:p w14:paraId="643DA799" w14:textId="2B9D6A80" w:rsidR="009F048A" w:rsidRDefault="009F048A" w:rsidP="00BB2947">
      <w:pPr>
        <w:jc w:val="center"/>
        <w:rPr>
          <w:rFonts w:ascii="Arial" w:hAnsi="Arial" w:cs="Arial"/>
          <w:sz w:val="20"/>
          <w:szCs w:val="20"/>
          <w:lang w:val="es-MX"/>
        </w:rPr>
      </w:pPr>
    </w:p>
    <w:p w14:paraId="510B7DFA" w14:textId="40ECB29E" w:rsidR="00DA2BDC" w:rsidRDefault="00DA2BDC" w:rsidP="00BB2947">
      <w:pPr>
        <w:jc w:val="center"/>
        <w:rPr>
          <w:rFonts w:ascii="Arial" w:hAnsi="Arial" w:cs="Arial"/>
          <w:sz w:val="20"/>
          <w:szCs w:val="20"/>
          <w:lang w:val="es-MX"/>
        </w:rPr>
      </w:pPr>
    </w:p>
    <w:p w14:paraId="538D2639" w14:textId="690035D7" w:rsidR="00DA2BDC" w:rsidRDefault="00DA2BDC" w:rsidP="00BB2947">
      <w:pPr>
        <w:jc w:val="center"/>
        <w:rPr>
          <w:rFonts w:ascii="Arial" w:hAnsi="Arial" w:cs="Arial"/>
          <w:sz w:val="20"/>
          <w:szCs w:val="20"/>
          <w:lang w:val="es-MX"/>
        </w:rPr>
      </w:pPr>
    </w:p>
    <w:p w14:paraId="481E70D7" w14:textId="52DBCBFC" w:rsidR="00DA2BDC" w:rsidRDefault="00DA2BDC" w:rsidP="00BB2947">
      <w:pPr>
        <w:jc w:val="center"/>
        <w:rPr>
          <w:rFonts w:ascii="Arial" w:hAnsi="Arial" w:cs="Arial"/>
          <w:sz w:val="20"/>
          <w:szCs w:val="20"/>
          <w:lang w:val="es-MX"/>
        </w:rPr>
      </w:pPr>
    </w:p>
    <w:p w14:paraId="552D6141" w14:textId="32E8FE56" w:rsidR="00DA2BDC" w:rsidRDefault="00DA2BDC" w:rsidP="00BB2947">
      <w:pPr>
        <w:jc w:val="center"/>
        <w:rPr>
          <w:rFonts w:ascii="Arial" w:hAnsi="Arial" w:cs="Arial"/>
          <w:sz w:val="20"/>
          <w:szCs w:val="20"/>
          <w:lang w:val="es-MX"/>
        </w:rPr>
      </w:pPr>
    </w:p>
    <w:p w14:paraId="2F71FF09" w14:textId="77777777" w:rsidR="00DA2BDC" w:rsidRDefault="00DA2BDC" w:rsidP="00BB2947">
      <w:pPr>
        <w:jc w:val="center"/>
        <w:rPr>
          <w:rFonts w:ascii="Arial" w:hAnsi="Arial" w:cs="Arial"/>
          <w:sz w:val="20"/>
          <w:szCs w:val="20"/>
          <w:lang w:val="es-MX"/>
        </w:rPr>
      </w:pPr>
    </w:p>
    <w:p w14:paraId="60868595" w14:textId="77777777" w:rsidR="00FE461A" w:rsidRDefault="00FE461A" w:rsidP="00BB2947">
      <w:pPr>
        <w:jc w:val="center"/>
        <w:rPr>
          <w:rFonts w:ascii="Arial" w:hAnsi="Arial" w:cs="Arial"/>
          <w:sz w:val="20"/>
          <w:szCs w:val="20"/>
          <w:lang w:val="es-MX"/>
        </w:rPr>
      </w:pPr>
    </w:p>
    <w:p w14:paraId="4865B34B" w14:textId="009C1D44" w:rsidR="00403FB2" w:rsidRDefault="00403FB2" w:rsidP="00BB2947">
      <w:pPr>
        <w:jc w:val="center"/>
        <w:rPr>
          <w:rFonts w:ascii="Arial" w:hAnsi="Arial" w:cs="Arial"/>
          <w:sz w:val="20"/>
          <w:szCs w:val="20"/>
          <w:lang w:val="es-MX"/>
        </w:rPr>
      </w:pPr>
    </w:p>
    <w:p w14:paraId="3601DD5A" w14:textId="77777777" w:rsidR="00403FB2" w:rsidRPr="0068557C" w:rsidRDefault="00403FB2" w:rsidP="00403FB2">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001B6517" w14:textId="00959B4E" w:rsidR="00403FB2" w:rsidRDefault="00403FB2" w:rsidP="00403FB2">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Pr>
          <w:rFonts w:ascii="Arial" w:hAnsi="Arial" w:cs="Arial"/>
          <w:sz w:val="20"/>
          <w:szCs w:val="20"/>
          <w:lang w:val="es-MX"/>
        </w:rPr>
        <w:t>.</w:t>
      </w:r>
    </w:p>
    <w:p w14:paraId="659B710D" w14:textId="60D358B4" w:rsidR="00823099" w:rsidRDefault="00823099" w:rsidP="00BB2947">
      <w:pPr>
        <w:jc w:val="center"/>
        <w:rPr>
          <w:rFonts w:ascii="Arial" w:hAnsi="Arial" w:cs="Arial"/>
          <w:sz w:val="20"/>
          <w:szCs w:val="20"/>
          <w:lang w:val="es-MX"/>
        </w:rPr>
      </w:pPr>
    </w:p>
    <w:p w14:paraId="30FB13E6" w14:textId="74C676F3" w:rsidR="00403FB2" w:rsidRDefault="00403FB2" w:rsidP="00EB4608">
      <w:pPr>
        <w:jc w:val="center"/>
        <w:rPr>
          <w:rFonts w:ascii="Arial" w:hAnsi="Arial" w:cs="Arial"/>
          <w:b/>
          <w:bCs/>
          <w:sz w:val="20"/>
          <w:szCs w:val="20"/>
        </w:rPr>
      </w:pPr>
    </w:p>
    <w:p w14:paraId="54AC6FEC" w14:textId="77777777" w:rsidR="00D560A6" w:rsidRDefault="00D560A6" w:rsidP="00BB2947">
      <w:pPr>
        <w:jc w:val="center"/>
        <w:rPr>
          <w:rFonts w:ascii="Arial" w:hAnsi="Arial" w:cs="Arial"/>
          <w:b/>
          <w:bCs/>
          <w:sz w:val="20"/>
          <w:szCs w:val="20"/>
          <w:lang w:val="es-MX"/>
        </w:rPr>
      </w:pPr>
    </w:p>
    <w:p w14:paraId="4ED6A1BE" w14:textId="77777777" w:rsidR="004049A7" w:rsidRDefault="004049A7" w:rsidP="00BB2947">
      <w:pPr>
        <w:jc w:val="center"/>
        <w:rPr>
          <w:rFonts w:ascii="Arial" w:hAnsi="Arial" w:cs="Arial"/>
          <w:b/>
          <w:bCs/>
          <w:sz w:val="20"/>
          <w:szCs w:val="20"/>
          <w:lang w:val="es-MX"/>
        </w:rPr>
      </w:pPr>
    </w:p>
    <w:p w14:paraId="6A4A5D39" w14:textId="77777777" w:rsidR="00D560A6" w:rsidRDefault="00D560A6" w:rsidP="00BB2947">
      <w:pPr>
        <w:jc w:val="center"/>
        <w:rPr>
          <w:rFonts w:ascii="Arial" w:hAnsi="Arial" w:cs="Arial"/>
          <w:b/>
          <w:bCs/>
          <w:sz w:val="20"/>
          <w:szCs w:val="20"/>
          <w:lang w:val="es-MX"/>
        </w:rPr>
      </w:pPr>
    </w:p>
    <w:p w14:paraId="5E29D5C0" w14:textId="77777777" w:rsidR="00D560A6" w:rsidRDefault="00D560A6" w:rsidP="00BB2947">
      <w:pPr>
        <w:jc w:val="center"/>
        <w:rPr>
          <w:rFonts w:ascii="Arial" w:hAnsi="Arial" w:cs="Arial"/>
          <w:b/>
          <w:bCs/>
          <w:sz w:val="20"/>
          <w:szCs w:val="20"/>
          <w:lang w:val="es-MX"/>
        </w:rPr>
      </w:pPr>
    </w:p>
    <w:p w14:paraId="6808B812" w14:textId="77777777" w:rsidR="00D560A6" w:rsidRDefault="00D560A6" w:rsidP="00BB2947">
      <w:pPr>
        <w:jc w:val="center"/>
        <w:rPr>
          <w:rFonts w:ascii="Arial" w:hAnsi="Arial" w:cs="Arial"/>
          <w:b/>
          <w:bCs/>
          <w:sz w:val="20"/>
          <w:szCs w:val="20"/>
          <w:lang w:val="es-MX"/>
        </w:rPr>
      </w:pPr>
    </w:p>
    <w:p w14:paraId="27B7D234" w14:textId="77777777" w:rsidR="00D560A6" w:rsidRDefault="00D560A6" w:rsidP="00BB2947">
      <w:pPr>
        <w:jc w:val="center"/>
        <w:rPr>
          <w:rFonts w:ascii="Arial" w:hAnsi="Arial" w:cs="Arial"/>
          <w:b/>
          <w:bCs/>
          <w:sz w:val="20"/>
          <w:szCs w:val="20"/>
          <w:lang w:val="es-MX"/>
        </w:rPr>
      </w:pPr>
    </w:p>
    <w:p w14:paraId="106D8683" w14:textId="77777777" w:rsidR="00D560A6" w:rsidRDefault="00D560A6" w:rsidP="00BB2947">
      <w:pPr>
        <w:jc w:val="center"/>
        <w:rPr>
          <w:rFonts w:ascii="Arial" w:hAnsi="Arial" w:cs="Arial"/>
          <w:b/>
          <w:bCs/>
          <w:sz w:val="20"/>
          <w:szCs w:val="20"/>
          <w:lang w:val="es-MX"/>
        </w:rPr>
      </w:pPr>
    </w:p>
    <w:p w14:paraId="7FCE2408" w14:textId="77777777" w:rsidR="00D560A6" w:rsidRDefault="00D560A6" w:rsidP="00BB2947">
      <w:pPr>
        <w:jc w:val="center"/>
        <w:rPr>
          <w:rFonts w:ascii="Arial" w:hAnsi="Arial" w:cs="Arial"/>
          <w:b/>
          <w:bCs/>
          <w:sz w:val="20"/>
          <w:szCs w:val="20"/>
          <w:lang w:val="es-MX"/>
        </w:rPr>
      </w:pPr>
    </w:p>
    <w:p w14:paraId="705C4D5D" w14:textId="77777777" w:rsidR="00D560A6"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5DFA108B" w14:textId="77777777" w:rsidR="00D560A6" w:rsidRDefault="00D560A6" w:rsidP="00BB2947">
      <w:pPr>
        <w:jc w:val="center"/>
        <w:rPr>
          <w:rFonts w:ascii="Arial" w:hAnsi="Arial" w:cs="Arial"/>
          <w:b/>
          <w:bCs/>
          <w:sz w:val="20"/>
          <w:szCs w:val="20"/>
          <w:lang w:val="es-MX"/>
        </w:rPr>
      </w:pPr>
    </w:p>
    <w:p w14:paraId="0B688007" w14:textId="77777777" w:rsidR="00807DFC" w:rsidRDefault="00807DFC" w:rsidP="00BB2947">
      <w:pPr>
        <w:jc w:val="center"/>
        <w:rPr>
          <w:rFonts w:ascii="Arial" w:hAnsi="Arial" w:cs="Arial"/>
          <w:b/>
          <w:bCs/>
          <w:sz w:val="20"/>
          <w:szCs w:val="20"/>
          <w:lang w:val="es-MX"/>
        </w:rPr>
      </w:pPr>
    </w:p>
    <w:p w14:paraId="2A271F2D" w14:textId="353691EC" w:rsidR="0031528F" w:rsidRPr="0031528F" w:rsidRDefault="00287882" w:rsidP="00BB2947">
      <w:pPr>
        <w:jc w:val="center"/>
        <w:rPr>
          <w:rFonts w:ascii="Arial" w:hAnsi="Arial" w:cs="Arial"/>
          <w:b/>
          <w:bCs/>
          <w:sz w:val="20"/>
          <w:szCs w:val="20"/>
          <w:lang w:val="es-MX"/>
        </w:rPr>
      </w:pPr>
      <w:r w:rsidRPr="00287882">
        <w:rPr>
          <w:rFonts w:ascii="Arial" w:hAnsi="Arial" w:cs="Arial"/>
          <w:b/>
          <w:bCs/>
          <w:sz w:val="20"/>
          <w:szCs w:val="20"/>
          <w:lang w:val="es-MX"/>
        </w:rPr>
        <w:t>Sandra Patricia Sánchez Valdez</w:t>
      </w:r>
    </w:p>
    <w:p w14:paraId="7C8354B0" w14:textId="6088C9FC" w:rsidR="008D136B" w:rsidRDefault="00287882" w:rsidP="00BB2947">
      <w:pPr>
        <w:jc w:val="center"/>
        <w:rPr>
          <w:rFonts w:ascii="Arial" w:hAnsi="Arial" w:cs="Arial"/>
          <w:b/>
          <w:sz w:val="20"/>
          <w:szCs w:val="20"/>
          <w:lang w:val="es-MX"/>
        </w:rPr>
      </w:pPr>
      <w:r>
        <w:rPr>
          <w:rFonts w:ascii="Arial" w:hAnsi="Arial" w:cs="Arial"/>
          <w:sz w:val="20"/>
          <w:szCs w:val="20"/>
          <w:lang w:val="es-MX"/>
        </w:rPr>
        <w:t xml:space="preserve">Suplente del </w:t>
      </w:r>
      <w:r w:rsidR="007C2591"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35C2F8ED" w14:textId="234DA345" w:rsidR="007D7677" w:rsidRDefault="007D7677" w:rsidP="00C437B2">
      <w:pPr>
        <w:jc w:val="center"/>
        <w:rPr>
          <w:rFonts w:ascii="Arial" w:hAnsi="Arial" w:cs="Arial"/>
          <w:sz w:val="20"/>
          <w:szCs w:val="20"/>
        </w:rPr>
      </w:pPr>
    </w:p>
    <w:p w14:paraId="7C3047DA" w14:textId="77777777" w:rsidR="00A40EF2" w:rsidRDefault="00A40EF2" w:rsidP="00C437B2">
      <w:pPr>
        <w:jc w:val="center"/>
        <w:rPr>
          <w:rFonts w:ascii="Arial" w:hAnsi="Arial" w:cs="Arial"/>
          <w:sz w:val="20"/>
          <w:szCs w:val="20"/>
        </w:rPr>
      </w:pPr>
    </w:p>
    <w:p w14:paraId="7A5E7B3B" w14:textId="77777777" w:rsidR="00247D61" w:rsidRDefault="00247D61" w:rsidP="00FD7C77">
      <w:pPr>
        <w:rPr>
          <w:rFonts w:ascii="Arial" w:hAnsi="Arial" w:cs="Arial"/>
          <w:sz w:val="20"/>
          <w:szCs w:val="20"/>
          <w:lang w:val="es-MX"/>
        </w:rPr>
      </w:pPr>
    </w:p>
    <w:p w14:paraId="4D72F95D" w14:textId="77777777" w:rsidR="00D560A6" w:rsidRDefault="00D560A6" w:rsidP="00FD7C77">
      <w:pPr>
        <w:rPr>
          <w:rFonts w:ascii="Arial" w:hAnsi="Arial" w:cs="Arial"/>
          <w:sz w:val="20"/>
          <w:szCs w:val="20"/>
          <w:lang w:val="es-MX"/>
        </w:rPr>
      </w:pPr>
    </w:p>
    <w:p w14:paraId="6415A5B6" w14:textId="77777777" w:rsidR="00D560A6" w:rsidRDefault="00D560A6"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16002F8A" w14:textId="77777777" w:rsidR="00D560A6" w:rsidRDefault="00D560A6" w:rsidP="00FD7C77">
      <w:pPr>
        <w:rPr>
          <w:rFonts w:ascii="Arial" w:hAnsi="Arial" w:cs="Arial"/>
          <w:sz w:val="20"/>
          <w:szCs w:val="20"/>
          <w:lang w:val="es-MX"/>
        </w:rPr>
      </w:pPr>
    </w:p>
    <w:p w14:paraId="51FF559E" w14:textId="77777777" w:rsidR="00D560A6"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7A31F4F7" w14:textId="77777777" w:rsidR="00D560A6" w:rsidRDefault="00D560A6" w:rsidP="006D71A8">
      <w:pPr>
        <w:jc w:val="center"/>
        <w:rPr>
          <w:rFonts w:ascii="Arial" w:hAnsi="Arial" w:cs="Arial"/>
          <w:b/>
          <w:sz w:val="20"/>
          <w:szCs w:val="20"/>
          <w:lang w:val="es-MX"/>
        </w:rPr>
      </w:pPr>
    </w:p>
    <w:p w14:paraId="472A4D92" w14:textId="77777777" w:rsidR="00D560A6" w:rsidRDefault="00D560A6" w:rsidP="006D71A8">
      <w:pPr>
        <w:jc w:val="center"/>
        <w:rPr>
          <w:rFonts w:ascii="Arial" w:hAnsi="Arial" w:cs="Arial"/>
          <w:b/>
          <w:sz w:val="20"/>
          <w:szCs w:val="20"/>
          <w:lang w:val="es-MX"/>
        </w:rPr>
      </w:pPr>
    </w:p>
    <w:p w14:paraId="7A3B92A6" w14:textId="083D93C1" w:rsidR="00C437B2" w:rsidRPr="006B121E" w:rsidRDefault="00780B36" w:rsidP="006D71A8">
      <w:pPr>
        <w:jc w:val="center"/>
        <w:rPr>
          <w:rFonts w:ascii="Arial" w:hAnsi="Arial" w:cs="Arial"/>
          <w:b/>
          <w:sz w:val="20"/>
          <w:szCs w:val="20"/>
          <w:lang w:val="es-MX"/>
        </w:rPr>
      </w:pPr>
      <w:r w:rsidRPr="00F432D7">
        <w:rPr>
          <w:rFonts w:ascii="Arial" w:hAnsi="Arial" w:cs="Arial"/>
          <w:b/>
          <w:sz w:val="20"/>
          <w:szCs w:val="20"/>
          <w:lang w:val="es-MX"/>
        </w:rPr>
        <w:t>Ittzi Guadalupe Aceves Ramírez</w:t>
      </w:r>
    </w:p>
    <w:p w14:paraId="166C5660" w14:textId="51947330" w:rsidR="00C437B2" w:rsidRDefault="00C437B2" w:rsidP="006D71A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sidR="009A060A">
        <w:rPr>
          <w:rFonts w:ascii="Arial" w:hAnsi="Arial" w:cs="Arial"/>
          <w:b/>
          <w:sz w:val="20"/>
          <w:szCs w:val="20"/>
          <w:lang w:val="es-MX"/>
        </w:rPr>
        <w:t>.</w:t>
      </w:r>
    </w:p>
    <w:p w14:paraId="3AAE87C3" w14:textId="77777777" w:rsidR="00C437B2" w:rsidRDefault="00C437B2" w:rsidP="006D71A8">
      <w:pPr>
        <w:jc w:val="center"/>
        <w:rPr>
          <w:rFonts w:ascii="Arial" w:hAnsi="Arial" w:cs="Arial"/>
          <w:b/>
          <w:sz w:val="20"/>
          <w:szCs w:val="20"/>
          <w:lang w:val="es-MX"/>
        </w:rPr>
      </w:pPr>
    </w:p>
    <w:p w14:paraId="3AC2657C" w14:textId="4EBC10C0" w:rsidR="0024039B" w:rsidRDefault="0024039B" w:rsidP="006D71A8">
      <w:pPr>
        <w:jc w:val="center"/>
        <w:rPr>
          <w:rFonts w:ascii="Arial" w:hAnsi="Arial" w:cs="Arial"/>
          <w:b/>
          <w:sz w:val="20"/>
          <w:szCs w:val="20"/>
          <w:lang w:val="es-MX"/>
        </w:rPr>
      </w:pPr>
    </w:p>
    <w:p w14:paraId="4958D4FD" w14:textId="74971C9E" w:rsidR="00795BED" w:rsidRDefault="00795BED" w:rsidP="006D71A8">
      <w:pPr>
        <w:jc w:val="center"/>
        <w:rPr>
          <w:rFonts w:ascii="Arial" w:hAnsi="Arial" w:cs="Arial"/>
          <w:b/>
          <w:sz w:val="20"/>
          <w:szCs w:val="20"/>
          <w:lang w:val="es-MX"/>
        </w:rPr>
      </w:pPr>
    </w:p>
    <w:p w14:paraId="3C016962" w14:textId="4351D549" w:rsidR="009F048A" w:rsidRDefault="009F048A" w:rsidP="006D71A8">
      <w:pPr>
        <w:jc w:val="center"/>
        <w:rPr>
          <w:rFonts w:ascii="Arial" w:hAnsi="Arial" w:cs="Arial"/>
          <w:b/>
          <w:sz w:val="20"/>
          <w:szCs w:val="20"/>
          <w:lang w:val="es-MX"/>
        </w:rPr>
      </w:pPr>
    </w:p>
    <w:p w14:paraId="35702344" w14:textId="77777777" w:rsidR="00DA2BDC" w:rsidRDefault="00DA2BDC" w:rsidP="006D71A8">
      <w:pPr>
        <w:jc w:val="center"/>
        <w:rPr>
          <w:rFonts w:ascii="Arial" w:hAnsi="Arial" w:cs="Arial"/>
          <w:b/>
          <w:sz w:val="20"/>
          <w:szCs w:val="20"/>
          <w:lang w:val="es-MX"/>
        </w:rPr>
      </w:pPr>
    </w:p>
    <w:p w14:paraId="131B1483" w14:textId="77777777" w:rsidR="00637550" w:rsidRDefault="00637550" w:rsidP="006D71A8">
      <w:pPr>
        <w:jc w:val="center"/>
        <w:rPr>
          <w:rFonts w:ascii="Arial" w:hAnsi="Arial" w:cs="Arial"/>
          <w:b/>
          <w:sz w:val="20"/>
          <w:szCs w:val="20"/>
          <w:lang w:val="es-MX"/>
        </w:rPr>
      </w:pPr>
    </w:p>
    <w:p w14:paraId="79ACE132" w14:textId="38DE3173" w:rsidR="00C437B2" w:rsidRDefault="00C437B2"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09AB8833" w14:textId="77777777" w:rsidR="003F4A3C" w:rsidRPr="003F4A3C" w:rsidRDefault="003F4A3C" w:rsidP="003F4A3C">
      <w:pPr>
        <w:jc w:val="center"/>
        <w:rPr>
          <w:rFonts w:ascii="Arial" w:hAnsi="Arial" w:cs="Arial"/>
          <w:b/>
          <w:bCs/>
          <w:sz w:val="20"/>
          <w:szCs w:val="20"/>
          <w:lang w:val="es-MX"/>
        </w:rPr>
      </w:pPr>
      <w:r w:rsidRPr="003F4A3C">
        <w:rPr>
          <w:rFonts w:ascii="Arial" w:hAnsi="Arial" w:cs="Arial"/>
          <w:b/>
          <w:bCs/>
          <w:sz w:val="20"/>
          <w:szCs w:val="20"/>
          <w:lang w:val="es-MX"/>
        </w:rPr>
        <w:t>José Guadalupe Ramos Contreras</w:t>
      </w:r>
    </w:p>
    <w:p w14:paraId="05806810" w14:textId="1494D0F1" w:rsidR="004E138D" w:rsidRPr="003F4A3C" w:rsidRDefault="003F4A3C" w:rsidP="003F4A3C">
      <w:pPr>
        <w:jc w:val="center"/>
        <w:rPr>
          <w:rFonts w:ascii="Arial" w:hAnsi="Arial" w:cs="Arial"/>
          <w:sz w:val="20"/>
          <w:szCs w:val="20"/>
          <w:lang w:val="es-MX"/>
        </w:rPr>
      </w:pPr>
      <w:r w:rsidRPr="003F4A3C">
        <w:rPr>
          <w:rFonts w:ascii="Arial" w:hAnsi="Arial" w:cs="Arial"/>
          <w:sz w:val="20"/>
          <w:szCs w:val="20"/>
          <w:lang w:val="es-MX"/>
        </w:rPr>
        <w:t>Suplente de la Dirección de Conservación de Inmuebles</w:t>
      </w:r>
    </w:p>
    <w:p w14:paraId="063CD559" w14:textId="457881A2" w:rsidR="00C437B2" w:rsidRDefault="00C437B2" w:rsidP="006D71A8">
      <w:pPr>
        <w:jc w:val="center"/>
        <w:rPr>
          <w:rFonts w:ascii="Arial" w:hAnsi="Arial" w:cs="Arial"/>
          <w:b/>
          <w:sz w:val="20"/>
          <w:szCs w:val="20"/>
          <w:lang w:val="es-MX"/>
        </w:rPr>
      </w:pPr>
    </w:p>
    <w:p w14:paraId="40855D77" w14:textId="10EEA19C" w:rsidR="008F19CC" w:rsidRDefault="008F19CC" w:rsidP="006D71A8">
      <w:pPr>
        <w:jc w:val="center"/>
        <w:rPr>
          <w:rFonts w:ascii="Arial" w:hAnsi="Arial" w:cs="Arial"/>
          <w:bCs/>
          <w:sz w:val="20"/>
          <w:szCs w:val="20"/>
          <w:lang w:val="es-MX"/>
        </w:rPr>
      </w:pPr>
    </w:p>
    <w:p w14:paraId="688F05D3" w14:textId="77777777" w:rsidR="00B57634" w:rsidRDefault="00B57634" w:rsidP="006D71A8">
      <w:pPr>
        <w:jc w:val="center"/>
        <w:rPr>
          <w:rFonts w:ascii="Arial" w:hAnsi="Arial" w:cs="Arial"/>
          <w:bCs/>
          <w:sz w:val="20"/>
          <w:szCs w:val="20"/>
          <w:lang w:val="es-MX"/>
        </w:rPr>
      </w:pPr>
    </w:p>
    <w:p w14:paraId="0163324C" w14:textId="77777777" w:rsidR="00B57634" w:rsidRDefault="00B57634" w:rsidP="006D71A8">
      <w:pPr>
        <w:jc w:val="center"/>
        <w:rPr>
          <w:rFonts w:ascii="Arial" w:hAnsi="Arial" w:cs="Arial"/>
          <w:bCs/>
          <w:sz w:val="20"/>
          <w:szCs w:val="20"/>
          <w:lang w:val="es-MX"/>
        </w:rPr>
      </w:pPr>
    </w:p>
    <w:p w14:paraId="28BE86E1" w14:textId="77777777" w:rsidR="00B57634" w:rsidRDefault="00B57634" w:rsidP="006D71A8">
      <w:pPr>
        <w:jc w:val="center"/>
        <w:rPr>
          <w:rFonts w:ascii="Arial" w:hAnsi="Arial" w:cs="Arial"/>
          <w:bCs/>
          <w:sz w:val="20"/>
          <w:szCs w:val="20"/>
          <w:lang w:val="es-MX"/>
        </w:rPr>
      </w:pPr>
    </w:p>
    <w:p w14:paraId="4BCA7F02" w14:textId="77777777" w:rsidR="00247D61" w:rsidRDefault="00247D61" w:rsidP="006D71A8">
      <w:pPr>
        <w:jc w:val="center"/>
        <w:rPr>
          <w:rFonts w:ascii="Arial" w:hAnsi="Arial" w:cs="Arial"/>
          <w:bCs/>
          <w:sz w:val="20"/>
          <w:szCs w:val="20"/>
          <w:lang w:val="es-MX"/>
        </w:rPr>
      </w:pPr>
    </w:p>
    <w:p w14:paraId="6162F656" w14:textId="77777777" w:rsidR="00001785" w:rsidRDefault="00001785" w:rsidP="006D71A8">
      <w:pPr>
        <w:jc w:val="center"/>
        <w:rPr>
          <w:rFonts w:ascii="Arial" w:hAnsi="Arial" w:cs="Arial"/>
          <w:bCs/>
          <w:sz w:val="20"/>
          <w:szCs w:val="20"/>
          <w:lang w:val="es-MX"/>
        </w:rPr>
      </w:pPr>
    </w:p>
    <w:p w14:paraId="56D41A46" w14:textId="77777777" w:rsidR="00001785" w:rsidRDefault="00001785" w:rsidP="006D71A8">
      <w:pPr>
        <w:jc w:val="center"/>
        <w:rPr>
          <w:rFonts w:ascii="Arial" w:hAnsi="Arial" w:cs="Arial"/>
          <w:bCs/>
          <w:sz w:val="20"/>
          <w:szCs w:val="20"/>
          <w:lang w:val="es-MX"/>
        </w:rPr>
      </w:pPr>
    </w:p>
    <w:p w14:paraId="13334DDF" w14:textId="77777777" w:rsidR="00001785" w:rsidRDefault="00001785" w:rsidP="006D71A8">
      <w:pPr>
        <w:jc w:val="center"/>
        <w:rPr>
          <w:rFonts w:ascii="Arial" w:hAnsi="Arial" w:cs="Arial"/>
          <w:bCs/>
          <w:sz w:val="20"/>
          <w:szCs w:val="20"/>
          <w:lang w:val="es-MX"/>
        </w:rPr>
      </w:pPr>
    </w:p>
    <w:p w14:paraId="3A01C1BF" w14:textId="77777777" w:rsidR="00001785" w:rsidRDefault="00001785" w:rsidP="006D71A8">
      <w:pPr>
        <w:jc w:val="center"/>
        <w:rPr>
          <w:rFonts w:ascii="Arial" w:hAnsi="Arial" w:cs="Arial"/>
          <w:bCs/>
          <w:sz w:val="20"/>
          <w:szCs w:val="20"/>
          <w:lang w:val="es-MX"/>
        </w:rPr>
      </w:pPr>
    </w:p>
    <w:p w14:paraId="7564B2F9" w14:textId="77777777" w:rsidR="00001785" w:rsidRDefault="00001785" w:rsidP="006D71A8">
      <w:pPr>
        <w:jc w:val="center"/>
        <w:rPr>
          <w:rFonts w:ascii="Arial" w:hAnsi="Arial" w:cs="Arial"/>
          <w:bCs/>
          <w:sz w:val="20"/>
          <w:szCs w:val="20"/>
          <w:lang w:val="es-MX"/>
        </w:rPr>
      </w:pPr>
    </w:p>
    <w:p w14:paraId="46902E17" w14:textId="77777777" w:rsidR="00001785" w:rsidRDefault="00001785" w:rsidP="006D71A8">
      <w:pPr>
        <w:jc w:val="center"/>
        <w:rPr>
          <w:rFonts w:ascii="Arial" w:hAnsi="Arial" w:cs="Arial"/>
          <w:bCs/>
          <w:sz w:val="20"/>
          <w:szCs w:val="20"/>
          <w:lang w:val="es-MX"/>
        </w:rPr>
      </w:pPr>
    </w:p>
    <w:p w14:paraId="046F80FD" w14:textId="77777777" w:rsidR="00001785" w:rsidRDefault="00001785" w:rsidP="006D71A8">
      <w:pPr>
        <w:jc w:val="center"/>
        <w:rPr>
          <w:rFonts w:ascii="Arial" w:hAnsi="Arial" w:cs="Arial"/>
          <w:bCs/>
          <w:sz w:val="20"/>
          <w:szCs w:val="20"/>
          <w:lang w:val="es-MX"/>
        </w:rPr>
      </w:pPr>
    </w:p>
    <w:p w14:paraId="4E174248" w14:textId="77777777" w:rsidR="00001785" w:rsidRDefault="00001785" w:rsidP="006D71A8">
      <w:pPr>
        <w:jc w:val="center"/>
        <w:rPr>
          <w:rFonts w:ascii="Arial" w:hAnsi="Arial" w:cs="Arial"/>
          <w:bCs/>
          <w:sz w:val="20"/>
          <w:szCs w:val="20"/>
          <w:lang w:val="es-MX"/>
        </w:rPr>
      </w:pPr>
    </w:p>
    <w:p w14:paraId="2F56ED0B" w14:textId="77777777" w:rsidR="00001785" w:rsidRDefault="00001785" w:rsidP="006D71A8">
      <w:pPr>
        <w:jc w:val="center"/>
        <w:rPr>
          <w:rFonts w:ascii="Arial" w:hAnsi="Arial" w:cs="Arial"/>
          <w:bCs/>
          <w:sz w:val="20"/>
          <w:szCs w:val="20"/>
          <w:lang w:val="es-MX"/>
        </w:rPr>
      </w:pPr>
    </w:p>
    <w:p w14:paraId="3E53C025" w14:textId="77777777" w:rsidR="00001785" w:rsidRDefault="00001785" w:rsidP="006D71A8">
      <w:pPr>
        <w:jc w:val="center"/>
        <w:rPr>
          <w:rFonts w:ascii="Arial" w:hAnsi="Arial" w:cs="Arial"/>
          <w:bCs/>
          <w:sz w:val="20"/>
          <w:szCs w:val="20"/>
          <w:lang w:val="es-MX"/>
        </w:rPr>
      </w:pPr>
    </w:p>
    <w:p w14:paraId="2D606E32" w14:textId="77777777" w:rsidR="00001785" w:rsidRDefault="00001785" w:rsidP="006D71A8">
      <w:pPr>
        <w:jc w:val="center"/>
        <w:rPr>
          <w:rFonts w:ascii="Arial" w:hAnsi="Arial" w:cs="Arial"/>
          <w:bCs/>
          <w:sz w:val="20"/>
          <w:szCs w:val="20"/>
          <w:lang w:val="es-MX"/>
        </w:rPr>
      </w:pPr>
    </w:p>
    <w:p w14:paraId="58B861B1" w14:textId="77777777" w:rsidR="00001785" w:rsidRDefault="00001785"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19717DF6" w14:textId="77777777" w:rsidR="00247D61" w:rsidRDefault="00247D61"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641EA4F1"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756BB4">
        <w:rPr>
          <w:rFonts w:ascii="Arial" w:hAnsi="Arial" w:cs="Arial"/>
          <w:b/>
          <w:bCs/>
          <w:color w:val="FF0000"/>
          <w:sz w:val="20"/>
          <w:szCs w:val="20"/>
          <w:lang w:val="es-MX"/>
        </w:rPr>
        <w:t>Vigésima</w:t>
      </w:r>
      <w:r w:rsidR="00DA2BDC">
        <w:rPr>
          <w:rFonts w:ascii="Arial" w:hAnsi="Arial" w:cs="Arial"/>
          <w:b/>
          <w:bCs/>
          <w:color w:val="FF0000"/>
          <w:sz w:val="20"/>
          <w:szCs w:val="20"/>
          <w:lang w:val="es-MX"/>
        </w:rPr>
        <w:t xml:space="preserve"> Primera</w:t>
      </w:r>
      <w:r w:rsidR="00327498">
        <w:rPr>
          <w:rFonts w:ascii="Arial" w:hAnsi="Arial" w:cs="Arial"/>
          <w:b/>
          <w:color w:val="FF0000"/>
          <w:sz w:val="20"/>
          <w:szCs w:val="20"/>
          <w:lang w:val="es-MX"/>
        </w:rPr>
        <w:t xml:space="preserve">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307A38CF"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Pr="001219B6">
      <w:rPr>
        <w:rFonts w:ascii="Arial" w:hAnsi="Arial" w:cs="Arial"/>
        <w:sz w:val="12"/>
        <w:szCs w:val="12"/>
      </w:rPr>
      <w:t xml:space="preserve"> la </w:t>
    </w:r>
    <w:r w:rsidR="004D5978" w:rsidRPr="004D5978">
      <w:rPr>
        <w:rFonts w:ascii="Arial" w:hAnsi="Arial" w:cs="Arial"/>
        <w:color w:val="FF0000"/>
        <w:sz w:val="12"/>
        <w:szCs w:val="12"/>
      </w:rPr>
      <w:t>V</w:t>
    </w:r>
    <w:r w:rsidR="004D5978">
      <w:rPr>
        <w:rFonts w:ascii="Arial" w:hAnsi="Arial" w:cs="Arial"/>
        <w:color w:val="FF0000"/>
        <w:sz w:val="12"/>
        <w:szCs w:val="12"/>
      </w:rPr>
      <w:t>ig</w:t>
    </w:r>
    <w:r w:rsidR="00C73E66">
      <w:rPr>
        <w:rFonts w:ascii="Arial" w:hAnsi="Arial" w:cs="Arial"/>
        <w:b/>
        <w:bCs/>
        <w:color w:val="FF0000"/>
        <w:sz w:val="12"/>
        <w:szCs w:val="12"/>
      </w:rPr>
      <w:t>é</w:t>
    </w:r>
    <w:r w:rsidR="004D5978">
      <w:rPr>
        <w:rFonts w:ascii="Arial" w:hAnsi="Arial" w:cs="Arial"/>
        <w:b/>
        <w:bCs/>
        <w:color w:val="FF0000"/>
        <w:sz w:val="12"/>
        <w:szCs w:val="12"/>
      </w:rPr>
      <w:t>sima</w:t>
    </w:r>
    <w:r w:rsidR="00C84C76">
      <w:rPr>
        <w:rFonts w:ascii="Arial" w:hAnsi="Arial" w:cs="Arial"/>
        <w:b/>
        <w:bCs/>
        <w:color w:val="FF0000"/>
        <w:sz w:val="12"/>
        <w:szCs w:val="12"/>
      </w:rPr>
      <w:t xml:space="preserve"> Primera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DA2BDC">
      <w:rPr>
        <w:rFonts w:ascii="Arial" w:hAnsi="Arial" w:cs="Arial"/>
        <w:b/>
        <w:bCs/>
        <w:color w:val="FF0000"/>
        <w:sz w:val="12"/>
        <w:szCs w:val="12"/>
      </w:rPr>
      <w:t>20</w:t>
    </w:r>
    <w:r w:rsidRPr="00E34492">
      <w:rPr>
        <w:rFonts w:ascii="Arial" w:hAnsi="Arial" w:cs="Arial"/>
        <w:b/>
        <w:color w:val="FF0000"/>
        <w:sz w:val="12"/>
        <w:szCs w:val="12"/>
      </w:rPr>
      <w:t xml:space="preserve"> (</w:t>
    </w:r>
    <w:r w:rsidR="00DA2BDC">
      <w:rPr>
        <w:rFonts w:ascii="Arial" w:hAnsi="Arial" w:cs="Arial"/>
        <w:b/>
        <w:color w:val="FF0000"/>
        <w:sz w:val="12"/>
        <w:szCs w:val="12"/>
      </w:rPr>
      <w:t>veinte</w:t>
    </w:r>
    <w:r w:rsidRPr="00E34492">
      <w:rPr>
        <w:rFonts w:ascii="Arial" w:hAnsi="Arial" w:cs="Arial"/>
        <w:b/>
        <w:color w:val="FF0000"/>
        <w:sz w:val="12"/>
        <w:szCs w:val="12"/>
      </w:rPr>
      <w:t xml:space="preserve">) de </w:t>
    </w:r>
    <w:r w:rsidR="004D5978">
      <w:rPr>
        <w:rFonts w:ascii="Arial" w:hAnsi="Arial" w:cs="Arial"/>
        <w:b/>
        <w:color w:val="FF0000"/>
        <w:sz w:val="12"/>
        <w:szCs w:val="12"/>
      </w:rPr>
      <w:t>noviembre</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001785" w:rsidRPr="00001785">
      <w:rPr>
        <w:rFonts w:ascii="Arial" w:hAnsi="Arial" w:cs="Arial"/>
        <w:b/>
        <w:bCs/>
        <w:color w:val="FF0000"/>
        <w:sz w:val="12"/>
        <w:szCs w:val="12"/>
      </w:rPr>
      <w:t>17</w:t>
    </w:r>
    <w:r w:rsidRPr="00E34492">
      <w:rPr>
        <w:rFonts w:ascii="Arial" w:hAnsi="Arial" w:cs="Arial"/>
        <w:b/>
        <w:color w:val="FF0000"/>
        <w:sz w:val="12"/>
        <w:szCs w:val="12"/>
      </w:rPr>
      <w:t xml:space="preserve"> </w:t>
    </w:r>
    <w:r w:rsidR="00F42359">
      <w:rPr>
        <w:rFonts w:ascii="Arial" w:hAnsi="Arial" w:cs="Arial"/>
        <w:b/>
        <w:color w:val="FF0000"/>
        <w:sz w:val="12"/>
        <w:szCs w:val="12"/>
      </w:rPr>
      <w:t>(</w:t>
    </w:r>
    <w:r w:rsidR="00001785">
      <w:rPr>
        <w:rFonts w:ascii="Arial" w:hAnsi="Arial" w:cs="Arial"/>
        <w:b/>
        <w:color w:val="FF0000"/>
        <w:sz w:val="12"/>
        <w:szCs w:val="12"/>
      </w:rPr>
      <w:t>diecisiete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7272EED6"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 xml:space="preserve">ACTA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07B1C77E" w:rsidR="003936B0" w:rsidRPr="009303E1" w:rsidRDefault="004D5978"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VIGÉSIMA</w:t>
    </w:r>
    <w:r w:rsidR="00C84C76">
      <w:rPr>
        <w:rFonts w:ascii="Arial" w:hAnsi="Arial" w:cs="Arial"/>
        <w:b/>
        <w:color w:val="FF0000"/>
        <w:sz w:val="22"/>
      </w:rPr>
      <w:t xml:space="preserve"> PRIMERA</w:t>
    </w:r>
    <w:r>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4142167">
    <w:abstractNumId w:val="37"/>
  </w:num>
  <w:num w:numId="2" w16cid:durableId="88746643">
    <w:abstractNumId w:val="0"/>
  </w:num>
  <w:num w:numId="3" w16cid:durableId="1536306447">
    <w:abstractNumId w:val="9"/>
  </w:num>
  <w:num w:numId="4" w16cid:durableId="1175413452">
    <w:abstractNumId w:val="16"/>
  </w:num>
  <w:num w:numId="5" w16cid:durableId="1155531980">
    <w:abstractNumId w:val="10"/>
  </w:num>
  <w:num w:numId="6" w16cid:durableId="415323807">
    <w:abstractNumId w:val="12"/>
  </w:num>
  <w:num w:numId="7" w16cid:durableId="1529836608">
    <w:abstractNumId w:val="14"/>
  </w:num>
  <w:num w:numId="8" w16cid:durableId="285159717">
    <w:abstractNumId w:val="4"/>
  </w:num>
  <w:num w:numId="9" w16cid:durableId="1956475046">
    <w:abstractNumId w:val="17"/>
  </w:num>
  <w:num w:numId="10" w16cid:durableId="1137719517">
    <w:abstractNumId w:val="28"/>
  </w:num>
  <w:num w:numId="11" w16cid:durableId="871769879">
    <w:abstractNumId w:val="36"/>
  </w:num>
  <w:num w:numId="12" w16cid:durableId="1715081051">
    <w:abstractNumId w:val="27"/>
  </w:num>
  <w:num w:numId="13" w16cid:durableId="192500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620861">
    <w:abstractNumId w:val="20"/>
  </w:num>
  <w:num w:numId="15" w16cid:durableId="638875186">
    <w:abstractNumId w:val="13"/>
  </w:num>
  <w:num w:numId="16" w16cid:durableId="153160137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195934">
    <w:abstractNumId w:val="2"/>
  </w:num>
  <w:num w:numId="18" w16cid:durableId="1509446210">
    <w:abstractNumId w:val="21"/>
  </w:num>
  <w:num w:numId="19" w16cid:durableId="1599172658">
    <w:abstractNumId w:val="33"/>
  </w:num>
  <w:num w:numId="20" w16cid:durableId="1701667355">
    <w:abstractNumId w:val="25"/>
  </w:num>
  <w:num w:numId="21" w16cid:durableId="975766786">
    <w:abstractNumId w:val="40"/>
  </w:num>
  <w:num w:numId="22" w16cid:durableId="1229800663">
    <w:abstractNumId w:val="38"/>
  </w:num>
  <w:num w:numId="23" w16cid:durableId="1081218771">
    <w:abstractNumId w:val="34"/>
  </w:num>
  <w:num w:numId="24" w16cid:durableId="1358044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517458">
    <w:abstractNumId w:val="3"/>
  </w:num>
  <w:num w:numId="26" w16cid:durableId="725953921">
    <w:abstractNumId w:val="5"/>
  </w:num>
  <w:num w:numId="27" w16cid:durableId="1486824226">
    <w:abstractNumId w:val="24"/>
  </w:num>
  <w:num w:numId="28" w16cid:durableId="897475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3383673">
    <w:abstractNumId w:val="41"/>
  </w:num>
  <w:num w:numId="30" w16cid:durableId="2035377503">
    <w:abstractNumId w:val="7"/>
  </w:num>
  <w:num w:numId="31" w16cid:durableId="784665321">
    <w:abstractNumId w:val="19"/>
  </w:num>
  <w:num w:numId="32" w16cid:durableId="948699432">
    <w:abstractNumId w:val="23"/>
  </w:num>
  <w:num w:numId="33" w16cid:durableId="426267730">
    <w:abstractNumId w:val="6"/>
  </w:num>
  <w:num w:numId="34" w16cid:durableId="913707321">
    <w:abstractNumId w:val="22"/>
  </w:num>
  <w:num w:numId="35" w16cid:durableId="1817336024">
    <w:abstractNumId w:val="29"/>
  </w:num>
  <w:num w:numId="36" w16cid:durableId="349383152">
    <w:abstractNumId w:val="1"/>
  </w:num>
  <w:num w:numId="37" w16cid:durableId="1450584057">
    <w:abstractNumId w:val="35"/>
  </w:num>
  <w:num w:numId="38" w16cid:durableId="1528134397">
    <w:abstractNumId w:val="8"/>
  </w:num>
  <w:num w:numId="39" w16cid:durableId="611523373">
    <w:abstractNumId w:val="15"/>
  </w:num>
  <w:num w:numId="40" w16cid:durableId="1945527309">
    <w:abstractNumId w:val="32"/>
  </w:num>
  <w:num w:numId="41" w16cid:durableId="1048262844">
    <w:abstractNumId w:val="18"/>
  </w:num>
  <w:num w:numId="42" w16cid:durableId="1210531945">
    <w:abstractNumId w:val="31"/>
  </w:num>
  <w:num w:numId="43" w16cid:durableId="319234367">
    <w:abstractNumId w:val="11"/>
  </w:num>
  <w:num w:numId="44" w16cid:durableId="11312834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45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785"/>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1ED"/>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B2"/>
    <w:rsid w:val="000337E7"/>
    <w:rsid w:val="00034AC8"/>
    <w:rsid w:val="00035984"/>
    <w:rsid w:val="00035CF0"/>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6405"/>
    <w:rsid w:val="0006690E"/>
    <w:rsid w:val="00066935"/>
    <w:rsid w:val="00066BE8"/>
    <w:rsid w:val="00066CF4"/>
    <w:rsid w:val="0006727D"/>
    <w:rsid w:val="000673EA"/>
    <w:rsid w:val="000674C2"/>
    <w:rsid w:val="000675E0"/>
    <w:rsid w:val="0006763E"/>
    <w:rsid w:val="0007027F"/>
    <w:rsid w:val="00070E2F"/>
    <w:rsid w:val="0007149B"/>
    <w:rsid w:val="00071597"/>
    <w:rsid w:val="000719D9"/>
    <w:rsid w:val="0007204F"/>
    <w:rsid w:val="00072428"/>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6988"/>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8E9"/>
    <w:rsid w:val="000D3D04"/>
    <w:rsid w:val="000D442D"/>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2BC4"/>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8AD"/>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581"/>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6F7F"/>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68D"/>
    <w:rsid w:val="00220A58"/>
    <w:rsid w:val="0022110E"/>
    <w:rsid w:val="00221376"/>
    <w:rsid w:val="00221927"/>
    <w:rsid w:val="00221B43"/>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45F"/>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882"/>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351"/>
    <w:rsid w:val="002F34F8"/>
    <w:rsid w:val="002F3586"/>
    <w:rsid w:val="002F3B6D"/>
    <w:rsid w:val="002F426C"/>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7F4"/>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0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5742"/>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0688"/>
    <w:rsid w:val="003E20AB"/>
    <w:rsid w:val="003E211E"/>
    <w:rsid w:val="003E2904"/>
    <w:rsid w:val="003E2E56"/>
    <w:rsid w:val="003E2F51"/>
    <w:rsid w:val="003E31B7"/>
    <w:rsid w:val="003E36B6"/>
    <w:rsid w:val="003E380E"/>
    <w:rsid w:val="003E44C7"/>
    <w:rsid w:val="003E4612"/>
    <w:rsid w:val="003E6458"/>
    <w:rsid w:val="003E6A88"/>
    <w:rsid w:val="003E6AAB"/>
    <w:rsid w:val="003E6DDF"/>
    <w:rsid w:val="003E71CA"/>
    <w:rsid w:val="003E7265"/>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A3C"/>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33"/>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E3E"/>
    <w:rsid w:val="004A7FD6"/>
    <w:rsid w:val="004B09B3"/>
    <w:rsid w:val="004B0EE1"/>
    <w:rsid w:val="004B1228"/>
    <w:rsid w:val="004B1847"/>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7B7"/>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291"/>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428"/>
    <w:rsid w:val="0058355E"/>
    <w:rsid w:val="00583B9C"/>
    <w:rsid w:val="00583E7C"/>
    <w:rsid w:val="00583EA6"/>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927"/>
    <w:rsid w:val="00595B6F"/>
    <w:rsid w:val="00596240"/>
    <w:rsid w:val="005966E7"/>
    <w:rsid w:val="00597329"/>
    <w:rsid w:val="0059772F"/>
    <w:rsid w:val="00597C04"/>
    <w:rsid w:val="00597D05"/>
    <w:rsid w:val="00597E6E"/>
    <w:rsid w:val="005A0CAB"/>
    <w:rsid w:val="005A1353"/>
    <w:rsid w:val="005A167D"/>
    <w:rsid w:val="005A175A"/>
    <w:rsid w:val="005A1B75"/>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705"/>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079"/>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E34"/>
    <w:rsid w:val="00612F79"/>
    <w:rsid w:val="00613392"/>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218"/>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68D"/>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BB4"/>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E70"/>
    <w:rsid w:val="0077625F"/>
    <w:rsid w:val="0077629F"/>
    <w:rsid w:val="00776337"/>
    <w:rsid w:val="0077633F"/>
    <w:rsid w:val="0077666D"/>
    <w:rsid w:val="00780836"/>
    <w:rsid w:val="00780B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673"/>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18A"/>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80"/>
    <w:rsid w:val="007D5F97"/>
    <w:rsid w:val="007D6144"/>
    <w:rsid w:val="007D6190"/>
    <w:rsid w:val="007D628F"/>
    <w:rsid w:val="007D728E"/>
    <w:rsid w:val="007D72CD"/>
    <w:rsid w:val="007D7663"/>
    <w:rsid w:val="007D7677"/>
    <w:rsid w:val="007D797C"/>
    <w:rsid w:val="007D7C34"/>
    <w:rsid w:val="007D7DEE"/>
    <w:rsid w:val="007E0147"/>
    <w:rsid w:val="007E01C1"/>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4914"/>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67E"/>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DA"/>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4BD9"/>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57"/>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A8D"/>
    <w:rsid w:val="00940C02"/>
    <w:rsid w:val="0094133D"/>
    <w:rsid w:val="00941350"/>
    <w:rsid w:val="00942D32"/>
    <w:rsid w:val="00943168"/>
    <w:rsid w:val="00943275"/>
    <w:rsid w:val="0094337C"/>
    <w:rsid w:val="00943A39"/>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1F67"/>
    <w:rsid w:val="0097398D"/>
    <w:rsid w:val="00974734"/>
    <w:rsid w:val="0097488F"/>
    <w:rsid w:val="0097499F"/>
    <w:rsid w:val="009756B2"/>
    <w:rsid w:val="0097599F"/>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221"/>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9A"/>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771"/>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062"/>
    <w:rsid w:val="00AA01B3"/>
    <w:rsid w:val="00AA063E"/>
    <w:rsid w:val="00AA0664"/>
    <w:rsid w:val="00AA0767"/>
    <w:rsid w:val="00AA08CD"/>
    <w:rsid w:val="00AA09CF"/>
    <w:rsid w:val="00AA2036"/>
    <w:rsid w:val="00AA296B"/>
    <w:rsid w:val="00AA302E"/>
    <w:rsid w:val="00AA342C"/>
    <w:rsid w:val="00AA3886"/>
    <w:rsid w:val="00AA3A75"/>
    <w:rsid w:val="00AA3C2A"/>
    <w:rsid w:val="00AA49AB"/>
    <w:rsid w:val="00AA50BB"/>
    <w:rsid w:val="00AA52C7"/>
    <w:rsid w:val="00AA537A"/>
    <w:rsid w:val="00AA5546"/>
    <w:rsid w:val="00AA6117"/>
    <w:rsid w:val="00AA6338"/>
    <w:rsid w:val="00AA6FB2"/>
    <w:rsid w:val="00AA7383"/>
    <w:rsid w:val="00AA7AD9"/>
    <w:rsid w:val="00AB01D7"/>
    <w:rsid w:val="00AB03B9"/>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5205"/>
    <w:rsid w:val="00AE521E"/>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28D7"/>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93"/>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D12"/>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599F"/>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39"/>
    <w:rsid w:val="00BC07E7"/>
    <w:rsid w:val="00BC17C3"/>
    <w:rsid w:val="00BC1C12"/>
    <w:rsid w:val="00BC20B8"/>
    <w:rsid w:val="00BC21FB"/>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59AA"/>
    <w:rsid w:val="00BC67C8"/>
    <w:rsid w:val="00BC697D"/>
    <w:rsid w:val="00BC6BBA"/>
    <w:rsid w:val="00BC71B4"/>
    <w:rsid w:val="00BC75C1"/>
    <w:rsid w:val="00BC7D68"/>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B05"/>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4C76"/>
    <w:rsid w:val="00C84D1C"/>
    <w:rsid w:val="00C84E6F"/>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2720"/>
    <w:rsid w:val="00CC4991"/>
    <w:rsid w:val="00CC4CB2"/>
    <w:rsid w:val="00CC5700"/>
    <w:rsid w:val="00CC5F55"/>
    <w:rsid w:val="00CC63FD"/>
    <w:rsid w:val="00CC6BF1"/>
    <w:rsid w:val="00CC7192"/>
    <w:rsid w:val="00CC7580"/>
    <w:rsid w:val="00CC7B01"/>
    <w:rsid w:val="00CD0C6B"/>
    <w:rsid w:val="00CD0EF8"/>
    <w:rsid w:val="00CD2291"/>
    <w:rsid w:val="00CD22DA"/>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1174"/>
    <w:rsid w:val="00D81B63"/>
    <w:rsid w:val="00D81C97"/>
    <w:rsid w:val="00D8206C"/>
    <w:rsid w:val="00D82CD5"/>
    <w:rsid w:val="00D83429"/>
    <w:rsid w:val="00D838D0"/>
    <w:rsid w:val="00D83A88"/>
    <w:rsid w:val="00D8408D"/>
    <w:rsid w:val="00D84478"/>
    <w:rsid w:val="00D84BCD"/>
    <w:rsid w:val="00D859CC"/>
    <w:rsid w:val="00D863B1"/>
    <w:rsid w:val="00D86E91"/>
    <w:rsid w:val="00D86EF3"/>
    <w:rsid w:val="00D8754F"/>
    <w:rsid w:val="00D8765A"/>
    <w:rsid w:val="00D87937"/>
    <w:rsid w:val="00D87B19"/>
    <w:rsid w:val="00D87CB2"/>
    <w:rsid w:val="00D9012C"/>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BDC"/>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4F93"/>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0AF"/>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969"/>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03D"/>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CC"/>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0B9"/>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C03BE"/>
    <w:rsid w:val="00FC0569"/>
    <w:rsid w:val="00FC1077"/>
    <w:rsid w:val="00FC11FD"/>
    <w:rsid w:val="00FC155B"/>
    <w:rsid w:val="00FC1870"/>
    <w:rsid w:val="00FC283C"/>
    <w:rsid w:val="00FC285A"/>
    <w:rsid w:val="00FC28B8"/>
    <w:rsid w:val="00FC2EB0"/>
    <w:rsid w:val="00FC2FF5"/>
    <w:rsid w:val="00FC39D0"/>
    <w:rsid w:val="00FC3AF0"/>
    <w:rsid w:val="00FC3CE6"/>
    <w:rsid w:val="00FC4017"/>
    <w:rsid w:val="00FC44F9"/>
    <w:rsid w:val="00FC46B2"/>
    <w:rsid w:val="00FC49BA"/>
    <w:rsid w:val="00FC4AB8"/>
    <w:rsid w:val="00FC4D31"/>
    <w:rsid w:val="00FC4E6F"/>
    <w:rsid w:val="00FC5776"/>
    <w:rsid w:val="00FC5CB9"/>
    <w:rsid w:val="00FC5D9B"/>
    <w:rsid w:val="00FC64F9"/>
    <w:rsid w:val="00FC661E"/>
    <w:rsid w:val="00FC6D92"/>
    <w:rsid w:val="00FC6E1D"/>
    <w:rsid w:val="00FC7BC3"/>
    <w:rsid w:val="00FD00FD"/>
    <w:rsid w:val="00FD04EC"/>
    <w:rsid w:val="00FD0966"/>
    <w:rsid w:val="00FD09A7"/>
    <w:rsid w:val="00FD1510"/>
    <w:rsid w:val="00FD189D"/>
    <w:rsid w:val="00FD2777"/>
    <w:rsid w:val="00FD2C0F"/>
    <w:rsid w:val="00FD2E45"/>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5089"/>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10359</TotalTime>
  <Pages>17</Pages>
  <Words>5038</Words>
  <Characters>29221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739</cp:revision>
  <cp:lastPrinted>2025-09-25T18:17:00Z</cp:lastPrinted>
  <dcterms:created xsi:type="dcterms:W3CDTF">2023-10-20T16:33:00Z</dcterms:created>
  <dcterms:modified xsi:type="dcterms:W3CDTF">2025-12-04T18:29:00Z</dcterms:modified>
</cp:coreProperties>
</file>