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B44F" w14:textId="29C3CB18" w:rsidR="00552FA2" w:rsidRDefault="00F37E9A" w:rsidP="00D45659">
      <w:pPr>
        <w:spacing w:line="360" w:lineRule="auto"/>
        <w:jc w:val="both"/>
        <w:rPr>
          <w:rFonts w:asciiTheme="minorHAnsi" w:hAnsiTheme="minorHAnsi" w:cstheme="minorHAnsi"/>
          <w:lang w:eastAsia="es-MX"/>
        </w:rPr>
      </w:pPr>
      <w:r>
        <w:rPr>
          <w:rFonts w:asciiTheme="minorHAnsi" w:hAnsiTheme="minorHAnsi" w:cstheme="minorHAnsi"/>
        </w:rPr>
        <w:t xml:space="preserve">Zapopan, Jalisco siendo las </w:t>
      </w:r>
      <w:r w:rsidR="00F76A5A" w:rsidRPr="004D2E1B">
        <w:rPr>
          <w:rFonts w:asciiTheme="minorHAnsi" w:hAnsiTheme="minorHAnsi" w:cstheme="minorHAnsi"/>
        </w:rPr>
        <w:t>10</w:t>
      </w:r>
      <w:r w:rsidRPr="004D2E1B">
        <w:rPr>
          <w:rFonts w:asciiTheme="minorHAnsi" w:hAnsiTheme="minorHAnsi" w:cstheme="minorHAnsi"/>
        </w:rPr>
        <w:t>:</w:t>
      </w:r>
      <w:r w:rsidR="000A4328" w:rsidRPr="004D2E1B">
        <w:rPr>
          <w:rFonts w:asciiTheme="minorHAnsi" w:hAnsiTheme="minorHAnsi" w:cstheme="minorHAnsi"/>
        </w:rPr>
        <w:t>0</w:t>
      </w:r>
      <w:r w:rsidR="004D2E1B" w:rsidRPr="004D2E1B">
        <w:rPr>
          <w:rFonts w:asciiTheme="minorHAnsi" w:hAnsiTheme="minorHAnsi" w:cstheme="minorHAnsi"/>
        </w:rPr>
        <w:t>8</w:t>
      </w:r>
      <w:r>
        <w:rPr>
          <w:rFonts w:asciiTheme="minorHAnsi" w:hAnsiTheme="minorHAnsi" w:cstheme="minorHAnsi"/>
        </w:rPr>
        <w:t xml:space="preserve"> horas del día </w:t>
      </w:r>
      <w:r w:rsidR="00441645">
        <w:rPr>
          <w:rFonts w:asciiTheme="minorHAnsi" w:hAnsiTheme="minorHAnsi" w:cstheme="minorHAnsi"/>
        </w:rPr>
        <w:t>12</w:t>
      </w:r>
      <w:r>
        <w:rPr>
          <w:rFonts w:asciiTheme="minorHAnsi" w:hAnsiTheme="minorHAnsi" w:cstheme="minorHAnsi"/>
        </w:rPr>
        <w:t xml:space="preserve"> de </w:t>
      </w:r>
      <w:r w:rsidR="00441645">
        <w:rPr>
          <w:rFonts w:asciiTheme="minorHAnsi" w:hAnsiTheme="minorHAnsi" w:cstheme="minorHAnsi"/>
        </w:rPr>
        <w:t>febrero</w:t>
      </w:r>
      <w:r w:rsidR="00F76A5A">
        <w:rPr>
          <w:rFonts w:asciiTheme="minorHAnsi" w:hAnsiTheme="minorHAnsi" w:cstheme="minorHAnsi"/>
        </w:rPr>
        <w:t xml:space="preserve"> </w:t>
      </w:r>
      <w:r>
        <w:rPr>
          <w:rFonts w:asciiTheme="minorHAnsi" w:hAnsiTheme="minorHAnsi" w:cstheme="minorHAnsi"/>
        </w:rPr>
        <w:t>del 202</w:t>
      </w:r>
      <w:r w:rsidR="00F76A5A">
        <w:rPr>
          <w:rFonts w:asciiTheme="minorHAnsi" w:hAnsiTheme="minorHAnsi" w:cstheme="minorHAnsi"/>
        </w:rPr>
        <w:t>6</w:t>
      </w:r>
      <w:r>
        <w:rPr>
          <w:rFonts w:asciiTheme="minorHAnsi" w:hAnsiTheme="minorHAnsi" w:cstheme="minorHAnsi"/>
        </w:rPr>
        <w:t xml:space="preserve">, en las instalaciones de la Antesala de Cabildo ubicada en el piso 5 del Edificio CISZ, Administrativa Norte H. Ayuntamiento, Prolongación Laureles 300, Col. Tepeyac, esquina BLVD Panamericano; en esta ciudad; se celebra la </w:t>
      </w:r>
      <w:r w:rsidR="00441645">
        <w:rPr>
          <w:rFonts w:asciiTheme="minorHAnsi" w:hAnsiTheme="minorHAnsi" w:cstheme="minorHAnsi"/>
        </w:rPr>
        <w:t xml:space="preserve">Tercera </w:t>
      </w:r>
      <w:r>
        <w:rPr>
          <w:rFonts w:asciiTheme="minorHAnsi" w:hAnsiTheme="minorHAnsi" w:cstheme="minorHAnsi"/>
        </w:rPr>
        <w:t xml:space="preserve">Sesión </w:t>
      </w:r>
      <w:r w:rsidR="00F76A5A">
        <w:rPr>
          <w:rFonts w:asciiTheme="minorHAnsi" w:hAnsiTheme="minorHAnsi" w:cstheme="minorHAnsi"/>
        </w:rPr>
        <w:t>O</w:t>
      </w:r>
      <w:r>
        <w:rPr>
          <w:rFonts w:asciiTheme="minorHAnsi" w:hAnsiTheme="minorHAnsi" w:cstheme="minorHAnsi"/>
        </w:rPr>
        <w:t>rdinaria del año 202</w:t>
      </w:r>
      <w:r w:rsidR="00F76A5A">
        <w:rPr>
          <w:rFonts w:asciiTheme="minorHAnsi" w:hAnsiTheme="minorHAnsi" w:cstheme="minorHAnsi"/>
        </w:rPr>
        <w:t>6</w:t>
      </w:r>
      <w:r>
        <w:rPr>
          <w:rFonts w:asciiTheme="minorHAnsi" w:hAnsiTheme="minorHAnsi" w:cstheme="minorHAnsi"/>
        </w:rPr>
        <w:t>, del Comité de Adquisiciones, del Municipio de Zapopan, Jalisco; convocada por Dialhery Díaz González, representante del Presidente del Comité de Adquisiciones, con fundamento en lo dispuesto en el artículo 20, artículo 25 fracción II,  artículo 28 y artículo 29 del Reglamento de Compras, Enajenaciones y Contratación de Servicios del Municipio de Zapopan, Jalisco.</w:t>
      </w:r>
    </w:p>
    <w:p w14:paraId="2FBB2DA4" w14:textId="77777777" w:rsidR="00552FA2" w:rsidRDefault="00552FA2">
      <w:pPr>
        <w:pStyle w:val="Textoindependiente"/>
        <w:spacing w:line="360" w:lineRule="auto"/>
        <w:rPr>
          <w:rFonts w:asciiTheme="minorHAnsi" w:hAnsiTheme="minorHAnsi" w:cstheme="minorHAnsi"/>
          <w:szCs w:val="24"/>
          <w:lang w:eastAsia="es-MX"/>
        </w:rPr>
      </w:pPr>
    </w:p>
    <w:p w14:paraId="3AD2B87B" w14:textId="77777777" w:rsidR="00552FA2" w:rsidRDefault="00F37E9A">
      <w:pPr>
        <w:pStyle w:val="Textoindependiente"/>
        <w:spacing w:line="360" w:lineRule="auto"/>
        <w:rPr>
          <w:rFonts w:asciiTheme="minorHAnsi" w:hAnsiTheme="minorHAnsi" w:cstheme="minorHAnsi"/>
          <w:szCs w:val="24"/>
        </w:rPr>
      </w:pPr>
      <w:r>
        <w:rPr>
          <w:rFonts w:asciiTheme="minorHAnsi" w:hAnsiTheme="minorHAnsi" w:cstheme="minorHAnsi"/>
          <w:b/>
          <w:szCs w:val="24"/>
        </w:rPr>
        <w:t xml:space="preserve">Punto número uno del orden del día, lista de asistencia. </w:t>
      </w:r>
      <w:r>
        <w:rPr>
          <w:rFonts w:asciiTheme="minorHAnsi" w:hAnsiTheme="minorHAnsi" w:cstheme="minorHAnsi"/>
          <w:szCs w:val="24"/>
        </w:rPr>
        <w:t>Se procede a nombrar lista de asistencia, de conformidad con el Artículo 20 y 26 fracción III del Reglamento de Compras, Enajenaciones y Contratación de Servicios del Municipio de Zapopan, Jalisco;</w:t>
      </w:r>
      <w:r>
        <w:rPr>
          <w:rFonts w:asciiTheme="minorHAnsi" w:hAnsiTheme="minorHAnsi" w:cstheme="minorHAnsi"/>
          <w:szCs w:val="24"/>
        </w:rPr>
        <w:br/>
      </w:r>
    </w:p>
    <w:p w14:paraId="40FC2099" w14:textId="77777777" w:rsidR="00552FA2" w:rsidRDefault="00F37E9A">
      <w:pPr>
        <w:spacing w:after="160"/>
        <w:rPr>
          <w:rFonts w:asciiTheme="minorHAnsi" w:hAnsiTheme="minorHAnsi" w:cstheme="minorHAnsi"/>
          <w:b/>
          <w:lang w:eastAsia="en-US"/>
        </w:rPr>
      </w:pPr>
      <w:r>
        <w:rPr>
          <w:rFonts w:asciiTheme="minorHAnsi" w:hAnsiTheme="minorHAnsi" w:cstheme="minorHAnsi"/>
          <w:b/>
          <w:lang w:eastAsia="en-US"/>
        </w:rPr>
        <w:t>Estando presentes los integrantes con voz y voto:</w:t>
      </w:r>
    </w:p>
    <w:p w14:paraId="237B6639" w14:textId="77777777" w:rsidR="00552FA2" w:rsidRDefault="00F37E9A">
      <w:pPr>
        <w:rPr>
          <w:rFonts w:asciiTheme="minorHAnsi" w:hAnsiTheme="minorHAnsi" w:cstheme="minorHAnsi"/>
          <w:lang w:eastAsia="en-US"/>
        </w:rPr>
      </w:pPr>
      <w:r>
        <w:rPr>
          <w:rFonts w:asciiTheme="minorHAnsi" w:hAnsiTheme="minorHAnsi" w:cstheme="minorHAnsi"/>
          <w:lang w:eastAsia="en-US"/>
        </w:rPr>
        <w:t xml:space="preserve">Representante del </w:t>
      </w:r>
      <w:proofErr w:type="gramStart"/>
      <w:r>
        <w:rPr>
          <w:rFonts w:asciiTheme="minorHAnsi" w:hAnsiTheme="minorHAnsi" w:cstheme="minorHAnsi"/>
          <w:lang w:eastAsia="en-US"/>
        </w:rPr>
        <w:t>Presidente</w:t>
      </w:r>
      <w:proofErr w:type="gramEnd"/>
      <w:r>
        <w:rPr>
          <w:rFonts w:asciiTheme="minorHAnsi" w:hAnsiTheme="minorHAnsi" w:cstheme="minorHAnsi"/>
          <w:lang w:eastAsia="en-US"/>
        </w:rPr>
        <w:t xml:space="preserve"> del Comité de Adquisiciones.</w:t>
      </w:r>
    </w:p>
    <w:p w14:paraId="500D6DFA" w14:textId="77777777" w:rsidR="00552FA2" w:rsidRDefault="00F37E9A">
      <w:pPr>
        <w:rPr>
          <w:rFonts w:asciiTheme="minorHAnsi" w:hAnsiTheme="minorHAnsi" w:cstheme="minorHAnsi"/>
          <w:lang w:eastAsia="en-US"/>
        </w:rPr>
      </w:pPr>
      <w:bookmarkStart w:id="0" w:name="_Hlk180140351"/>
      <w:bookmarkStart w:id="1" w:name="_Hlk180146501"/>
      <w:r>
        <w:rPr>
          <w:rFonts w:asciiTheme="minorHAnsi" w:hAnsiTheme="minorHAnsi" w:cstheme="minorHAnsi"/>
          <w:lang w:eastAsia="en-US"/>
        </w:rPr>
        <w:t>Dialhery Díaz González</w:t>
      </w:r>
      <w:bookmarkEnd w:id="0"/>
      <w:r>
        <w:rPr>
          <w:rFonts w:asciiTheme="minorHAnsi" w:hAnsiTheme="minorHAnsi" w:cstheme="minorHAnsi"/>
          <w:lang w:eastAsia="en-US"/>
        </w:rPr>
        <w:t>.</w:t>
      </w:r>
    </w:p>
    <w:bookmarkEnd w:id="1"/>
    <w:p w14:paraId="2E40DE6C" w14:textId="77777777" w:rsidR="00552FA2" w:rsidRDefault="00F37E9A">
      <w:pPr>
        <w:rPr>
          <w:rFonts w:asciiTheme="minorHAnsi" w:hAnsiTheme="minorHAnsi" w:cstheme="minorHAnsi"/>
          <w:lang w:eastAsia="en-US"/>
        </w:rPr>
      </w:pPr>
      <w:r>
        <w:rPr>
          <w:rFonts w:asciiTheme="minorHAnsi" w:hAnsiTheme="minorHAnsi" w:cstheme="minorHAnsi"/>
          <w:lang w:eastAsia="en-US"/>
        </w:rPr>
        <w:t>Suplente.</w:t>
      </w:r>
    </w:p>
    <w:p w14:paraId="09A19D78" w14:textId="77777777" w:rsidR="00552FA2" w:rsidRDefault="00552FA2">
      <w:pPr>
        <w:rPr>
          <w:rFonts w:asciiTheme="minorHAnsi" w:hAnsiTheme="minorHAnsi" w:cstheme="minorHAnsi"/>
          <w:lang w:eastAsia="en-US"/>
        </w:rPr>
      </w:pPr>
    </w:p>
    <w:p w14:paraId="1822BBF8" w14:textId="77777777" w:rsidR="00552FA2" w:rsidRDefault="00F37E9A">
      <w:pPr>
        <w:rPr>
          <w:rFonts w:asciiTheme="minorHAnsi" w:hAnsiTheme="minorHAnsi" w:cstheme="minorHAnsi"/>
          <w:lang w:eastAsia="en-US"/>
        </w:rPr>
      </w:pPr>
      <w:r>
        <w:rPr>
          <w:rFonts w:asciiTheme="minorHAnsi" w:hAnsiTheme="minorHAnsi" w:cstheme="minorHAnsi"/>
          <w:lang w:eastAsia="en-US"/>
        </w:rPr>
        <w:t>Dirección de Administración.</w:t>
      </w:r>
    </w:p>
    <w:p w14:paraId="0791D57D" w14:textId="77777777" w:rsidR="00552FA2" w:rsidRDefault="00F37E9A">
      <w:pPr>
        <w:rPr>
          <w:rFonts w:asciiTheme="minorHAnsi" w:hAnsiTheme="minorHAnsi" w:cstheme="minorHAnsi"/>
          <w:lang w:eastAsia="en-US"/>
        </w:rPr>
      </w:pPr>
      <w:r>
        <w:rPr>
          <w:rFonts w:asciiTheme="minorHAnsi" w:hAnsiTheme="minorHAnsi" w:cstheme="minorHAnsi"/>
          <w:lang w:eastAsia="en-US"/>
        </w:rPr>
        <w:t>José Carlos Villalaz Becerra.</w:t>
      </w:r>
      <w:r>
        <w:rPr>
          <w:rFonts w:asciiTheme="minorHAnsi" w:hAnsiTheme="minorHAnsi" w:cstheme="minorHAnsi"/>
          <w:lang w:eastAsia="en-US"/>
        </w:rPr>
        <w:br/>
        <w:t>Titular.</w:t>
      </w:r>
    </w:p>
    <w:p w14:paraId="00B7DF53" w14:textId="77777777" w:rsidR="00552FA2" w:rsidRDefault="00552FA2">
      <w:pPr>
        <w:rPr>
          <w:rFonts w:asciiTheme="minorHAnsi" w:hAnsiTheme="minorHAnsi" w:cstheme="minorHAnsi"/>
          <w:lang w:eastAsia="en-US"/>
        </w:rPr>
      </w:pPr>
    </w:p>
    <w:p w14:paraId="28FF2E7F"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Tesorería Municipal.</w:t>
      </w:r>
      <w:r>
        <w:rPr>
          <w:rFonts w:asciiTheme="minorHAnsi" w:hAnsiTheme="minorHAnsi" w:cstheme="minorHAnsi"/>
          <w:sz w:val="24"/>
          <w:szCs w:val="24"/>
        </w:rPr>
        <w:br/>
      </w:r>
      <w:r>
        <w:rPr>
          <w:rFonts w:asciiTheme="minorHAnsi" w:hAnsiTheme="minorHAnsi" w:cstheme="minorHAnsi"/>
          <w:bCs/>
          <w:sz w:val="24"/>
          <w:szCs w:val="24"/>
        </w:rPr>
        <w:t>Carlos Miguel Flores Preciado.</w:t>
      </w:r>
      <w:r>
        <w:rPr>
          <w:rFonts w:asciiTheme="minorHAnsi" w:hAnsiTheme="minorHAnsi" w:cstheme="minorHAnsi"/>
          <w:sz w:val="24"/>
          <w:szCs w:val="24"/>
        </w:rPr>
        <w:br/>
        <w:t>Suplente.</w:t>
      </w:r>
    </w:p>
    <w:p w14:paraId="60A79295" w14:textId="77777777" w:rsidR="00552FA2" w:rsidRDefault="00552FA2">
      <w:pPr>
        <w:pStyle w:val="Sinespaciado"/>
        <w:rPr>
          <w:rFonts w:asciiTheme="minorHAnsi" w:hAnsiTheme="minorHAnsi" w:cstheme="minorHAnsi"/>
          <w:sz w:val="24"/>
          <w:szCs w:val="24"/>
        </w:rPr>
      </w:pPr>
    </w:p>
    <w:p w14:paraId="17AF384F"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Sindicatura.</w:t>
      </w:r>
    </w:p>
    <w:p w14:paraId="380FE626"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Tania Álvarez Hernández.</w:t>
      </w:r>
    </w:p>
    <w:p w14:paraId="54FD032A"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Suplente.</w:t>
      </w:r>
    </w:p>
    <w:p w14:paraId="096F476A" w14:textId="2D685F2B" w:rsidR="00552FA2" w:rsidRDefault="00552FA2">
      <w:pPr>
        <w:pStyle w:val="Sinespaciado"/>
        <w:rPr>
          <w:rFonts w:asciiTheme="minorHAnsi" w:hAnsiTheme="minorHAnsi" w:cstheme="minorHAnsi"/>
          <w:sz w:val="24"/>
          <w:szCs w:val="24"/>
        </w:rPr>
      </w:pPr>
    </w:p>
    <w:p w14:paraId="1817C6F8" w14:textId="77777777" w:rsidR="003C44F9" w:rsidRDefault="003C44F9">
      <w:pPr>
        <w:pStyle w:val="Sinespaciado"/>
        <w:rPr>
          <w:rFonts w:asciiTheme="minorHAnsi" w:hAnsiTheme="minorHAnsi" w:cstheme="minorHAnsi"/>
          <w:sz w:val="24"/>
          <w:szCs w:val="24"/>
        </w:rPr>
      </w:pPr>
    </w:p>
    <w:p w14:paraId="0D13693B" w14:textId="77777777" w:rsidR="00552FA2" w:rsidRDefault="00F37E9A">
      <w:pPr>
        <w:rPr>
          <w:rFonts w:asciiTheme="minorHAnsi" w:hAnsiTheme="minorHAnsi" w:cstheme="minorHAnsi"/>
        </w:rPr>
      </w:pPr>
      <w:r>
        <w:rPr>
          <w:rFonts w:asciiTheme="minorHAnsi" w:hAnsiTheme="minorHAnsi" w:cstheme="minorHAnsi"/>
        </w:rPr>
        <w:lastRenderedPageBreak/>
        <w:t>Dirección de Desarrollo Agropecuario.</w:t>
      </w:r>
    </w:p>
    <w:p w14:paraId="3CB8A6FE" w14:textId="77777777" w:rsidR="00552FA2" w:rsidRDefault="00F37E9A">
      <w:pPr>
        <w:pStyle w:val="Sinespaciado"/>
        <w:rPr>
          <w:rFonts w:cs="Calibri"/>
          <w:sz w:val="24"/>
          <w:szCs w:val="24"/>
        </w:rPr>
      </w:pPr>
      <w:r>
        <w:rPr>
          <w:rFonts w:cs="Calibri"/>
          <w:sz w:val="24"/>
          <w:szCs w:val="24"/>
        </w:rPr>
        <w:t>David Rivera Ortega.</w:t>
      </w:r>
    </w:p>
    <w:p w14:paraId="12EB3EB6" w14:textId="72B226F3" w:rsidR="00552FA2" w:rsidRDefault="00F37E9A">
      <w:pPr>
        <w:rPr>
          <w:rFonts w:asciiTheme="minorHAnsi" w:hAnsiTheme="minorHAnsi" w:cstheme="minorHAnsi"/>
        </w:rPr>
      </w:pPr>
      <w:r>
        <w:rPr>
          <w:rFonts w:asciiTheme="minorHAnsi" w:hAnsiTheme="minorHAnsi" w:cstheme="minorHAnsi"/>
        </w:rPr>
        <w:t>Suplente.</w:t>
      </w:r>
    </w:p>
    <w:p w14:paraId="378D23F3" w14:textId="77777777" w:rsidR="00D45659" w:rsidRDefault="00D45659">
      <w:pPr>
        <w:rPr>
          <w:rFonts w:asciiTheme="minorHAnsi" w:hAnsiTheme="minorHAnsi" w:cstheme="minorHAnsi"/>
        </w:rPr>
      </w:pPr>
    </w:p>
    <w:p w14:paraId="65D176D3" w14:textId="6369B6FB" w:rsidR="00552FA2" w:rsidRDefault="00F37E9A">
      <w:pPr>
        <w:rPr>
          <w:rFonts w:asciiTheme="minorHAnsi" w:hAnsiTheme="minorHAnsi" w:cstheme="minorHAnsi"/>
        </w:rPr>
      </w:pPr>
      <w:r>
        <w:rPr>
          <w:rFonts w:asciiTheme="minorHAnsi" w:hAnsiTheme="minorHAnsi" w:cstheme="minorHAnsi"/>
        </w:rPr>
        <w:t>Coordinación General de Desarrollo Económico y Combate a la Desigualdad.</w:t>
      </w:r>
      <w:r>
        <w:rPr>
          <w:rFonts w:asciiTheme="minorHAnsi" w:hAnsiTheme="minorHAnsi" w:cstheme="minorHAnsi"/>
        </w:rPr>
        <w:br/>
      </w:r>
      <w:r w:rsidR="006262C0">
        <w:rPr>
          <w:rFonts w:ascii="Calibri" w:hAnsi="Calibri" w:cs="Calibri"/>
          <w:shd w:val="clear" w:color="auto" w:fill="FFFFFF"/>
        </w:rPr>
        <w:t>Jorge Enrique Taboada Gámez</w:t>
      </w:r>
      <w:r w:rsidR="00D22240">
        <w:rPr>
          <w:rFonts w:ascii="Calibri" w:hAnsi="Calibri" w:cs="Calibri"/>
          <w:shd w:val="clear" w:color="auto" w:fill="FFFFFF"/>
        </w:rPr>
        <w:t>.</w:t>
      </w:r>
      <w:r>
        <w:rPr>
          <w:rFonts w:asciiTheme="minorHAnsi" w:hAnsiTheme="minorHAnsi" w:cstheme="minorHAnsi"/>
        </w:rPr>
        <w:br/>
        <w:t>Suplente</w:t>
      </w:r>
      <w:r w:rsidR="00D22240">
        <w:rPr>
          <w:rFonts w:asciiTheme="minorHAnsi" w:hAnsiTheme="minorHAnsi" w:cstheme="minorHAnsi"/>
        </w:rPr>
        <w:t>.</w:t>
      </w:r>
    </w:p>
    <w:p w14:paraId="023133A0" w14:textId="77777777" w:rsidR="00552FA2" w:rsidRDefault="00552FA2">
      <w:pPr>
        <w:rPr>
          <w:rFonts w:asciiTheme="minorHAnsi" w:hAnsiTheme="minorHAnsi" w:cstheme="minorHAnsi"/>
        </w:rPr>
      </w:pPr>
    </w:p>
    <w:p w14:paraId="349620AC" w14:textId="699D98B1" w:rsidR="00552FA2" w:rsidRDefault="00F37E9A">
      <w:pPr>
        <w:rPr>
          <w:rFonts w:asciiTheme="minorHAnsi" w:hAnsiTheme="minorHAnsi" w:cstheme="minorHAnsi"/>
          <w:b/>
        </w:rPr>
      </w:pPr>
      <w:r>
        <w:rPr>
          <w:rFonts w:asciiTheme="minorHAnsi" w:hAnsiTheme="minorHAnsi" w:cstheme="minorHAnsi"/>
        </w:rPr>
        <w:t>Consejo Desarrollo Agropecuario y Agroindustrial de Jalisco, A.C.</w:t>
      </w:r>
      <w:r>
        <w:rPr>
          <w:rFonts w:asciiTheme="minorHAnsi" w:hAnsiTheme="minorHAnsi" w:cstheme="minorHAnsi"/>
        </w:rPr>
        <w:br/>
        <w:t>Consejo Nacional Agropecuario.</w:t>
      </w:r>
      <w:r>
        <w:rPr>
          <w:rFonts w:asciiTheme="minorHAnsi" w:hAnsiTheme="minorHAnsi" w:cstheme="minorHAnsi"/>
        </w:rPr>
        <w:br/>
      </w:r>
      <w:r>
        <w:rPr>
          <w:rFonts w:asciiTheme="minorHAnsi" w:hAnsiTheme="minorHAnsi" w:cstheme="minorHAnsi"/>
          <w:bCs/>
        </w:rPr>
        <w:t>Cesar Daniel Hernández Jiménez.</w:t>
      </w:r>
    </w:p>
    <w:p w14:paraId="7E702C04" w14:textId="77777777" w:rsidR="00552FA2" w:rsidRDefault="00F37E9A">
      <w:pPr>
        <w:rPr>
          <w:rFonts w:asciiTheme="minorHAnsi" w:hAnsiTheme="minorHAnsi" w:cstheme="minorHAnsi"/>
        </w:rPr>
      </w:pPr>
      <w:r>
        <w:rPr>
          <w:rFonts w:asciiTheme="minorHAnsi" w:hAnsiTheme="minorHAnsi" w:cstheme="minorHAnsi"/>
        </w:rPr>
        <w:t>Suplente.</w:t>
      </w:r>
    </w:p>
    <w:p w14:paraId="30559BE0" w14:textId="77777777" w:rsidR="00552FA2" w:rsidRDefault="00552FA2">
      <w:pPr>
        <w:pStyle w:val="Sinespaciado6"/>
        <w:rPr>
          <w:rFonts w:asciiTheme="minorHAnsi" w:hAnsiTheme="minorHAnsi" w:cstheme="minorHAnsi"/>
          <w:sz w:val="24"/>
          <w:szCs w:val="24"/>
        </w:rPr>
      </w:pPr>
    </w:p>
    <w:p w14:paraId="5F49B51E" w14:textId="77777777" w:rsidR="00552FA2" w:rsidRDefault="00F37E9A">
      <w:pPr>
        <w:rPr>
          <w:rFonts w:asciiTheme="minorHAnsi" w:hAnsiTheme="minorHAnsi" w:cstheme="minorHAnsi"/>
        </w:rPr>
      </w:pPr>
      <w:r>
        <w:rPr>
          <w:rFonts w:asciiTheme="minorHAnsi" w:hAnsiTheme="minorHAnsi" w:cstheme="minorHAnsi"/>
        </w:rPr>
        <w:t>Representante de la Cámara Nacional de Comercio, Servicios y Turismo de Guadalajara.</w:t>
      </w:r>
    </w:p>
    <w:p w14:paraId="0B87313A" w14:textId="77777777" w:rsidR="000A4328" w:rsidRPr="000A4328" w:rsidRDefault="000A4328" w:rsidP="000A4328">
      <w:pPr>
        <w:jc w:val="both"/>
        <w:rPr>
          <w:rFonts w:ascii="Calibri" w:hAnsi="Calibri" w:cs="Calibri"/>
          <w:bCs/>
        </w:rPr>
      </w:pPr>
      <w:r w:rsidRPr="000A4328">
        <w:rPr>
          <w:rFonts w:ascii="Calibri" w:hAnsi="Calibri" w:cs="Calibri"/>
          <w:bCs/>
        </w:rPr>
        <w:t>Rogelio Alejandro Muñoz Prado.</w:t>
      </w:r>
    </w:p>
    <w:p w14:paraId="4C873C7E" w14:textId="3CB83131" w:rsidR="00552FA2" w:rsidRDefault="000A4328">
      <w:pPr>
        <w:rPr>
          <w:rFonts w:ascii="Calibri" w:hAnsi="Calibri" w:cs="Calibri"/>
        </w:rPr>
      </w:pPr>
      <w:r w:rsidRPr="00F21A77">
        <w:rPr>
          <w:rFonts w:ascii="Calibri" w:hAnsi="Calibri" w:cs="Calibri"/>
        </w:rPr>
        <w:t>Titular.</w:t>
      </w:r>
    </w:p>
    <w:p w14:paraId="0143EE03" w14:textId="260E87F6" w:rsidR="00441645" w:rsidRDefault="00441645">
      <w:pPr>
        <w:rPr>
          <w:rFonts w:ascii="Calibri" w:hAnsi="Calibri" w:cs="Calibri"/>
        </w:rPr>
      </w:pPr>
    </w:p>
    <w:p w14:paraId="0EFCC7F6" w14:textId="77777777" w:rsidR="00441645" w:rsidRPr="00441645" w:rsidRDefault="00441645" w:rsidP="00441645">
      <w:pPr>
        <w:pStyle w:val="Sinespaciado"/>
        <w:rPr>
          <w:rFonts w:asciiTheme="minorHAnsi" w:hAnsiTheme="minorHAnsi" w:cstheme="minorHAnsi"/>
          <w:sz w:val="24"/>
          <w:szCs w:val="24"/>
        </w:rPr>
      </w:pPr>
      <w:r w:rsidRPr="00441645">
        <w:rPr>
          <w:rFonts w:asciiTheme="minorHAnsi" w:hAnsiTheme="minorHAnsi" w:cstheme="minorHAnsi"/>
          <w:sz w:val="24"/>
          <w:szCs w:val="24"/>
        </w:rPr>
        <w:t xml:space="preserve">Consejo Mexicano de Comercio Exterior de Occidente. </w:t>
      </w:r>
    </w:p>
    <w:p w14:paraId="4D09A6D2" w14:textId="4FAF3122" w:rsidR="00441645" w:rsidRPr="00441645" w:rsidRDefault="00441645" w:rsidP="00441645">
      <w:pPr>
        <w:pStyle w:val="Sinespaciado"/>
        <w:rPr>
          <w:rFonts w:asciiTheme="minorHAnsi" w:hAnsiTheme="minorHAnsi" w:cstheme="minorHAnsi"/>
          <w:sz w:val="24"/>
          <w:szCs w:val="24"/>
        </w:rPr>
      </w:pPr>
      <w:r w:rsidRPr="00441645">
        <w:rPr>
          <w:rFonts w:asciiTheme="minorHAnsi" w:hAnsiTheme="minorHAnsi" w:cstheme="minorHAnsi"/>
          <w:sz w:val="24"/>
          <w:szCs w:val="24"/>
        </w:rPr>
        <w:t>Silvia Jaqueline Martín del Campo.</w:t>
      </w:r>
    </w:p>
    <w:p w14:paraId="06519BD3" w14:textId="77777777" w:rsidR="00441645" w:rsidRPr="00441645" w:rsidRDefault="00441645" w:rsidP="00441645">
      <w:pPr>
        <w:pStyle w:val="Sinespaciado"/>
        <w:rPr>
          <w:rFonts w:asciiTheme="minorHAnsi" w:hAnsiTheme="minorHAnsi" w:cstheme="minorHAnsi"/>
          <w:sz w:val="24"/>
          <w:szCs w:val="24"/>
        </w:rPr>
      </w:pPr>
      <w:r w:rsidRPr="00441645">
        <w:rPr>
          <w:rFonts w:asciiTheme="minorHAnsi" w:hAnsiTheme="minorHAnsi" w:cstheme="minorHAnsi"/>
          <w:sz w:val="24"/>
          <w:szCs w:val="24"/>
        </w:rPr>
        <w:t>Suplente.</w:t>
      </w:r>
    </w:p>
    <w:p w14:paraId="7B2888E2" w14:textId="77777777" w:rsidR="00552FA2" w:rsidRDefault="00552FA2">
      <w:pPr>
        <w:rPr>
          <w:rFonts w:asciiTheme="minorHAnsi" w:hAnsiTheme="minorHAnsi" w:cstheme="minorHAnsi"/>
          <w:lang w:eastAsia="en-US"/>
        </w:rPr>
      </w:pPr>
    </w:p>
    <w:p w14:paraId="5D184182" w14:textId="77777777" w:rsidR="00552FA2" w:rsidRDefault="00F37E9A">
      <w:pPr>
        <w:spacing w:after="160"/>
        <w:rPr>
          <w:rFonts w:asciiTheme="minorHAnsi" w:hAnsiTheme="minorHAnsi" w:cstheme="minorHAnsi"/>
          <w:b/>
          <w:lang w:eastAsia="en-US"/>
        </w:rPr>
      </w:pPr>
      <w:r>
        <w:rPr>
          <w:rFonts w:asciiTheme="minorHAnsi" w:hAnsiTheme="minorHAnsi" w:cstheme="minorHAnsi"/>
          <w:b/>
          <w:lang w:eastAsia="en-US"/>
        </w:rPr>
        <w:t>Estando presentes los vocales permanentes con voz:</w:t>
      </w:r>
    </w:p>
    <w:p w14:paraId="0695F85D" w14:textId="77777777" w:rsidR="00552FA2" w:rsidRDefault="00F37E9A">
      <w:pPr>
        <w:rPr>
          <w:rFonts w:asciiTheme="minorHAnsi" w:hAnsiTheme="minorHAnsi" w:cstheme="minorHAnsi"/>
          <w:lang w:eastAsia="en-US"/>
        </w:rPr>
      </w:pPr>
      <w:r>
        <w:rPr>
          <w:rFonts w:asciiTheme="minorHAnsi" w:hAnsiTheme="minorHAnsi" w:cstheme="minorHAnsi"/>
          <w:lang w:eastAsia="en-US"/>
        </w:rPr>
        <w:t>Contraloría Ciudadana.</w:t>
      </w:r>
    </w:p>
    <w:p w14:paraId="4265BCFC" w14:textId="77777777" w:rsidR="00552FA2" w:rsidRDefault="00F37E9A">
      <w:pPr>
        <w:rPr>
          <w:rFonts w:asciiTheme="minorHAnsi" w:hAnsiTheme="minorHAnsi" w:cstheme="minorHAnsi"/>
          <w:lang w:eastAsia="en-US"/>
        </w:rPr>
      </w:pPr>
      <w:r>
        <w:rPr>
          <w:rFonts w:asciiTheme="minorHAnsi" w:hAnsiTheme="minorHAnsi" w:cstheme="minorHAnsi"/>
          <w:lang w:eastAsia="en-US"/>
        </w:rPr>
        <w:t>Juan Carlos Razo Martínez.</w:t>
      </w:r>
    </w:p>
    <w:p w14:paraId="540FE809" w14:textId="65F29C24" w:rsidR="00552FA2" w:rsidRDefault="00F37E9A">
      <w:pPr>
        <w:rPr>
          <w:rFonts w:asciiTheme="minorHAnsi" w:hAnsiTheme="minorHAnsi" w:cstheme="minorHAnsi"/>
          <w:lang w:eastAsia="en-US"/>
        </w:rPr>
      </w:pPr>
      <w:r>
        <w:rPr>
          <w:rFonts w:asciiTheme="minorHAnsi" w:hAnsiTheme="minorHAnsi" w:cstheme="minorHAnsi"/>
          <w:lang w:eastAsia="en-US"/>
        </w:rPr>
        <w:t>Suplente.</w:t>
      </w:r>
    </w:p>
    <w:p w14:paraId="275CF688" w14:textId="346A9700" w:rsidR="008F5D17" w:rsidRDefault="008F5D17">
      <w:pPr>
        <w:rPr>
          <w:rFonts w:asciiTheme="minorHAnsi" w:hAnsiTheme="minorHAnsi" w:cstheme="minorHAnsi"/>
          <w:lang w:eastAsia="en-US"/>
        </w:rPr>
      </w:pPr>
    </w:p>
    <w:p w14:paraId="378D66EF" w14:textId="77777777" w:rsidR="008F5D17" w:rsidRDefault="008F5D17" w:rsidP="008F5D17">
      <w:pPr>
        <w:pStyle w:val="Sinespaciado"/>
        <w:rPr>
          <w:rFonts w:asciiTheme="minorHAnsi" w:hAnsiTheme="minorHAnsi" w:cstheme="minorHAnsi"/>
          <w:sz w:val="24"/>
          <w:szCs w:val="24"/>
        </w:rPr>
      </w:pPr>
      <w:r>
        <w:rPr>
          <w:rFonts w:asciiTheme="minorHAnsi" w:hAnsiTheme="minorHAnsi" w:cstheme="minorHAnsi"/>
          <w:sz w:val="24"/>
          <w:szCs w:val="24"/>
        </w:rPr>
        <w:t>Jurídico de la Dirección de Adquisiciones.</w:t>
      </w:r>
      <w:r>
        <w:rPr>
          <w:rFonts w:asciiTheme="minorHAnsi" w:hAnsiTheme="minorHAnsi" w:cstheme="minorHAnsi"/>
          <w:sz w:val="24"/>
          <w:szCs w:val="24"/>
        </w:rPr>
        <w:br/>
        <w:t>Diego Armando Cárdenas Paredes.</w:t>
      </w:r>
      <w:r>
        <w:rPr>
          <w:rFonts w:asciiTheme="minorHAnsi" w:hAnsiTheme="minorHAnsi" w:cstheme="minorHAnsi"/>
          <w:sz w:val="24"/>
          <w:szCs w:val="24"/>
        </w:rPr>
        <w:br/>
        <w:t>Titular.</w:t>
      </w:r>
    </w:p>
    <w:p w14:paraId="01458EF8" w14:textId="77777777" w:rsidR="00552FA2" w:rsidRDefault="00552FA2">
      <w:pPr>
        <w:pStyle w:val="Sinespaciado"/>
        <w:rPr>
          <w:rFonts w:asciiTheme="minorHAnsi" w:hAnsiTheme="minorHAnsi" w:cstheme="minorHAnsi"/>
          <w:sz w:val="24"/>
          <w:szCs w:val="24"/>
        </w:rPr>
      </w:pPr>
    </w:p>
    <w:p w14:paraId="648A7092" w14:textId="46B2AB07" w:rsidR="00552FA2" w:rsidRDefault="00F37E9A">
      <w:pPr>
        <w:pStyle w:val="Sinespaciado"/>
        <w:jc w:val="both"/>
        <w:rPr>
          <w:rFonts w:asciiTheme="minorHAnsi" w:hAnsiTheme="minorHAnsi" w:cstheme="minorHAnsi"/>
          <w:sz w:val="24"/>
          <w:szCs w:val="24"/>
        </w:rPr>
      </w:pPr>
      <w:r>
        <w:rPr>
          <w:rFonts w:asciiTheme="minorHAnsi" w:hAnsiTheme="minorHAnsi" w:cstheme="minorHAnsi"/>
          <w:sz w:val="24"/>
          <w:szCs w:val="24"/>
        </w:rPr>
        <w:t>Representante de la Fracción del Partido Acción Nacional.</w:t>
      </w:r>
      <w:r>
        <w:rPr>
          <w:rFonts w:asciiTheme="minorHAnsi" w:hAnsiTheme="minorHAnsi" w:cstheme="minorHAnsi"/>
          <w:sz w:val="24"/>
          <w:szCs w:val="24"/>
        </w:rPr>
        <w:br/>
        <w:t>Jorge Urdapilleta Núñez.</w:t>
      </w:r>
      <w:r>
        <w:rPr>
          <w:rFonts w:asciiTheme="minorHAnsi" w:hAnsiTheme="minorHAnsi" w:cstheme="minorHAnsi"/>
          <w:sz w:val="24"/>
          <w:szCs w:val="24"/>
        </w:rPr>
        <w:br/>
        <w:t>Suplente.</w:t>
      </w:r>
    </w:p>
    <w:p w14:paraId="4F57FAF7" w14:textId="7D43C43F" w:rsidR="008F5D17" w:rsidRDefault="008F5D17">
      <w:pPr>
        <w:pStyle w:val="Sinespaciado"/>
        <w:jc w:val="both"/>
        <w:rPr>
          <w:rFonts w:asciiTheme="minorHAnsi" w:hAnsiTheme="minorHAnsi" w:cstheme="minorHAnsi"/>
          <w:sz w:val="24"/>
          <w:szCs w:val="24"/>
        </w:rPr>
      </w:pPr>
    </w:p>
    <w:p w14:paraId="2BCCA205" w14:textId="77777777" w:rsidR="008F5D17" w:rsidRDefault="008F5D17">
      <w:pPr>
        <w:pStyle w:val="Sinespaciado"/>
        <w:jc w:val="both"/>
        <w:rPr>
          <w:rFonts w:asciiTheme="minorHAnsi" w:hAnsiTheme="minorHAnsi" w:cstheme="minorHAnsi"/>
          <w:sz w:val="24"/>
          <w:szCs w:val="24"/>
        </w:rPr>
      </w:pPr>
    </w:p>
    <w:p w14:paraId="4B806A81" w14:textId="4F8B4172" w:rsidR="00D45659" w:rsidRDefault="00441645">
      <w:pPr>
        <w:pStyle w:val="Sinespaciado"/>
        <w:rPr>
          <w:rFonts w:cstheme="minorHAnsi"/>
          <w:sz w:val="24"/>
          <w:szCs w:val="24"/>
        </w:rPr>
      </w:pPr>
      <w:r>
        <w:rPr>
          <w:rFonts w:cstheme="minorHAnsi"/>
          <w:sz w:val="24"/>
          <w:szCs w:val="24"/>
        </w:rPr>
        <w:lastRenderedPageBreak/>
        <w:t xml:space="preserve">Regidora </w:t>
      </w:r>
      <w:r w:rsidR="00F37E9A">
        <w:rPr>
          <w:rFonts w:cstheme="minorHAnsi"/>
          <w:sz w:val="24"/>
          <w:szCs w:val="24"/>
        </w:rPr>
        <w:t>de la Fracción del Partido Futuro.</w:t>
      </w:r>
      <w:r w:rsidR="00BF7C54">
        <w:rPr>
          <w:rFonts w:cstheme="minorHAnsi"/>
          <w:sz w:val="24"/>
          <w:szCs w:val="24"/>
        </w:rPr>
        <w:br/>
      </w:r>
      <w:r>
        <w:rPr>
          <w:rFonts w:cs="Calibri"/>
          <w:sz w:val="24"/>
          <w:szCs w:val="24"/>
          <w:shd w:val="clear" w:color="auto" w:fill="FFFFFF"/>
        </w:rPr>
        <w:t>Ana Cecilia Santos Martínez.</w:t>
      </w:r>
      <w:r w:rsidR="00BF7C54" w:rsidRPr="00441645">
        <w:rPr>
          <w:rFonts w:cstheme="minorHAnsi"/>
          <w:sz w:val="24"/>
          <w:szCs w:val="24"/>
          <w:highlight w:val="yellow"/>
        </w:rPr>
        <w:br/>
      </w:r>
      <w:r>
        <w:rPr>
          <w:rFonts w:cstheme="minorHAnsi"/>
          <w:sz w:val="24"/>
          <w:szCs w:val="24"/>
        </w:rPr>
        <w:t>Titular.</w:t>
      </w:r>
    </w:p>
    <w:p w14:paraId="5AD60840" w14:textId="600764A0" w:rsidR="000A4328" w:rsidRDefault="000A4328" w:rsidP="006B0275">
      <w:pPr>
        <w:rPr>
          <w:rFonts w:ascii="Calibri" w:hAnsi="Calibri" w:cs="Calibri"/>
          <w:shd w:val="clear" w:color="auto" w:fill="FFFFFF"/>
        </w:rPr>
      </w:pPr>
    </w:p>
    <w:p w14:paraId="420F6440" w14:textId="3693F19F" w:rsidR="006B0275" w:rsidRPr="006B0275" w:rsidRDefault="00441645" w:rsidP="006B0275">
      <w:pPr>
        <w:rPr>
          <w:rFonts w:ascii="Calibri" w:hAnsi="Calibri" w:cs="Calibri"/>
        </w:rPr>
      </w:pPr>
      <w:r>
        <w:rPr>
          <w:rFonts w:ascii="Calibri" w:hAnsi="Calibri" w:cs="Calibri"/>
        </w:rPr>
        <w:t xml:space="preserve">Regidor </w:t>
      </w:r>
      <w:r w:rsidR="000A4328" w:rsidRPr="00477846">
        <w:rPr>
          <w:rFonts w:ascii="Calibri" w:hAnsi="Calibri" w:cs="Calibri"/>
        </w:rPr>
        <w:t>de la</w:t>
      </w:r>
      <w:r w:rsidR="006B0275" w:rsidRPr="006B0275">
        <w:rPr>
          <w:rFonts w:ascii="Calibri" w:hAnsi="Calibri" w:cs="Calibri"/>
        </w:rPr>
        <w:t xml:space="preserve"> Comisión Colegiada y Permanente de Hacienda, Patrimonio y Presupuestos.</w:t>
      </w:r>
    </w:p>
    <w:p w14:paraId="7CC78B81" w14:textId="4AC44497" w:rsidR="00441645" w:rsidRDefault="00441645" w:rsidP="000A4328">
      <w:pPr>
        <w:pStyle w:val="Sinespaciado"/>
        <w:rPr>
          <w:rFonts w:cs="Calibri"/>
          <w:sz w:val="24"/>
          <w:szCs w:val="24"/>
        </w:rPr>
      </w:pPr>
      <w:r>
        <w:rPr>
          <w:rFonts w:cs="Calibri"/>
          <w:sz w:val="24"/>
          <w:szCs w:val="24"/>
          <w:shd w:val="clear" w:color="auto" w:fill="FFFFFF"/>
        </w:rPr>
        <w:t>Cuauhtémoc Gámez Ponce.</w:t>
      </w:r>
      <w:r>
        <w:rPr>
          <w:rFonts w:cs="Calibri"/>
          <w:sz w:val="24"/>
          <w:szCs w:val="24"/>
        </w:rPr>
        <w:t xml:space="preserve"> </w:t>
      </w:r>
    </w:p>
    <w:p w14:paraId="34D6C430" w14:textId="00658DDC" w:rsidR="000A4328" w:rsidRPr="00477846" w:rsidRDefault="00441645" w:rsidP="000A4328">
      <w:pPr>
        <w:pStyle w:val="Sinespaciado"/>
        <w:rPr>
          <w:rFonts w:cs="Calibri"/>
          <w:sz w:val="24"/>
          <w:szCs w:val="24"/>
        </w:rPr>
      </w:pPr>
      <w:r>
        <w:rPr>
          <w:rFonts w:cs="Calibri"/>
          <w:sz w:val="24"/>
          <w:szCs w:val="24"/>
        </w:rPr>
        <w:t>Titular</w:t>
      </w:r>
      <w:r w:rsidR="000A4328" w:rsidRPr="00477846">
        <w:rPr>
          <w:rFonts w:cs="Calibri"/>
          <w:sz w:val="24"/>
          <w:szCs w:val="24"/>
        </w:rPr>
        <w:t>.</w:t>
      </w:r>
    </w:p>
    <w:p w14:paraId="08A0AE26" w14:textId="498AFD20" w:rsidR="00552FA2" w:rsidRPr="00D45659" w:rsidRDefault="00552FA2">
      <w:pPr>
        <w:pStyle w:val="Sinespaciado"/>
        <w:rPr>
          <w:rFonts w:cstheme="minorHAnsi"/>
          <w:sz w:val="24"/>
          <w:szCs w:val="24"/>
        </w:rPr>
      </w:pPr>
    </w:p>
    <w:p w14:paraId="174592F7"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Secretario Técnico y Ejecutivo.</w:t>
      </w:r>
    </w:p>
    <w:p w14:paraId="6323D92E"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Luz Elena Rosete Cortés.</w:t>
      </w:r>
    </w:p>
    <w:p w14:paraId="714FB68A"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Titular.</w:t>
      </w:r>
    </w:p>
    <w:p w14:paraId="1A1ABD81" w14:textId="77777777" w:rsidR="00552FA2" w:rsidRDefault="00552FA2">
      <w:pPr>
        <w:pStyle w:val="Sinespaciado"/>
        <w:spacing w:line="360" w:lineRule="auto"/>
        <w:jc w:val="both"/>
        <w:rPr>
          <w:rFonts w:asciiTheme="minorHAnsi" w:hAnsiTheme="minorHAnsi" w:cstheme="minorHAnsi"/>
        </w:rPr>
      </w:pPr>
    </w:p>
    <w:p w14:paraId="0EE4AA99" w14:textId="140676B9" w:rsidR="00552FA2" w:rsidRDefault="00F37E9A">
      <w:pPr>
        <w:spacing w:line="360" w:lineRule="auto"/>
        <w:jc w:val="both"/>
        <w:rPr>
          <w:rFonts w:asciiTheme="minorHAnsi" w:hAnsiTheme="minorHAnsi" w:cstheme="minorHAnsi"/>
          <w:lang w:eastAsia="en-US"/>
        </w:rPr>
      </w:pPr>
      <w:r>
        <w:rPr>
          <w:rFonts w:asciiTheme="minorHAnsi" w:hAnsiTheme="minorHAnsi" w:cstheme="minorHAnsi"/>
          <w:b/>
          <w:lang w:val="es-ES"/>
        </w:rPr>
        <w:t xml:space="preserve">Punto número dos del orden del día, declaración de quórum. </w:t>
      </w:r>
      <w:r>
        <w:rPr>
          <w:rFonts w:asciiTheme="minorHAnsi" w:hAnsiTheme="minorHAnsi" w:cstheme="minorHAnsi"/>
          <w:lang w:eastAsia="en-US"/>
        </w:rPr>
        <w:t>Se declara que existe quórum legal requerido para sesionar válidamente a las 1</w:t>
      </w:r>
      <w:r w:rsidR="00F76A5A">
        <w:rPr>
          <w:rFonts w:asciiTheme="minorHAnsi" w:hAnsiTheme="minorHAnsi" w:cstheme="minorHAnsi"/>
          <w:lang w:eastAsia="en-US"/>
        </w:rPr>
        <w:t>0</w:t>
      </w:r>
      <w:r>
        <w:rPr>
          <w:rFonts w:asciiTheme="minorHAnsi" w:hAnsiTheme="minorHAnsi" w:cstheme="minorHAnsi"/>
          <w:lang w:eastAsia="en-US"/>
        </w:rPr>
        <w:t>:</w:t>
      </w:r>
      <w:r w:rsidR="00A626B9">
        <w:rPr>
          <w:rFonts w:asciiTheme="minorHAnsi" w:hAnsiTheme="minorHAnsi" w:cstheme="minorHAnsi"/>
          <w:lang w:eastAsia="en-US"/>
        </w:rPr>
        <w:t>1</w:t>
      </w:r>
      <w:r w:rsidR="00441645">
        <w:rPr>
          <w:rFonts w:asciiTheme="minorHAnsi" w:hAnsiTheme="minorHAnsi" w:cstheme="minorHAnsi"/>
          <w:lang w:eastAsia="en-US"/>
        </w:rPr>
        <w:t>0</w:t>
      </w:r>
      <w:r>
        <w:rPr>
          <w:rFonts w:asciiTheme="minorHAnsi" w:hAnsiTheme="minorHAnsi" w:cstheme="minorHAnsi"/>
          <w:lang w:eastAsia="en-US"/>
        </w:rPr>
        <w:t xml:space="preserve"> horas, de conformidad con el </w:t>
      </w:r>
      <w:r>
        <w:rPr>
          <w:rFonts w:asciiTheme="minorHAnsi" w:hAnsiTheme="minorHAnsi" w:cstheme="minorHAnsi"/>
        </w:rPr>
        <w:t>Artículo 30, del Reglamento de Compras, Enajenaciones y Contratación de Servicios del Municipio de Zapopan, Jalisco</w:t>
      </w:r>
      <w:r>
        <w:rPr>
          <w:rFonts w:asciiTheme="minorHAnsi" w:hAnsiTheme="minorHAnsi" w:cstheme="minorHAnsi"/>
          <w:lang w:eastAsia="en-US"/>
        </w:rPr>
        <w:t xml:space="preserve">. </w:t>
      </w:r>
    </w:p>
    <w:p w14:paraId="757173EA" w14:textId="77777777" w:rsidR="00552FA2" w:rsidRDefault="00552FA2">
      <w:pPr>
        <w:spacing w:line="360" w:lineRule="auto"/>
        <w:jc w:val="both"/>
        <w:rPr>
          <w:rFonts w:asciiTheme="minorHAnsi" w:hAnsiTheme="minorHAnsi" w:cstheme="minorHAnsi"/>
          <w:lang w:eastAsia="en-US"/>
        </w:rPr>
      </w:pPr>
    </w:p>
    <w:p w14:paraId="1C78CB06" w14:textId="2B9E4270" w:rsidR="00552FA2" w:rsidRDefault="00F37E9A">
      <w:pPr>
        <w:spacing w:after="160" w:line="360" w:lineRule="auto"/>
        <w:jc w:val="both"/>
        <w:rPr>
          <w:rFonts w:asciiTheme="minorHAnsi" w:eastAsiaTheme="minorHAnsi" w:hAnsiTheme="minorHAnsi" w:cstheme="minorHAnsi"/>
          <w:lang w:eastAsia="en-US"/>
        </w:rPr>
      </w:pPr>
      <w:r>
        <w:rPr>
          <w:rFonts w:asciiTheme="minorHAnsi" w:hAnsiTheme="minorHAnsi" w:cstheme="minorHAnsi"/>
          <w:b/>
          <w:lang w:val="es-ES"/>
        </w:rPr>
        <w:t>Punto número tres del orden del día, aprobación orden del día.</w:t>
      </w:r>
      <w:r>
        <w:rPr>
          <w:rFonts w:asciiTheme="minorHAnsi" w:hAnsiTheme="minorHAnsi" w:cstheme="minorHAnsi"/>
          <w:lang w:eastAsia="en-US"/>
        </w:rPr>
        <w:t xml:space="preserve"> </w:t>
      </w:r>
      <w:r>
        <w:rPr>
          <w:rFonts w:asciiTheme="minorHAnsi" w:eastAsiaTheme="minorHAnsi" w:hAnsiTheme="minorHAnsi" w:cstheme="minorHAnsi"/>
          <w:lang w:eastAsia="en-US"/>
        </w:rPr>
        <w:t>Para desahogar esta</w:t>
      </w:r>
      <w:r w:rsidR="000A4328">
        <w:rPr>
          <w:rFonts w:asciiTheme="minorHAnsi" w:eastAsiaTheme="minorHAnsi" w:hAnsiTheme="minorHAnsi" w:cstheme="minorHAnsi"/>
          <w:lang w:eastAsia="en-US"/>
        </w:rPr>
        <w:t xml:space="preserve"> </w:t>
      </w:r>
      <w:r w:rsidR="00441645">
        <w:rPr>
          <w:rFonts w:asciiTheme="minorHAnsi" w:eastAsiaTheme="minorHAnsi" w:hAnsiTheme="minorHAnsi" w:cstheme="minorHAnsi"/>
          <w:lang w:eastAsia="en-US"/>
        </w:rPr>
        <w:t>Tercera</w:t>
      </w:r>
      <w:r w:rsidR="0077000E">
        <w:rPr>
          <w:rFonts w:asciiTheme="minorHAnsi" w:eastAsiaTheme="minorHAnsi" w:hAnsiTheme="minorHAnsi" w:cstheme="minorHAnsi"/>
          <w:lang w:eastAsia="en-US"/>
        </w:rPr>
        <w:t xml:space="preserve"> Sesión</w:t>
      </w:r>
      <w:r>
        <w:rPr>
          <w:rFonts w:asciiTheme="minorHAnsi" w:eastAsiaTheme="minorHAnsi" w:hAnsiTheme="minorHAnsi" w:cstheme="minorHAnsi"/>
          <w:lang w:eastAsia="en-US"/>
        </w:rPr>
        <w:t xml:space="preserve"> </w:t>
      </w:r>
      <w:r w:rsidR="00F76A5A">
        <w:rPr>
          <w:rFonts w:asciiTheme="minorHAnsi" w:eastAsiaTheme="minorHAnsi" w:hAnsiTheme="minorHAnsi" w:cstheme="minorHAnsi"/>
          <w:lang w:eastAsia="en-US"/>
        </w:rPr>
        <w:t>O</w:t>
      </w:r>
      <w:r>
        <w:rPr>
          <w:rFonts w:asciiTheme="minorHAnsi" w:eastAsiaTheme="minorHAnsi" w:hAnsiTheme="minorHAnsi" w:cstheme="minorHAnsi"/>
          <w:lang w:eastAsia="en-US"/>
        </w:rPr>
        <w:t xml:space="preserve">rdinaria del Comité de Adquisiciones Municipales, se propone el siguiente Orden del Día, de conformidad con el </w:t>
      </w:r>
      <w:r>
        <w:rPr>
          <w:rFonts w:asciiTheme="minorHAnsi" w:hAnsiTheme="minorHAnsi" w:cstheme="minorHAnsi"/>
        </w:rPr>
        <w:t>Reglamento de Compras, Enajenaciones y Contratación de Servicios del Municipio de Zapopan, Jalisco, Artículo 25 fracción IV</w:t>
      </w:r>
      <w:r>
        <w:rPr>
          <w:rFonts w:asciiTheme="minorHAnsi" w:eastAsiaTheme="minorHAnsi" w:hAnsiTheme="minorHAnsi" w:cstheme="minorHAnsi"/>
          <w:lang w:eastAsia="en-US"/>
        </w:rPr>
        <w:t xml:space="preserve">, el cual solicito al secretario de cuenta del mismo, </w:t>
      </w:r>
      <w:r>
        <w:rPr>
          <w:rFonts w:asciiTheme="minorHAnsi" w:hAnsiTheme="minorHAnsi" w:cstheme="minorHAnsi"/>
          <w:lang w:eastAsia="en-US"/>
        </w:rPr>
        <w:t xml:space="preserve">por lo que se procede a dar inicio a esta sesión bajo el siguiente orden del día: </w:t>
      </w:r>
    </w:p>
    <w:p w14:paraId="272A0F39" w14:textId="77777777" w:rsidR="00441645" w:rsidRPr="00441645" w:rsidRDefault="00441645" w:rsidP="00441645">
      <w:pPr>
        <w:tabs>
          <w:tab w:val="right" w:pos="540"/>
        </w:tabs>
        <w:spacing w:line="300" w:lineRule="atLeast"/>
        <w:jc w:val="both"/>
        <w:rPr>
          <w:rFonts w:asciiTheme="minorHAnsi" w:hAnsiTheme="minorHAnsi" w:cstheme="minorHAnsi"/>
          <w:smallCaps/>
          <w:noProof/>
          <w:lang w:val="es-ES_tradnl"/>
        </w:rPr>
      </w:pPr>
      <w:r w:rsidRPr="00441645">
        <w:rPr>
          <w:rFonts w:asciiTheme="minorHAnsi" w:hAnsiTheme="minorHAnsi" w:cstheme="minorHAnsi"/>
          <w:b/>
          <w:smallCaps/>
          <w:noProof/>
          <w:lang w:val="es-ES_tradnl"/>
        </w:rPr>
        <w:t>Orden del Día</w:t>
      </w:r>
      <w:r w:rsidRPr="00441645">
        <w:rPr>
          <w:rFonts w:asciiTheme="minorHAnsi" w:hAnsiTheme="minorHAnsi" w:cstheme="minorHAnsi"/>
          <w:smallCaps/>
          <w:noProof/>
          <w:lang w:val="es-ES_tradnl"/>
        </w:rPr>
        <w:t>:</w:t>
      </w:r>
    </w:p>
    <w:p w14:paraId="1396CBA3" w14:textId="77777777" w:rsidR="00441645" w:rsidRPr="00441645" w:rsidRDefault="00441645" w:rsidP="00441645">
      <w:pPr>
        <w:tabs>
          <w:tab w:val="right" w:pos="540"/>
        </w:tabs>
        <w:spacing w:line="300" w:lineRule="atLeast"/>
        <w:jc w:val="both"/>
        <w:rPr>
          <w:rFonts w:asciiTheme="minorHAnsi" w:hAnsiTheme="minorHAnsi" w:cstheme="minorHAnsi"/>
          <w:smallCaps/>
          <w:noProof/>
          <w:lang w:val="es-ES_tradnl"/>
        </w:rPr>
      </w:pPr>
    </w:p>
    <w:p w14:paraId="1B0EDC19" w14:textId="77777777" w:rsidR="00441645" w:rsidRPr="00441645" w:rsidRDefault="00441645" w:rsidP="00441645">
      <w:pPr>
        <w:numPr>
          <w:ilvl w:val="0"/>
          <w:numId w:val="23"/>
        </w:numPr>
        <w:spacing w:line="360" w:lineRule="auto"/>
        <w:jc w:val="both"/>
        <w:rPr>
          <w:rFonts w:asciiTheme="minorHAnsi" w:hAnsiTheme="minorHAnsi" w:cstheme="minorHAnsi"/>
          <w:lang w:val="es-ES" w:eastAsia="en-US"/>
        </w:rPr>
      </w:pPr>
      <w:r w:rsidRPr="00441645">
        <w:rPr>
          <w:rFonts w:asciiTheme="minorHAnsi" w:hAnsiTheme="minorHAnsi" w:cstheme="minorHAnsi"/>
          <w:lang w:val="es-ES"/>
        </w:rPr>
        <w:t>Registro de asistencia.</w:t>
      </w:r>
    </w:p>
    <w:p w14:paraId="241E612F" w14:textId="77777777" w:rsidR="00441645" w:rsidRPr="00441645" w:rsidRDefault="00441645" w:rsidP="00441645">
      <w:pPr>
        <w:numPr>
          <w:ilvl w:val="0"/>
          <w:numId w:val="23"/>
        </w:numPr>
        <w:spacing w:line="360" w:lineRule="auto"/>
        <w:jc w:val="both"/>
        <w:rPr>
          <w:rFonts w:asciiTheme="minorHAnsi" w:hAnsiTheme="minorHAnsi" w:cstheme="minorHAnsi"/>
          <w:lang w:val="es-ES"/>
        </w:rPr>
      </w:pPr>
      <w:r w:rsidRPr="00441645">
        <w:rPr>
          <w:rFonts w:asciiTheme="minorHAnsi" w:hAnsiTheme="minorHAnsi" w:cstheme="minorHAnsi"/>
          <w:lang w:val="es-ES"/>
        </w:rPr>
        <w:t>Declaración de Quórum.</w:t>
      </w:r>
    </w:p>
    <w:p w14:paraId="3C830118" w14:textId="77777777" w:rsidR="00441645" w:rsidRPr="00441645" w:rsidRDefault="00441645" w:rsidP="00441645">
      <w:pPr>
        <w:numPr>
          <w:ilvl w:val="0"/>
          <w:numId w:val="23"/>
        </w:numPr>
        <w:spacing w:line="360" w:lineRule="auto"/>
        <w:jc w:val="both"/>
        <w:rPr>
          <w:rFonts w:asciiTheme="minorHAnsi" w:hAnsiTheme="minorHAnsi" w:cstheme="minorHAnsi"/>
          <w:lang w:val="es-ES"/>
        </w:rPr>
      </w:pPr>
      <w:r w:rsidRPr="00441645">
        <w:rPr>
          <w:rFonts w:asciiTheme="minorHAnsi" w:hAnsiTheme="minorHAnsi" w:cstheme="minorHAnsi"/>
          <w:lang w:val="es-ES"/>
        </w:rPr>
        <w:t>Aprobación del orden del día.</w:t>
      </w:r>
    </w:p>
    <w:p w14:paraId="08CDD854" w14:textId="77777777" w:rsidR="00441645" w:rsidRPr="00441645" w:rsidRDefault="00441645" w:rsidP="00441645">
      <w:pPr>
        <w:numPr>
          <w:ilvl w:val="0"/>
          <w:numId w:val="23"/>
        </w:numPr>
        <w:spacing w:line="360" w:lineRule="auto"/>
        <w:jc w:val="both"/>
        <w:rPr>
          <w:rFonts w:asciiTheme="minorHAnsi" w:hAnsiTheme="minorHAnsi" w:cstheme="minorHAnsi"/>
          <w:lang w:val="es-ES"/>
        </w:rPr>
      </w:pPr>
      <w:r w:rsidRPr="00441645">
        <w:rPr>
          <w:rFonts w:asciiTheme="minorHAnsi" w:hAnsiTheme="minorHAnsi" w:cstheme="minorHAnsi"/>
          <w:lang w:val="es-ES"/>
        </w:rPr>
        <w:t>Lectura y aprobación del acta anterior.</w:t>
      </w:r>
    </w:p>
    <w:p w14:paraId="5BF0C37D" w14:textId="77777777" w:rsidR="00441645" w:rsidRPr="00441645" w:rsidRDefault="00441645" w:rsidP="00441645">
      <w:pPr>
        <w:numPr>
          <w:ilvl w:val="0"/>
          <w:numId w:val="23"/>
        </w:numPr>
        <w:spacing w:line="360" w:lineRule="auto"/>
        <w:jc w:val="both"/>
        <w:rPr>
          <w:rFonts w:asciiTheme="minorHAnsi" w:hAnsiTheme="minorHAnsi" w:cstheme="minorHAnsi"/>
          <w:lang w:val="es-ES"/>
        </w:rPr>
      </w:pPr>
      <w:r w:rsidRPr="00441645">
        <w:rPr>
          <w:rFonts w:asciiTheme="minorHAnsi" w:hAnsiTheme="minorHAnsi" w:cstheme="minorHAnsi"/>
          <w:lang w:val="es-ES"/>
        </w:rPr>
        <w:t xml:space="preserve">Agenda de Trabajo: </w:t>
      </w:r>
    </w:p>
    <w:p w14:paraId="3E887C5C" w14:textId="77777777" w:rsidR="00441645" w:rsidRPr="00441645" w:rsidRDefault="00441645" w:rsidP="00441645">
      <w:pPr>
        <w:contextualSpacing/>
        <w:rPr>
          <w:rFonts w:asciiTheme="minorHAnsi" w:eastAsiaTheme="minorHAnsi" w:hAnsiTheme="minorHAnsi" w:cstheme="minorHAnsi"/>
          <w:lang w:val="es-ES_tradnl"/>
        </w:rPr>
      </w:pPr>
    </w:p>
    <w:p w14:paraId="1517A91F" w14:textId="77777777" w:rsidR="00441645" w:rsidRPr="00441645" w:rsidRDefault="00441645" w:rsidP="00441645">
      <w:pPr>
        <w:numPr>
          <w:ilvl w:val="1"/>
          <w:numId w:val="23"/>
        </w:numPr>
        <w:spacing w:line="276" w:lineRule="auto"/>
        <w:contextualSpacing/>
        <w:rPr>
          <w:rFonts w:asciiTheme="minorHAnsi" w:hAnsiTheme="minorHAnsi" w:cstheme="minorHAnsi"/>
          <w:lang w:val="es-ES_tradnl"/>
        </w:rPr>
      </w:pPr>
      <w:r w:rsidRPr="00441645">
        <w:rPr>
          <w:rFonts w:asciiTheme="minorHAnsi" w:hAnsiTheme="minorHAnsi" w:cstheme="minorHAnsi"/>
          <w:lang w:val="es-ES_tradnl"/>
        </w:rPr>
        <w:t>Presentación de cuadros de procesos de licitación pública con concurrencia del Comité, o</w:t>
      </w:r>
    </w:p>
    <w:p w14:paraId="47BFB99E" w14:textId="77777777" w:rsidR="00441645" w:rsidRPr="00441645" w:rsidRDefault="00441645" w:rsidP="00441645">
      <w:pPr>
        <w:spacing w:line="276" w:lineRule="auto"/>
        <w:ind w:left="1260"/>
        <w:contextualSpacing/>
        <w:rPr>
          <w:rFonts w:asciiTheme="minorHAnsi" w:hAnsiTheme="minorHAnsi" w:cstheme="minorHAnsi"/>
          <w:lang w:val="es-ES_tradnl"/>
        </w:rPr>
      </w:pPr>
    </w:p>
    <w:p w14:paraId="2140B472" w14:textId="77777777" w:rsidR="00441645" w:rsidRPr="00441645" w:rsidRDefault="00441645" w:rsidP="00441645">
      <w:pPr>
        <w:pStyle w:val="NormalWeb"/>
        <w:numPr>
          <w:ilvl w:val="1"/>
          <w:numId w:val="23"/>
        </w:numPr>
        <w:shd w:val="clear" w:color="auto" w:fill="FFFFFF"/>
        <w:spacing w:after="0" w:line="253" w:lineRule="atLeast"/>
        <w:rPr>
          <w:rFonts w:asciiTheme="minorHAnsi" w:hAnsiTheme="minorHAnsi" w:cstheme="minorHAnsi"/>
          <w:color w:val="222222"/>
          <w:szCs w:val="22"/>
          <w:lang w:val="es-MX"/>
        </w:rPr>
      </w:pPr>
      <w:r w:rsidRPr="00441645">
        <w:rPr>
          <w:rFonts w:asciiTheme="minorHAnsi" w:hAnsiTheme="minorHAnsi" w:cstheme="minorHAnsi"/>
          <w:color w:val="222222"/>
          <w:szCs w:val="22"/>
          <w:lang w:val="es-ES_tradnl"/>
        </w:rPr>
        <w:t>Presentación de ser el caso e informe de adjudicaciones directas y,</w:t>
      </w:r>
    </w:p>
    <w:p w14:paraId="4A574F48" w14:textId="77777777" w:rsidR="00441645" w:rsidRPr="00441645" w:rsidRDefault="00441645" w:rsidP="00441645">
      <w:pPr>
        <w:contextualSpacing/>
        <w:jc w:val="both"/>
        <w:rPr>
          <w:rFonts w:asciiTheme="minorHAnsi" w:hAnsiTheme="minorHAnsi" w:cstheme="minorHAnsi"/>
          <w:lang w:val="es-ES_tradnl"/>
        </w:rPr>
      </w:pPr>
    </w:p>
    <w:p w14:paraId="12895D24" w14:textId="77777777" w:rsidR="00441645" w:rsidRPr="00441645" w:rsidRDefault="00441645" w:rsidP="00441645">
      <w:pPr>
        <w:pStyle w:val="NormalWeb"/>
        <w:numPr>
          <w:ilvl w:val="3"/>
          <w:numId w:val="23"/>
        </w:numPr>
        <w:shd w:val="clear" w:color="auto" w:fill="FFFFFF"/>
        <w:spacing w:after="0" w:line="360" w:lineRule="atLeast"/>
        <w:jc w:val="both"/>
        <w:rPr>
          <w:rFonts w:asciiTheme="minorHAnsi" w:hAnsiTheme="minorHAnsi" w:cstheme="minorHAnsi"/>
          <w:color w:val="222222"/>
          <w:szCs w:val="22"/>
          <w:lang w:val="es-MX"/>
        </w:rPr>
      </w:pPr>
      <w:r w:rsidRPr="00441645">
        <w:rPr>
          <w:rFonts w:asciiTheme="minorHAnsi" w:hAnsiTheme="minorHAnsi" w:cstheme="minorHAnsi"/>
          <w:color w:val="222222"/>
          <w:szCs w:val="22"/>
          <w:shd w:val="clear" w:color="auto" w:fill="FFFFFF"/>
        </w:rPr>
        <w:t>Adjudicaciones Directas de acuerdo al Artículo 99, Fracciones I y III del Reglamento de Compras, Enajenaciones y Contratación de Servicios del Municipio de Zapopan Jalisco.</w:t>
      </w:r>
    </w:p>
    <w:p w14:paraId="3AC6FBB4" w14:textId="77777777" w:rsidR="00441645" w:rsidRPr="00441645" w:rsidRDefault="00441645" w:rsidP="00441645">
      <w:pPr>
        <w:spacing w:line="276" w:lineRule="auto"/>
        <w:contextualSpacing/>
        <w:rPr>
          <w:rFonts w:asciiTheme="minorHAnsi" w:hAnsiTheme="minorHAnsi" w:cstheme="minorHAnsi"/>
          <w:lang w:val="es-ES_tradnl"/>
        </w:rPr>
      </w:pPr>
    </w:p>
    <w:p w14:paraId="7EB3091F" w14:textId="77777777" w:rsidR="00441645" w:rsidRPr="00441645" w:rsidRDefault="00441645" w:rsidP="00441645">
      <w:pPr>
        <w:pStyle w:val="Prrafodelista"/>
        <w:numPr>
          <w:ilvl w:val="1"/>
          <w:numId w:val="23"/>
        </w:numPr>
        <w:shd w:val="clear" w:color="auto" w:fill="FFFFFF"/>
        <w:spacing w:line="276" w:lineRule="auto"/>
        <w:rPr>
          <w:rFonts w:asciiTheme="minorHAnsi" w:hAnsiTheme="minorHAnsi" w:cstheme="minorHAnsi"/>
          <w:color w:val="222222"/>
          <w:lang w:val="es-ES_tradnl" w:eastAsia="es-MX"/>
        </w:rPr>
      </w:pPr>
      <w:r w:rsidRPr="00441645">
        <w:rPr>
          <w:rFonts w:asciiTheme="minorHAnsi" w:hAnsiTheme="minorHAnsi" w:cstheme="minorHAnsi"/>
          <w:color w:val="222222"/>
          <w:shd w:val="clear" w:color="auto" w:fill="FFFFFF"/>
        </w:rPr>
        <w:t>Presentación de bases para su aprobación.</w:t>
      </w:r>
    </w:p>
    <w:p w14:paraId="3571D735" w14:textId="77777777" w:rsidR="00441645" w:rsidRPr="00441645" w:rsidRDefault="00441645" w:rsidP="00441645">
      <w:pPr>
        <w:pStyle w:val="Prrafodelista"/>
        <w:shd w:val="clear" w:color="auto" w:fill="FFFFFF"/>
        <w:spacing w:line="276" w:lineRule="auto"/>
        <w:ind w:left="1260"/>
        <w:rPr>
          <w:rFonts w:asciiTheme="minorHAnsi" w:hAnsiTheme="minorHAnsi" w:cstheme="minorHAnsi"/>
          <w:color w:val="222222"/>
          <w:lang w:eastAsia="es-MX"/>
        </w:rPr>
      </w:pPr>
    </w:p>
    <w:p w14:paraId="49945C0A" w14:textId="52622995" w:rsidR="00EA5002" w:rsidRDefault="00441645" w:rsidP="00441645">
      <w:pPr>
        <w:pStyle w:val="Prrafodelista"/>
        <w:numPr>
          <w:ilvl w:val="0"/>
          <w:numId w:val="23"/>
        </w:numPr>
        <w:jc w:val="both"/>
        <w:rPr>
          <w:rFonts w:asciiTheme="minorHAnsi" w:hAnsiTheme="minorHAnsi" w:cstheme="minorHAnsi"/>
        </w:rPr>
      </w:pPr>
      <w:r w:rsidRPr="00441645">
        <w:rPr>
          <w:rFonts w:asciiTheme="minorHAnsi" w:hAnsiTheme="minorHAnsi" w:cstheme="minorHAnsi"/>
        </w:rPr>
        <w:t>Asuntos Varios</w:t>
      </w:r>
    </w:p>
    <w:p w14:paraId="1AE212F8" w14:textId="77777777" w:rsidR="00441645" w:rsidRPr="00441645" w:rsidRDefault="00441645" w:rsidP="00441645">
      <w:pPr>
        <w:pStyle w:val="Prrafodelista"/>
        <w:ind w:left="720"/>
        <w:jc w:val="both"/>
        <w:rPr>
          <w:rFonts w:asciiTheme="minorHAnsi" w:hAnsiTheme="minorHAnsi" w:cstheme="minorHAnsi"/>
        </w:rPr>
      </w:pPr>
    </w:p>
    <w:p w14:paraId="58E357E2" w14:textId="7E6ECC86" w:rsidR="00552FA2" w:rsidRDefault="00F37E9A" w:rsidP="006A2982">
      <w:pPr>
        <w:jc w:val="both"/>
        <w:rPr>
          <w:rFonts w:asciiTheme="minorHAnsi" w:hAnsiTheme="minorHAnsi" w:cstheme="minorHAnsi"/>
          <w:lang w:eastAsia="en-US"/>
        </w:rPr>
      </w:pPr>
      <w:r>
        <w:rPr>
          <w:rFonts w:asciiTheme="minorHAnsi" w:hAnsiTheme="minorHAnsi" w:cstheme="minorHAnsi"/>
        </w:rPr>
        <w:t xml:space="preserve">Dialhery Díaz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está a su consideración el orden del día, por lo que en votación económica les pregunto si se aprueba, siendo</w:t>
      </w:r>
      <w:r>
        <w:rPr>
          <w:rFonts w:asciiTheme="minorHAnsi" w:hAnsiTheme="minorHAnsi" w:cstheme="minorHAnsi"/>
          <w:lang w:eastAsia="en-US"/>
        </w:rPr>
        <w:t xml:space="preserve"> la votación de la siguiente manera: </w:t>
      </w:r>
    </w:p>
    <w:p w14:paraId="24AF4DFF" w14:textId="77777777" w:rsidR="00552FA2" w:rsidRDefault="00552FA2">
      <w:pPr>
        <w:jc w:val="both"/>
        <w:rPr>
          <w:rFonts w:asciiTheme="minorHAnsi" w:hAnsiTheme="minorHAnsi" w:cstheme="minorHAnsi"/>
          <w:lang w:eastAsia="en-US"/>
        </w:rPr>
      </w:pPr>
    </w:p>
    <w:p w14:paraId="745001C1" w14:textId="77777777" w:rsidR="00552FA2" w:rsidRDefault="00F37E9A">
      <w:pPr>
        <w:ind w:left="708"/>
        <w:jc w:val="center"/>
        <w:rPr>
          <w:rFonts w:asciiTheme="minorHAnsi" w:hAnsiTheme="minorHAnsi" w:cstheme="minorHAnsi"/>
          <w:b/>
          <w:i/>
          <w:lang w:eastAsia="en-US"/>
        </w:rPr>
      </w:pPr>
      <w:r>
        <w:rPr>
          <w:rFonts w:asciiTheme="minorHAnsi" w:hAnsiTheme="minorHAnsi" w:cstheme="minorHAnsi"/>
          <w:b/>
          <w:i/>
          <w:lang w:eastAsia="en-US"/>
        </w:rPr>
        <w:t>Aprobado por unanimidad de votos por parte de los integrantes del Comité presentes.</w:t>
      </w:r>
    </w:p>
    <w:p w14:paraId="65A9F3E1" w14:textId="43FDD9DA" w:rsidR="006A2982" w:rsidRDefault="006A2982">
      <w:pPr>
        <w:spacing w:after="160" w:line="259" w:lineRule="auto"/>
        <w:contextualSpacing/>
        <w:jc w:val="both"/>
        <w:rPr>
          <w:rFonts w:asciiTheme="minorHAnsi" w:hAnsiTheme="minorHAnsi" w:cstheme="minorHAnsi"/>
          <w:b/>
          <w:bCs/>
          <w:lang w:val="es-ES" w:eastAsia="en-US"/>
        </w:rPr>
      </w:pPr>
    </w:p>
    <w:p w14:paraId="10CD631C" w14:textId="77777777" w:rsidR="006A2982" w:rsidRDefault="006A2982" w:rsidP="006A2982">
      <w:pPr>
        <w:jc w:val="both"/>
        <w:rPr>
          <w:rFonts w:asciiTheme="minorHAnsi" w:eastAsiaTheme="minorEastAsia" w:hAnsiTheme="minorHAnsi" w:cstheme="minorHAnsi"/>
          <w:b/>
          <w:lang w:eastAsia="es-MX"/>
        </w:rPr>
      </w:pPr>
      <w:r w:rsidRPr="00C72137">
        <w:rPr>
          <w:rFonts w:asciiTheme="minorHAnsi" w:eastAsiaTheme="minorEastAsia" w:hAnsiTheme="minorHAnsi" w:cstheme="minorHAnsi"/>
          <w:b/>
          <w:lang w:eastAsia="es-MX"/>
        </w:rPr>
        <w:t xml:space="preserve">Punto CUARTO del Orden del Día: </w:t>
      </w:r>
    </w:p>
    <w:p w14:paraId="325FE7D0" w14:textId="77777777" w:rsidR="006A2982" w:rsidRPr="00C72137" w:rsidRDefault="006A2982" w:rsidP="006A2982">
      <w:pPr>
        <w:jc w:val="both"/>
        <w:rPr>
          <w:rFonts w:asciiTheme="minorHAnsi" w:eastAsiaTheme="minorEastAsia" w:hAnsiTheme="minorHAnsi" w:cstheme="minorHAnsi"/>
          <w:b/>
          <w:lang w:eastAsia="es-MX"/>
        </w:rPr>
      </w:pPr>
    </w:p>
    <w:p w14:paraId="244CEAB6" w14:textId="78E9791E" w:rsidR="006A2982" w:rsidRDefault="006A2982" w:rsidP="006A2982">
      <w:pPr>
        <w:spacing w:after="160" w:line="259" w:lineRule="auto"/>
        <w:jc w:val="both"/>
        <w:rPr>
          <w:rFonts w:asciiTheme="minorHAnsi" w:eastAsiaTheme="minorEastAsia" w:hAnsiTheme="minorHAnsi" w:cs="Tahoma"/>
          <w:lang w:eastAsia="es-MX"/>
        </w:rPr>
      </w:pPr>
      <w:r w:rsidRPr="000A1489">
        <w:rPr>
          <w:rFonts w:asciiTheme="minorHAnsi" w:eastAsiaTheme="minorEastAsia" w:hAnsiTheme="minorHAnsi" w:cs="Tahoma"/>
          <w:lang w:eastAsia="es-MX"/>
        </w:rPr>
        <w:t xml:space="preserve">Les informo que, adjunto a la convocatoria de esta sesión se les hizo llegar de manera electrónica </w:t>
      </w:r>
      <w:r w:rsidR="00EA5002">
        <w:rPr>
          <w:rFonts w:asciiTheme="minorHAnsi" w:eastAsiaTheme="minorEastAsia" w:hAnsiTheme="minorHAnsi" w:cs="Tahoma"/>
          <w:lang w:eastAsia="es-MX"/>
        </w:rPr>
        <w:t>el</w:t>
      </w:r>
      <w:r w:rsidRPr="000A1489">
        <w:rPr>
          <w:rFonts w:asciiTheme="minorHAnsi" w:eastAsiaTheme="minorEastAsia" w:hAnsiTheme="minorHAnsi" w:cs="Tahoma"/>
          <w:lang w:eastAsia="es-MX"/>
        </w:rPr>
        <w:t xml:space="preserve"> acta en su versión estenográfica correspondiente a la</w:t>
      </w:r>
      <w:r w:rsidR="00EA5002">
        <w:rPr>
          <w:rFonts w:asciiTheme="minorHAnsi" w:eastAsiaTheme="minorEastAsia" w:hAnsiTheme="minorHAnsi" w:cs="Tahoma"/>
          <w:lang w:eastAsia="es-MX"/>
        </w:rPr>
        <w:t xml:space="preserve"> sesión</w:t>
      </w:r>
      <w:r w:rsidRPr="000A1489">
        <w:rPr>
          <w:rFonts w:asciiTheme="minorHAnsi" w:eastAsiaTheme="minorEastAsia" w:hAnsiTheme="minorHAnsi" w:cs="Tahoma"/>
          <w:lang w:eastAsia="es-MX"/>
        </w:rPr>
        <w:t>:</w:t>
      </w:r>
    </w:p>
    <w:p w14:paraId="2479AF32" w14:textId="77777777" w:rsidR="00D0238A" w:rsidRPr="00D0238A" w:rsidRDefault="00D0238A" w:rsidP="00D0238A">
      <w:pPr>
        <w:jc w:val="both"/>
        <w:rPr>
          <w:rFonts w:asciiTheme="minorHAnsi" w:eastAsiaTheme="minorEastAsia" w:hAnsiTheme="minorHAnsi" w:cstheme="minorHAnsi"/>
          <w:b/>
          <w:bCs/>
          <w:lang w:eastAsia="es-MX"/>
        </w:rPr>
      </w:pPr>
      <w:r w:rsidRPr="00D0238A">
        <w:rPr>
          <w:rFonts w:asciiTheme="minorHAnsi" w:eastAsiaTheme="minorEastAsia" w:hAnsiTheme="minorHAnsi" w:cstheme="minorHAnsi"/>
          <w:b/>
          <w:bCs/>
          <w:lang w:eastAsia="es-MX"/>
        </w:rPr>
        <w:t xml:space="preserve">2 </w:t>
      </w:r>
      <w:proofErr w:type="gramStart"/>
      <w:r w:rsidRPr="00D0238A">
        <w:rPr>
          <w:rFonts w:asciiTheme="minorHAnsi" w:eastAsiaTheme="minorEastAsia" w:hAnsiTheme="minorHAnsi" w:cstheme="minorHAnsi"/>
          <w:b/>
          <w:bCs/>
          <w:lang w:eastAsia="es-MX"/>
        </w:rPr>
        <w:t>Ordinaria</w:t>
      </w:r>
      <w:proofErr w:type="gramEnd"/>
      <w:r w:rsidRPr="00D0238A">
        <w:rPr>
          <w:rFonts w:asciiTheme="minorHAnsi" w:eastAsiaTheme="minorEastAsia" w:hAnsiTheme="minorHAnsi" w:cstheme="minorHAnsi"/>
          <w:b/>
          <w:bCs/>
          <w:lang w:eastAsia="es-MX"/>
        </w:rPr>
        <w:t xml:space="preserve"> de fecha 29 de enero del 2026</w:t>
      </w:r>
    </w:p>
    <w:p w14:paraId="7E7FA490" w14:textId="77777777" w:rsidR="006A2982" w:rsidRDefault="006A2982" w:rsidP="006A2982">
      <w:pPr>
        <w:jc w:val="both"/>
        <w:rPr>
          <w:rFonts w:asciiTheme="minorHAnsi" w:eastAsiaTheme="minorEastAsia" w:hAnsiTheme="minorHAnsi" w:cs="Tahoma"/>
          <w:b/>
          <w:lang w:eastAsia="es-MX"/>
        </w:rPr>
      </w:pPr>
    </w:p>
    <w:p w14:paraId="46AAE90E" w14:textId="2FF2BF0F" w:rsidR="006A2982" w:rsidRPr="00C72137" w:rsidRDefault="006A2982" w:rsidP="006A2982">
      <w:pPr>
        <w:jc w:val="both"/>
        <w:rPr>
          <w:rFonts w:asciiTheme="minorHAnsi" w:hAnsiTheme="minorHAnsi" w:cstheme="minorHAnsi"/>
          <w:lang w:eastAsia="en-US"/>
        </w:rPr>
      </w:pPr>
      <w:r>
        <w:rPr>
          <w:rFonts w:asciiTheme="minorHAnsi" w:hAnsiTheme="minorHAnsi" w:cstheme="minorHAnsi"/>
        </w:rPr>
        <w:t xml:space="preserve">Dialhery Díaz González, </w:t>
      </w:r>
      <w:r w:rsidRPr="00C72137">
        <w:rPr>
          <w:rFonts w:asciiTheme="minorHAnsi" w:hAnsiTheme="minorHAnsi" w:cstheme="minorHAnsi"/>
        </w:rPr>
        <w:t xml:space="preserve">representante suplente del presidente del Comité de Adquisiciones, comenta someto a su consideración el </w:t>
      </w:r>
      <w:r w:rsidRPr="00C72137">
        <w:rPr>
          <w:rFonts w:asciiTheme="minorHAnsi" w:hAnsiTheme="minorHAnsi" w:cstheme="minorHAnsi"/>
          <w:u w:val="single"/>
        </w:rPr>
        <w:t>omitir</w:t>
      </w:r>
      <w:r w:rsidRPr="00C72137">
        <w:rPr>
          <w:rFonts w:asciiTheme="minorHAnsi" w:hAnsiTheme="minorHAnsi" w:cstheme="minorHAnsi"/>
        </w:rPr>
        <w:t xml:space="preserve"> LA LECTURA de dicha acta</w:t>
      </w:r>
      <w:r>
        <w:rPr>
          <w:rFonts w:asciiTheme="minorHAnsi" w:hAnsiTheme="minorHAnsi" w:cstheme="minorHAnsi"/>
        </w:rPr>
        <w:t>,</w:t>
      </w:r>
      <w:r w:rsidRPr="00C72137">
        <w:rPr>
          <w:rFonts w:asciiTheme="minorHAnsi" w:hAnsiTheme="minorHAnsi" w:cstheme="minorHAnsi"/>
        </w:rPr>
        <w:t xml:space="preserve"> en virtud de haber sido enviada con antelación, por lo que en votación económica les pregunto si se aprueba; siendo</w:t>
      </w:r>
      <w:r w:rsidRPr="00C72137">
        <w:rPr>
          <w:rFonts w:asciiTheme="minorHAnsi" w:hAnsiTheme="minorHAnsi" w:cstheme="minorHAnsi"/>
          <w:lang w:eastAsia="en-US"/>
        </w:rPr>
        <w:t xml:space="preserve"> la votación de la siguiente manera:</w:t>
      </w:r>
    </w:p>
    <w:p w14:paraId="25BB9634" w14:textId="77777777" w:rsidR="006A2982" w:rsidRPr="00C72137" w:rsidRDefault="006A2982" w:rsidP="006A2982">
      <w:pPr>
        <w:rPr>
          <w:rFonts w:asciiTheme="minorHAnsi" w:eastAsiaTheme="minorEastAsia" w:hAnsiTheme="minorHAnsi" w:cstheme="minorHAnsi"/>
          <w:lang w:eastAsia="es-MX"/>
        </w:rPr>
      </w:pPr>
    </w:p>
    <w:p w14:paraId="3F4D8230" w14:textId="6B18AFF1" w:rsidR="006A2982" w:rsidRDefault="006A2982" w:rsidP="006A2982">
      <w:pPr>
        <w:ind w:left="708"/>
        <w:jc w:val="both"/>
        <w:rPr>
          <w:rFonts w:asciiTheme="minorHAnsi" w:hAnsiTheme="minorHAnsi" w:cstheme="minorHAnsi"/>
          <w:b/>
          <w:i/>
          <w:lang w:eastAsia="en-US"/>
        </w:rPr>
      </w:pPr>
      <w:r w:rsidRPr="00D84191">
        <w:rPr>
          <w:rFonts w:asciiTheme="minorHAnsi" w:hAnsiTheme="minorHAnsi" w:cstheme="minorHAnsi"/>
          <w:b/>
          <w:i/>
          <w:lang w:eastAsia="en-US"/>
        </w:rPr>
        <w:t>Aprobado por unanimidad de votos por parte de los integrantes del Comité presentes.</w:t>
      </w:r>
    </w:p>
    <w:p w14:paraId="2D229A6D" w14:textId="238B1467" w:rsidR="003C4815" w:rsidRDefault="003C4815" w:rsidP="006A2982">
      <w:pPr>
        <w:ind w:left="708"/>
        <w:jc w:val="both"/>
        <w:rPr>
          <w:rFonts w:asciiTheme="minorHAnsi" w:hAnsiTheme="minorHAnsi" w:cstheme="minorHAnsi"/>
          <w:b/>
          <w:i/>
          <w:lang w:eastAsia="en-US"/>
        </w:rPr>
      </w:pPr>
    </w:p>
    <w:p w14:paraId="56E6D400" w14:textId="7B338F69" w:rsidR="003C4815" w:rsidRPr="003C4815" w:rsidRDefault="003C4815" w:rsidP="003C4815">
      <w:pPr>
        <w:jc w:val="both"/>
        <w:rPr>
          <w:rFonts w:asciiTheme="minorHAnsi" w:eastAsiaTheme="minorEastAsia" w:hAnsiTheme="minorHAnsi" w:cstheme="minorHAnsi"/>
          <w:lang w:eastAsia="es-MX"/>
        </w:rPr>
      </w:pPr>
      <w:r w:rsidRPr="003C4815">
        <w:rPr>
          <w:rFonts w:asciiTheme="minorHAnsi" w:hAnsiTheme="minorHAnsi" w:cstheme="minorHAnsi"/>
        </w:rPr>
        <w:lastRenderedPageBreak/>
        <w:t xml:space="preserve">Dialhery Díaz González, representante suplente del presidente del Comité de Adquisiciones, menciona, </w:t>
      </w:r>
      <w:r w:rsidRPr="003C4815">
        <w:rPr>
          <w:rFonts w:asciiTheme="minorHAnsi" w:eastAsiaTheme="minorEastAsia" w:hAnsiTheme="minorHAnsi" w:cstheme="minorHAnsi"/>
          <w:lang w:eastAsia="es-MX"/>
        </w:rPr>
        <w:t xml:space="preserve">Al no recibir observaciones, pongo a su consideración la aprobación del </w:t>
      </w:r>
      <w:r w:rsidRPr="003C4815">
        <w:rPr>
          <w:rFonts w:asciiTheme="minorHAnsi" w:eastAsiaTheme="minorEastAsia" w:hAnsiTheme="minorHAnsi" w:cstheme="minorHAnsi"/>
          <w:b/>
          <w:u w:val="single"/>
          <w:lang w:eastAsia="es-MX"/>
        </w:rPr>
        <w:t>CONTENIDO</w:t>
      </w:r>
      <w:r w:rsidRPr="003C4815">
        <w:rPr>
          <w:rFonts w:asciiTheme="minorHAnsi" w:eastAsiaTheme="minorEastAsia" w:hAnsiTheme="minorHAnsi" w:cstheme="minorHAnsi"/>
          <w:lang w:eastAsia="es-MX"/>
        </w:rPr>
        <w:t xml:space="preserve"> de</w:t>
      </w:r>
      <w:r w:rsidR="00EA5002">
        <w:rPr>
          <w:rFonts w:asciiTheme="minorHAnsi" w:eastAsiaTheme="minorEastAsia" w:hAnsiTheme="minorHAnsi" w:cstheme="minorHAnsi"/>
          <w:lang w:eastAsia="es-MX"/>
        </w:rPr>
        <w:t>l acta</w:t>
      </w:r>
      <w:r w:rsidRPr="003C4815">
        <w:rPr>
          <w:rFonts w:asciiTheme="minorHAnsi" w:eastAsiaTheme="minorEastAsia" w:hAnsiTheme="minorHAnsi" w:cstheme="minorHAnsi"/>
          <w:lang w:eastAsia="es-MX"/>
        </w:rPr>
        <w:t xml:space="preserve"> en su versión estenográfica de la sesi</w:t>
      </w:r>
      <w:r w:rsidR="00EA5002">
        <w:rPr>
          <w:rFonts w:asciiTheme="minorHAnsi" w:eastAsiaTheme="minorEastAsia" w:hAnsiTheme="minorHAnsi" w:cstheme="minorHAnsi"/>
          <w:lang w:eastAsia="es-MX"/>
        </w:rPr>
        <w:t>ón</w:t>
      </w:r>
      <w:r w:rsidRPr="003C4815">
        <w:rPr>
          <w:rFonts w:asciiTheme="minorHAnsi" w:eastAsiaTheme="minorEastAsia" w:hAnsiTheme="minorHAnsi" w:cstheme="minorHAnsi"/>
          <w:lang w:eastAsia="es-MX"/>
        </w:rPr>
        <w:t xml:space="preserve"> mencionada en el párrafo anterior, por lo que en votación económica les pregunto si se aprueba.  </w:t>
      </w:r>
    </w:p>
    <w:p w14:paraId="0154B138" w14:textId="77777777" w:rsidR="003C4815" w:rsidRPr="00C72137" w:rsidRDefault="003C4815" w:rsidP="003C4815">
      <w:pPr>
        <w:rPr>
          <w:rFonts w:asciiTheme="minorHAnsi" w:eastAsiaTheme="minorEastAsia" w:hAnsiTheme="minorHAnsi" w:cstheme="minorHAnsi"/>
          <w:lang w:eastAsia="es-MX"/>
        </w:rPr>
      </w:pPr>
    </w:p>
    <w:p w14:paraId="291F7561" w14:textId="0382D99A" w:rsidR="003C4815" w:rsidRDefault="003C4815" w:rsidP="003C4815">
      <w:pPr>
        <w:ind w:left="708"/>
        <w:jc w:val="both"/>
        <w:rPr>
          <w:rFonts w:asciiTheme="minorHAnsi" w:hAnsiTheme="minorHAnsi" w:cstheme="minorHAnsi"/>
          <w:b/>
          <w:i/>
          <w:lang w:eastAsia="en-US"/>
        </w:rPr>
      </w:pPr>
      <w:r w:rsidRPr="00D84191">
        <w:rPr>
          <w:rFonts w:asciiTheme="minorHAnsi" w:hAnsiTheme="minorHAnsi" w:cstheme="minorHAnsi"/>
          <w:b/>
          <w:i/>
          <w:lang w:eastAsia="en-US"/>
        </w:rPr>
        <w:t>Aprobado por unanimidad de votos por parte de los integrantes del Comité presentes.</w:t>
      </w:r>
    </w:p>
    <w:p w14:paraId="4DE28CFC" w14:textId="0747878D" w:rsidR="00EA5002" w:rsidRDefault="00EA5002" w:rsidP="003C4815">
      <w:pPr>
        <w:ind w:left="708"/>
        <w:jc w:val="both"/>
        <w:rPr>
          <w:rFonts w:asciiTheme="minorHAnsi" w:hAnsiTheme="minorHAnsi" w:cstheme="minorHAnsi"/>
          <w:b/>
          <w:i/>
          <w:lang w:eastAsia="en-US"/>
        </w:rPr>
      </w:pPr>
    </w:p>
    <w:p w14:paraId="3B6A1FF1" w14:textId="64A932BB" w:rsidR="00EA5002" w:rsidRDefault="00EA5002" w:rsidP="00EA5002">
      <w:pPr>
        <w:spacing w:after="160" w:line="259" w:lineRule="auto"/>
        <w:contextualSpacing/>
        <w:rPr>
          <w:rFonts w:asciiTheme="minorHAnsi" w:hAnsiTheme="minorHAnsi" w:cs="Tahoma"/>
          <w:b/>
          <w:lang w:val="es-ES" w:eastAsia="en-US"/>
        </w:rPr>
      </w:pPr>
      <w:r w:rsidRPr="00C664A6">
        <w:rPr>
          <w:rFonts w:asciiTheme="minorHAnsi" w:hAnsiTheme="minorHAnsi" w:cs="Tahoma"/>
          <w:b/>
          <w:lang w:val="es-ES" w:eastAsia="en-US"/>
        </w:rPr>
        <w:t>Inciso 1 de la Agenda de Trabajo.</w:t>
      </w:r>
    </w:p>
    <w:p w14:paraId="4A0C2532" w14:textId="77777777" w:rsidR="00D22240" w:rsidRDefault="00D22240" w:rsidP="00EA5002">
      <w:pPr>
        <w:spacing w:after="160" w:line="259" w:lineRule="auto"/>
        <w:contextualSpacing/>
        <w:rPr>
          <w:rFonts w:asciiTheme="minorHAnsi" w:hAnsiTheme="minorHAnsi" w:cs="Tahoma"/>
          <w:b/>
          <w:lang w:val="es-ES" w:eastAsia="en-US"/>
        </w:rPr>
      </w:pPr>
    </w:p>
    <w:p w14:paraId="715828DB" w14:textId="77777777" w:rsidR="00EA5002" w:rsidRPr="00C664A6" w:rsidRDefault="00EA5002" w:rsidP="00EA5002">
      <w:pPr>
        <w:spacing w:after="160" w:line="259" w:lineRule="auto"/>
        <w:contextualSpacing/>
        <w:jc w:val="both"/>
        <w:rPr>
          <w:rFonts w:asciiTheme="minorHAnsi" w:hAnsiTheme="minorHAnsi" w:cs="Tahoma"/>
          <w:b/>
          <w:lang w:val="es-ES" w:eastAsia="en-US"/>
        </w:rPr>
      </w:pPr>
      <w:r w:rsidRPr="00C664A6">
        <w:rPr>
          <w:rFonts w:asciiTheme="minorHAnsi" w:hAnsiTheme="minorHAnsi" w:cs="Tahoma"/>
          <w:b/>
          <w:lang w:val="es-ES" w:eastAsia="en-US"/>
        </w:rPr>
        <w:t>Presentación de cuadros de procesos de licitación pública con concurrencia del Comité, de bienes o servicios, enviados previamente para su revisión y análisis de manera electrónica.</w:t>
      </w:r>
    </w:p>
    <w:p w14:paraId="5E27E431" w14:textId="2D1901CE" w:rsidR="00EA5002" w:rsidRDefault="00EA5002" w:rsidP="003C4815">
      <w:pPr>
        <w:ind w:left="708"/>
        <w:jc w:val="both"/>
        <w:rPr>
          <w:rFonts w:asciiTheme="minorHAnsi" w:hAnsiTheme="minorHAnsi" w:cstheme="minorHAnsi"/>
          <w:b/>
          <w:i/>
          <w:lang w:eastAsia="en-US"/>
        </w:rPr>
      </w:pPr>
    </w:p>
    <w:p w14:paraId="114CE9C5" w14:textId="77777777" w:rsidR="0095184E" w:rsidRPr="0095184E" w:rsidRDefault="0095184E" w:rsidP="0095184E">
      <w:pPr>
        <w:spacing w:after="100" w:afterAutospacing="1"/>
        <w:contextualSpacing/>
        <w:jc w:val="both"/>
        <w:rPr>
          <w:rFonts w:asciiTheme="minorHAnsi" w:eastAsiaTheme="minorEastAsia" w:hAnsiTheme="minorHAnsi" w:cstheme="minorHAnsi"/>
          <w:lang w:eastAsia="es-MX"/>
        </w:rPr>
      </w:pPr>
      <w:r w:rsidRPr="0095184E">
        <w:rPr>
          <w:rFonts w:asciiTheme="minorHAnsi" w:eastAsiaTheme="minorEastAsia" w:hAnsiTheme="minorHAnsi" w:cstheme="minorHAnsi"/>
          <w:b/>
          <w:lang w:val="es-ES" w:eastAsia="es-MX"/>
        </w:rPr>
        <w:t>Número de Cuadro:</w:t>
      </w:r>
      <w:r w:rsidRPr="0095184E">
        <w:rPr>
          <w:rFonts w:asciiTheme="minorHAnsi" w:eastAsiaTheme="minorEastAsia" w:hAnsiTheme="minorHAnsi" w:cstheme="minorHAnsi"/>
          <w:lang w:val="es-ES" w:eastAsia="es-MX"/>
        </w:rPr>
        <w:t xml:space="preserve"> </w:t>
      </w:r>
      <w:r w:rsidRPr="0095184E">
        <w:rPr>
          <w:rFonts w:asciiTheme="minorHAnsi" w:eastAsiaTheme="minorEastAsia" w:hAnsiTheme="minorHAnsi" w:cstheme="minorHAnsi"/>
          <w:lang w:eastAsia="es-MX"/>
        </w:rPr>
        <w:t>01.03.2026</w:t>
      </w:r>
    </w:p>
    <w:p w14:paraId="4EB0DD24" w14:textId="77777777" w:rsidR="0095184E" w:rsidRPr="0095184E" w:rsidRDefault="0095184E" w:rsidP="0095184E">
      <w:pPr>
        <w:shd w:val="clear" w:color="auto" w:fill="FFFFFF"/>
        <w:spacing w:after="100" w:afterAutospacing="1"/>
        <w:contextualSpacing/>
        <w:jc w:val="both"/>
        <w:rPr>
          <w:rFonts w:asciiTheme="minorHAnsi" w:eastAsiaTheme="minorEastAsia" w:hAnsiTheme="minorHAnsi" w:cstheme="minorHAnsi"/>
          <w:b/>
        </w:rPr>
      </w:pPr>
      <w:r w:rsidRPr="0095184E">
        <w:rPr>
          <w:rFonts w:asciiTheme="minorHAnsi" w:eastAsiaTheme="minorEastAsia" w:hAnsiTheme="minorHAnsi" w:cstheme="minorHAnsi"/>
          <w:b/>
          <w:lang w:val="es-ES" w:eastAsia="es-MX"/>
        </w:rPr>
        <w:t xml:space="preserve">Licitación Pública Local con Participación del Comité: </w:t>
      </w:r>
      <w:r w:rsidRPr="0095184E">
        <w:rPr>
          <w:rFonts w:asciiTheme="minorHAnsi" w:eastAsiaTheme="minorEastAsia" w:hAnsiTheme="minorHAnsi" w:cstheme="minorHAnsi"/>
          <w:lang w:val="es-ES" w:eastAsia="es-MX"/>
        </w:rPr>
        <w:t>202600078</w:t>
      </w:r>
    </w:p>
    <w:p w14:paraId="72209F38" w14:textId="77777777" w:rsidR="0095184E" w:rsidRPr="0095184E" w:rsidRDefault="0095184E" w:rsidP="0095184E">
      <w:pPr>
        <w:shd w:val="clear" w:color="auto" w:fill="FFFFFF"/>
        <w:spacing w:after="100" w:afterAutospacing="1"/>
        <w:contextualSpacing/>
        <w:jc w:val="both"/>
        <w:rPr>
          <w:rFonts w:asciiTheme="minorHAnsi" w:eastAsiaTheme="minorEastAsia" w:hAnsiTheme="minorHAnsi" w:cstheme="minorHAnsi"/>
          <w:b/>
          <w:lang w:eastAsia="es-MX"/>
        </w:rPr>
      </w:pPr>
      <w:r w:rsidRPr="0095184E">
        <w:rPr>
          <w:rFonts w:asciiTheme="minorHAnsi" w:eastAsiaTheme="minorEastAsia" w:hAnsiTheme="minorHAnsi" w:cstheme="minorHAnsi"/>
          <w:b/>
          <w:lang w:val="es-ES" w:eastAsia="es-MX"/>
        </w:rPr>
        <w:t xml:space="preserve">Área Requirente: </w:t>
      </w:r>
      <w:r w:rsidRPr="0095184E">
        <w:rPr>
          <w:rFonts w:asciiTheme="minorHAnsi" w:eastAsiaTheme="minorEastAsia" w:hAnsiTheme="minorHAnsi" w:cstheme="minorHAnsi"/>
          <w:bCs/>
          <w:lang w:val="es-ES" w:eastAsia="es-MX"/>
        </w:rPr>
        <w:t>Dirección de Museos adscrita a la Coordinación General de Construcción de la Comunidad</w:t>
      </w:r>
    </w:p>
    <w:p w14:paraId="68890BD2" w14:textId="77777777" w:rsidR="0095184E" w:rsidRPr="0095184E" w:rsidRDefault="0095184E" w:rsidP="0095184E">
      <w:pPr>
        <w:shd w:val="clear" w:color="auto" w:fill="FFFFFF"/>
        <w:spacing w:after="100" w:afterAutospacing="1"/>
        <w:contextualSpacing/>
        <w:rPr>
          <w:rFonts w:asciiTheme="minorHAnsi" w:hAnsiTheme="minorHAnsi" w:cstheme="minorHAnsi"/>
        </w:rPr>
      </w:pPr>
      <w:r w:rsidRPr="0095184E">
        <w:rPr>
          <w:rFonts w:asciiTheme="minorHAnsi" w:eastAsiaTheme="minorEastAsia" w:hAnsiTheme="minorHAnsi" w:cstheme="minorHAnsi"/>
          <w:b/>
          <w:lang w:val="es-ES" w:eastAsia="es-MX"/>
        </w:rPr>
        <w:t xml:space="preserve">Objeto de licitación: </w:t>
      </w:r>
      <w:r w:rsidRPr="0095184E">
        <w:rPr>
          <w:rFonts w:asciiTheme="minorHAnsi" w:eastAsiaTheme="minorEastAsia" w:hAnsiTheme="minorHAnsi" w:cstheme="minorHAnsi"/>
          <w:bCs/>
          <w:lang w:val="es-ES" w:eastAsia="es-MX"/>
        </w:rPr>
        <w:t>Servicio Integral de Exposiciones en MAZ y Estación MAZ, para el Primer Periodo 2026</w:t>
      </w:r>
    </w:p>
    <w:p w14:paraId="6C976774" w14:textId="77777777" w:rsidR="0095184E" w:rsidRPr="0095184E" w:rsidRDefault="0095184E" w:rsidP="0095184E">
      <w:pPr>
        <w:shd w:val="clear" w:color="auto" w:fill="FFFFFF"/>
        <w:spacing w:after="100" w:afterAutospacing="1"/>
        <w:contextualSpacing/>
        <w:jc w:val="both"/>
        <w:rPr>
          <w:rFonts w:asciiTheme="minorHAnsi" w:eastAsiaTheme="minorEastAsia" w:hAnsiTheme="minorHAnsi" w:cstheme="minorHAnsi"/>
          <w:lang w:eastAsia="es-MX"/>
        </w:rPr>
      </w:pPr>
    </w:p>
    <w:p w14:paraId="0768CA20" w14:textId="77777777" w:rsidR="0095184E" w:rsidRPr="0095184E" w:rsidRDefault="0095184E" w:rsidP="0095184E">
      <w:pPr>
        <w:shd w:val="clear" w:color="auto" w:fill="FFFFFF"/>
        <w:spacing w:after="100" w:afterAutospacing="1"/>
        <w:contextualSpacing/>
        <w:jc w:val="both"/>
        <w:rPr>
          <w:rFonts w:asciiTheme="minorHAnsi" w:hAnsiTheme="minorHAnsi" w:cstheme="minorHAnsi"/>
          <w:lang w:val="es-ES_tradnl"/>
        </w:rPr>
      </w:pPr>
      <w:r w:rsidRPr="0095184E">
        <w:rPr>
          <w:rFonts w:asciiTheme="minorHAnsi" w:eastAsiaTheme="minorEastAsia" w:hAnsiTheme="minorHAnsi" w:cstheme="minorHAnsi"/>
          <w:lang w:eastAsia="es-MX"/>
        </w:rPr>
        <w:t>S</w:t>
      </w:r>
      <w:r w:rsidRPr="0095184E">
        <w:rPr>
          <w:rFonts w:asciiTheme="minorHAnsi" w:hAnsiTheme="minorHAnsi" w:cstheme="minorHAnsi"/>
          <w:lang w:val="es-ES_tradnl"/>
        </w:rPr>
        <w:t>e pone a la vista el expediente de donde se desprende lo siguiente:</w:t>
      </w:r>
    </w:p>
    <w:p w14:paraId="5A1EE033" w14:textId="77777777" w:rsidR="0095184E" w:rsidRPr="0095184E" w:rsidRDefault="0095184E" w:rsidP="0095184E">
      <w:pPr>
        <w:shd w:val="clear" w:color="auto" w:fill="FFFFFF"/>
        <w:spacing w:after="100" w:afterAutospacing="1"/>
        <w:contextualSpacing/>
        <w:jc w:val="both"/>
        <w:rPr>
          <w:rFonts w:asciiTheme="minorHAnsi" w:eastAsiaTheme="minorEastAsia" w:hAnsiTheme="minorHAnsi" w:cstheme="minorHAnsi"/>
          <w:lang w:val="es-ES_tradnl"/>
        </w:rPr>
      </w:pPr>
    </w:p>
    <w:p w14:paraId="6D8BF5AB" w14:textId="77777777" w:rsidR="0095184E" w:rsidRPr="0095184E" w:rsidRDefault="0095184E" w:rsidP="0095184E">
      <w:pPr>
        <w:shd w:val="clear" w:color="auto" w:fill="FFFFFF"/>
        <w:spacing w:after="100" w:afterAutospacing="1"/>
        <w:contextualSpacing/>
        <w:jc w:val="both"/>
        <w:rPr>
          <w:rFonts w:asciiTheme="minorHAnsi" w:hAnsiTheme="minorHAnsi" w:cstheme="minorHAnsi"/>
          <w:b/>
          <w:lang w:val="es-ES_tradnl"/>
        </w:rPr>
      </w:pPr>
      <w:r w:rsidRPr="0095184E">
        <w:rPr>
          <w:rFonts w:asciiTheme="minorHAnsi" w:hAnsiTheme="minorHAnsi" w:cstheme="minorHAnsi"/>
          <w:b/>
          <w:lang w:val="es-ES_tradnl"/>
        </w:rPr>
        <w:t>Proveedores que cotizan:</w:t>
      </w:r>
    </w:p>
    <w:p w14:paraId="2D5C859A" w14:textId="77777777" w:rsidR="0095184E" w:rsidRPr="0095184E" w:rsidRDefault="0095184E" w:rsidP="0095184E">
      <w:pPr>
        <w:shd w:val="clear" w:color="auto" w:fill="FFFFFF"/>
        <w:spacing w:after="100" w:afterAutospacing="1"/>
        <w:contextualSpacing/>
        <w:rPr>
          <w:rFonts w:asciiTheme="minorHAnsi" w:hAnsiTheme="minorHAnsi" w:cstheme="minorHAnsi"/>
        </w:rPr>
      </w:pPr>
    </w:p>
    <w:p w14:paraId="517E2EC0" w14:textId="77777777" w:rsidR="0095184E" w:rsidRPr="0095184E" w:rsidRDefault="0095184E" w:rsidP="0095184E">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r w:rsidRPr="0095184E">
        <w:rPr>
          <w:rFonts w:asciiTheme="minorHAnsi" w:hAnsiTheme="minorHAnsi" w:cstheme="minorHAnsi"/>
        </w:rPr>
        <w:t>Samuel Hernández</w:t>
      </w:r>
    </w:p>
    <w:p w14:paraId="70D4525D" w14:textId="77777777" w:rsidR="0095184E" w:rsidRPr="0095184E" w:rsidRDefault="0095184E" w:rsidP="0095184E">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r w:rsidRPr="0095184E">
        <w:rPr>
          <w:rFonts w:asciiTheme="minorHAnsi" w:hAnsiTheme="minorHAnsi" w:cstheme="minorHAnsi"/>
        </w:rPr>
        <w:t>Lourdes Viviana Ponce Ramírez</w:t>
      </w:r>
    </w:p>
    <w:p w14:paraId="1C68B917" w14:textId="77777777" w:rsidR="0095184E" w:rsidRPr="0095184E" w:rsidRDefault="0095184E" w:rsidP="0095184E">
      <w:pPr>
        <w:numPr>
          <w:ilvl w:val="0"/>
          <w:numId w:val="20"/>
        </w:numPr>
        <w:shd w:val="clear" w:color="auto" w:fill="FFFFFF"/>
        <w:tabs>
          <w:tab w:val="left" w:pos="720"/>
        </w:tabs>
        <w:spacing w:after="100" w:afterAutospacing="1" w:line="259" w:lineRule="auto"/>
        <w:contextualSpacing/>
        <w:rPr>
          <w:rFonts w:asciiTheme="minorHAnsi" w:hAnsiTheme="minorHAnsi" w:cstheme="minorHAnsi"/>
        </w:rPr>
      </w:pPr>
      <w:r w:rsidRPr="0095184E">
        <w:rPr>
          <w:rFonts w:asciiTheme="minorHAnsi" w:hAnsiTheme="minorHAnsi" w:cstheme="minorHAnsi"/>
        </w:rPr>
        <w:t xml:space="preserve">Leticia </w:t>
      </w:r>
      <w:proofErr w:type="spellStart"/>
      <w:r w:rsidRPr="0095184E">
        <w:rPr>
          <w:rFonts w:asciiTheme="minorHAnsi" w:hAnsiTheme="minorHAnsi" w:cstheme="minorHAnsi"/>
        </w:rPr>
        <w:t>Bazua</w:t>
      </w:r>
      <w:proofErr w:type="spellEnd"/>
      <w:r w:rsidRPr="0095184E">
        <w:rPr>
          <w:rFonts w:asciiTheme="minorHAnsi" w:hAnsiTheme="minorHAnsi" w:cstheme="minorHAnsi"/>
        </w:rPr>
        <w:t xml:space="preserve"> O´Connor </w:t>
      </w:r>
    </w:p>
    <w:p w14:paraId="78917235" w14:textId="77777777" w:rsidR="0095184E" w:rsidRPr="0095184E" w:rsidRDefault="0095184E" w:rsidP="0095184E">
      <w:pPr>
        <w:shd w:val="clear" w:color="auto" w:fill="FFFFFF"/>
        <w:tabs>
          <w:tab w:val="left" w:pos="5865"/>
        </w:tabs>
        <w:spacing w:after="100" w:afterAutospacing="1"/>
        <w:ind w:left="720"/>
        <w:contextualSpacing/>
        <w:rPr>
          <w:rFonts w:asciiTheme="minorHAnsi" w:hAnsiTheme="minorHAnsi" w:cstheme="minorHAnsi"/>
        </w:rPr>
      </w:pPr>
      <w:r w:rsidRPr="0095184E">
        <w:rPr>
          <w:rFonts w:asciiTheme="minorHAnsi" w:hAnsiTheme="minorHAnsi" w:cstheme="minorHAnsi"/>
        </w:rPr>
        <w:tab/>
      </w:r>
    </w:p>
    <w:p w14:paraId="7ED746B3" w14:textId="77777777" w:rsidR="0095184E" w:rsidRPr="0095184E" w:rsidRDefault="0095184E" w:rsidP="0095184E">
      <w:pPr>
        <w:shd w:val="clear" w:color="auto" w:fill="FFFFFF"/>
        <w:spacing w:after="100" w:afterAutospacing="1"/>
        <w:contextualSpacing/>
        <w:rPr>
          <w:rFonts w:asciiTheme="minorHAnsi" w:hAnsiTheme="minorHAnsi" w:cstheme="minorHAnsi"/>
        </w:rPr>
      </w:pPr>
      <w:r w:rsidRPr="0095184E">
        <w:rPr>
          <w:rFonts w:asciiTheme="minorHAnsi" w:hAnsiTheme="minorHAnsi" w:cstheme="minorHAnsi"/>
        </w:rPr>
        <w:t>Los licitantes cuyas proposiciones fueron desechadas:</w:t>
      </w:r>
    </w:p>
    <w:p w14:paraId="3366FC33" w14:textId="3841585F" w:rsidR="00EA5002" w:rsidRDefault="00EA5002" w:rsidP="003C4815">
      <w:pPr>
        <w:ind w:left="708"/>
        <w:jc w:val="both"/>
        <w:rPr>
          <w:rFonts w:asciiTheme="minorHAnsi" w:hAnsiTheme="minorHAnsi" w:cstheme="minorHAnsi"/>
          <w:b/>
          <w:i/>
          <w:lang w:eastAsia="en-US"/>
        </w:rPr>
      </w:pPr>
    </w:p>
    <w:tbl>
      <w:tblPr>
        <w:tblW w:w="9908" w:type="dxa"/>
        <w:tblLayout w:type="fixed"/>
        <w:tblCellMar>
          <w:left w:w="0" w:type="dxa"/>
          <w:right w:w="0" w:type="dxa"/>
        </w:tblCellMar>
        <w:tblLook w:val="04A0" w:firstRow="1" w:lastRow="0" w:firstColumn="1" w:lastColumn="0" w:noHBand="0" w:noVBand="1"/>
      </w:tblPr>
      <w:tblGrid>
        <w:gridCol w:w="3458"/>
        <w:gridCol w:w="6450"/>
      </w:tblGrid>
      <w:tr w:rsidR="0095184E" w:rsidRPr="0095184E" w14:paraId="76270564" w14:textId="77777777" w:rsidTr="004C0847">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18FB3BB3" w14:textId="77777777" w:rsidR="0095184E" w:rsidRPr="0095184E" w:rsidRDefault="0095184E" w:rsidP="0095184E">
            <w:pPr>
              <w:tabs>
                <w:tab w:val="center" w:pos="1854"/>
                <w:tab w:val="left" w:pos="2745"/>
              </w:tabs>
              <w:spacing w:after="200" w:line="276" w:lineRule="auto"/>
              <w:rPr>
                <w:rFonts w:asciiTheme="minorHAnsi" w:hAnsiTheme="minorHAnsi" w:cs="Tahoma"/>
                <w:lang w:eastAsia="es-MX"/>
              </w:rPr>
            </w:pPr>
            <w:r w:rsidRPr="0095184E">
              <w:rPr>
                <w:rFonts w:asciiTheme="minorHAnsi" w:hAnsiTheme="minorHAnsi" w:cs="Tahoma"/>
                <w:b/>
                <w:bCs/>
                <w:color w:val="FFFFFF"/>
                <w:kern w:val="24"/>
                <w:lang w:eastAsia="es-MX"/>
              </w:rPr>
              <w:tab/>
              <w:t xml:space="preserve">Licitante </w:t>
            </w:r>
            <w:r w:rsidRPr="0095184E">
              <w:rPr>
                <w:rFonts w:asciiTheme="minorHAnsi" w:hAnsiTheme="minorHAnsi" w:cs="Tahoma"/>
                <w:b/>
                <w:bCs/>
                <w:color w:val="FFFFFF"/>
                <w:kern w:val="24"/>
                <w:lang w:eastAsia="es-MX"/>
              </w:rPr>
              <w:tab/>
            </w:r>
          </w:p>
        </w:tc>
        <w:tc>
          <w:tcPr>
            <w:tcW w:w="6450"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792E0948" w14:textId="77777777" w:rsidR="0095184E" w:rsidRPr="0095184E" w:rsidRDefault="0095184E" w:rsidP="0095184E">
            <w:pPr>
              <w:spacing w:after="200" w:line="276" w:lineRule="auto"/>
              <w:jc w:val="center"/>
              <w:rPr>
                <w:rFonts w:asciiTheme="minorHAnsi" w:hAnsiTheme="minorHAnsi" w:cs="Tahoma"/>
                <w:lang w:eastAsia="es-MX"/>
              </w:rPr>
            </w:pPr>
            <w:r w:rsidRPr="0095184E">
              <w:rPr>
                <w:rFonts w:asciiTheme="minorHAnsi" w:hAnsiTheme="minorHAnsi" w:cs="Tahoma"/>
                <w:b/>
                <w:bCs/>
                <w:color w:val="FFFFFF"/>
                <w:kern w:val="24"/>
                <w:lang w:eastAsia="es-MX"/>
              </w:rPr>
              <w:t>Motivo</w:t>
            </w:r>
          </w:p>
        </w:tc>
      </w:tr>
      <w:tr w:rsidR="0095184E" w:rsidRPr="0095184E" w14:paraId="424CC065" w14:textId="77777777" w:rsidTr="004C084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206BF71" w14:textId="77777777" w:rsidR="0095184E" w:rsidRPr="0095184E" w:rsidRDefault="0095184E" w:rsidP="0095184E">
            <w:pPr>
              <w:spacing w:after="200" w:line="276" w:lineRule="auto"/>
              <w:rPr>
                <w:rFonts w:asciiTheme="minorHAnsi" w:hAnsiTheme="minorHAnsi" w:cs="Tahoma"/>
                <w:lang w:eastAsia="es-MX"/>
              </w:rPr>
            </w:pPr>
            <w:r w:rsidRPr="0095184E">
              <w:rPr>
                <w:rFonts w:asciiTheme="minorHAnsi" w:hAnsiTheme="minorHAnsi" w:cs="Tahoma"/>
                <w:lang w:eastAsia="es-MX"/>
              </w:rPr>
              <w:t>Lourdes Viviana Ponce Ramírez</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7EB4477"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Licitante No Solvente</w:t>
            </w:r>
          </w:p>
          <w:p w14:paraId="47AE7115"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lastRenderedPageBreak/>
              <w:t xml:space="preserve">Posterior al acto de presentación y apertura de proposiciones se detectó, que: </w:t>
            </w:r>
          </w:p>
          <w:p w14:paraId="0A350308"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Presenta Anexo 4 "Carta de estratificación" con redacción del formato anterior, no lo presenta como se solicita en bases de licitación página 28.</w:t>
            </w:r>
          </w:p>
          <w:p w14:paraId="2EC1F990"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De conformidad a la evaluación por parte de la Dirección de Museos adscrita a la Coordinación General de Construcción de la Comunidad mediante oficio 10070000/VKH/008/2026</w:t>
            </w:r>
          </w:p>
          <w:p w14:paraId="628FD0DE"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No presenta documentos solicitados en el apartado "Documentos a anexar Sobre 1" punto A, página 18 de las Bases de Licitación.</w:t>
            </w:r>
          </w:p>
        </w:tc>
      </w:tr>
    </w:tbl>
    <w:p w14:paraId="3DE80D4D" w14:textId="1E66075F" w:rsidR="0095184E" w:rsidRDefault="0095184E" w:rsidP="003C4815">
      <w:pPr>
        <w:ind w:left="708"/>
        <w:jc w:val="both"/>
        <w:rPr>
          <w:rFonts w:asciiTheme="minorHAnsi" w:hAnsiTheme="minorHAnsi" w:cstheme="minorHAnsi"/>
          <w:b/>
          <w:i/>
          <w:lang w:eastAsia="en-US"/>
        </w:rPr>
      </w:pPr>
    </w:p>
    <w:p w14:paraId="5EAD82B8" w14:textId="77777777" w:rsidR="0095184E" w:rsidRPr="0095184E" w:rsidRDefault="0095184E" w:rsidP="0095184E">
      <w:pPr>
        <w:shd w:val="clear" w:color="auto" w:fill="FFFFFF"/>
        <w:spacing w:after="100" w:afterAutospacing="1" w:line="276" w:lineRule="auto"/>
        <w:contextualSpacing/>
        <w:jc w:val="both"/>
        <w:rPr>
          <w:rFonts w:asciiTheme="minorHAnsi" w:hAnsiTheme="minorHAnsi" w:cs="Tahoma"/>
          <w:lang w:val="es-ES_tradnl"/>
        </w:rPr>
      </w:pPr>
      <w:r w:rsidRPr="0095184E">
        <w:rPr>
          <w:rFonts w:asciiTheme="minorHAnsi" w:hAnsiTheme="minorHAnsi" w:cs="Tahoma"/>
          <w:lang w:val="es-ES_tradnl"/>
        </w:rPr>
        <w:t xml:space="preserve">Los licitantes cuyas proposiciones resultaron solventes son los que se muestran en el siguiente cuadro: </w:t>
      </w:r>
    </w:p>
    <w:p w14:paraId="417CA556" w14:textId="77777777" w:rsidR="0095184E" w:rsidRPr="0095184E" w:rsidRDefault="0095184E" w:rsidP="0095184E">
      <w:pPr>
        <w:shd w:val="clear" w:color="auto" w:fill="FFFFFF"/>
        <w:spacing w:after="100" w:afterAutospacing="1"/>
        <w:contextualSpacing/>
        <w:jc w:val="both"/>
        <w:rPr>
          <w:rFonts w:asciiTheme="minorHAnsi" w:hAnsiTheme="minorHAnsi" w:cs="Tahoma"/>
          <w:b/>
          <w:bCs/>
          <w:lang w:val="es-ES_tradnl"/>
        </w:rPr>
      </w:pPr>
    </w:p>
    <w:p w14:paraId="4B358148" w14:textId="0A384D86" w:rsidR="0095184E" w:rsidRDefault="0095184E" w:rsidP="00A44A37">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r w:rsidRPr="0095184E">
        <w:rPr>
          <w:rFonts w:asciiTheme="minorHAnsi" w:eastAsiaTheme="minorHAnsi" w:hAnsiTheme="minorHAnsi" w:cs="Tahoma"/>
          <w:b/>
          <w:bCs/>
          <w:lang w:eastAsia="en-US"/>
        </w:rPr>
        <w:t xml:space="preserve">SAMUEL HERNÁNDEZ Y LETICIA BAZUA O´CONNOR </w:t>
      </w:r>
    </w:p>
    <w:p w14:paraId="2D02D636" w14:textId="1A8CA1E1" w:rsidR="00D22240" w:rsidRDefault="00D22240" w:rsidP="00A44A37">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p>
    <w:p w14:paraId="202AEB10" w14:textId="77777777" w:rsidR="00D22240" w:rsidRDefault="00D22240" w:rsidP="00A44A37">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p>
    <w:p w14:paraId="3AD77F0B" w14:textId="40F88ED7" w:rsidR="00D22240" w:rsidRDefault="00D22240" w:rsidP="00A44A37">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r>
        <w:rPr>
          <w:rFonts w:asciiTheme="minorHAnsi" w:eastAsiaTheme="minorHAnsi" w:hAnsiTheme="minorHAnsi" w:cs="Tahoma"/>
          <w:b/>
          <w:bCs/>
          <w:noProof/>
          <w:lang w:eastAsia="en-US"/>
        </w:rPr>
        <w:lastRenderedPageBreak/>
        <w:drawing>
          <wp:inline distT="0" distB="0" distL="0" distR="0" wp14:anchorId="63FF2027" wp14:editId="462498D8">
            <wp:extent cx="6305137" cy="3591763"/>
            <wp:effectExtent l="0" t="0" r="635"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6837" cy="3604125"/>
                    </a:xfrm>
                    <a:prstGeom prst="rect">
                      <a:avLst/>
                    </a:prstGeom>
                    <a:noFill/>
                  </pic:spPr>
                </pic:pic>
              </a:graphicData>
            </a:graphic>
          </wp:inline>
        </w:drawing>
      </w:r>
    </w:p>
    <w:p w14:paraId="2197508E" w14:textId="77777777" w:rsidR="00D22240" w:rsidRPr="00A44A37" w:rsidRDefault="00D22240" w:rsidP="00A44A37">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p>
    <w:p w14:paraId="5FE4F5D8" w14:textId="6C45B6DE" w:rsidR="0095184E" w:rsidRPr="0095184E" w:rsidRDefault="0095184E" w:rsidP="0095184E">
      <w:pPr>
        <w:shd w:val="clear" w:color="auto" w:fill="FFFFFF"/>
        <w:tabs>
          <w:tab w:val="left" w:pos="720"/>
        </w:tabs>
        <w:spacing w:after="100" w:afterAutospacing="1" w:line="276" w:lineRule="auto"/>
        <w:contextualSpacing/>
        <w:rPr>
          <w:rFonts w:asciiTheme="minorHAnsi" w:eastAsiaTheme="minorHAnsi" w:hAnsiTheme="minorHAnsi" w:cs="Tahoma"/>
          <w:bCs/>
          <w:szCs w:val="28"/>
          <w:lang w:eastAsia="en-US"/>
        </w:rPr>
      </w:pPr>
      <w:r w:rsidRPr="0095184E">
        <w:rPr>
          <w:rFonts w:asciiTheme="minorHAnsi" w:eastAsiaTheme="minorHAnsi" w:hAnsiTheme="minorHAnsi" w:cs="Tahoma"/>
          <w:bCs/>
          <w:szCs w:val="28"/>
          <w:lang w:val="es-ES_tradnl" w:eastAsia="en-US"/>
        </w:rPr>
        <w:t>El responsable de la evaluación de las proposiciones:</w:t>
      </w:r>
    </w:p>
    <w:p w14:paraId="6DB83A81" w14:textId="77777777" w:rsidR="0095184E" w:rsidRPr="0095184E" w:rsidRDefault="0095184E" w:rsidP="0095184E">
      <w:pPr>
        <w:shd w:val="clear" w:color="auto" w:fill="FFFFFF"/>
        <w:tabs>
          <w:tab w:val="left" w:pos="720"/>
        </w:tabs>
        <w:spacing w:after="100" w:afterAutospacing="1" w:line="276" w:lineRule="auto"/>
        <w:contextualSpacing/>
        <w:rPr>
          <w:rFonts w:asciiTheme="minorHAnsi" w:eastAsiaTheme="minorHAnsi" w:hAnsiTheme="minorHAnsi" w:cs="Tahoma"/>
          <w:b/>
          <w:szCs w:val="28"/>
          <w:lang w:val="es-ES_tradnl" w:eastAsia="en-US"/>
        </w:rPr>
      </w:pPr>
    </w:p>
    <w:tbl>
      <w:tblPr>
        <w:tblStyle w:val="Tablaconcuadrcula141"/>
        <w:tblpPr w:leftFromText="141" w:rightFromText="141" w:vertAnchor="text" w:horzAnchor="margin" w:tblpY="-99"/>
        <w:tblOverlap w:val="never"/>
        <w:tblW w:w="0" w:type="auto"/>
        <w:tblLayout w:type="fixed"/>
        <w:tblLook w:val="04A0" w:firstRow="1" w:lastRow="0" w:firstColumn="1" w:lastColumn="0" w:noHBand="0" w:noVBand="1"/>
      </w:tblPr>
      <w:tblGrid>
        <w:gridCol w:w="4591"/>
        <w:gridCol w:w="5305"/>
      </w:tblGrid>
      <w:tr w:rsidR="0095184E" w:rsidRPr="0095184E" w14:paraId="0C73D522" w14:textId="77777777" w:rsidTr="004C0847">
        <w:trPr>
          <w:trHeight w:val="211"/>
        </w:trPr>
        <w:tc>
          <w:tcPr>
            <w:tcW w:w="4591" w:type="dxa"/>
          </w:tcPr>
          <w:p w14:paraId="4FA95B4D" w14:textId="77777777" w:rsidR="0095184E" w:rsidRPr="0095184E" w:rsidRDefault="0095184E" w:rsidP="0095184E">
            <w:pPr>
              <w:shd w:val="clear" w:color="auto" w:fill="FFFFFF"/>
              <w:tabs>
                <w:tab w:val="left" w:pos="720"/>
              </w:tabs>
              <w:spacing w:after="100" w:afterAutospacing="1" w:line="259" w:lineRule="auto"/>
              <w:contextualSpacing/>
              <w:jc w:val="center"/>
              <w:rPr>
                <w:rFonts w:ascii="Calibri" w:hAnsi="Calibri" w:cs="Tahoma"/>
                <w:b/>
                <w:szCs w:val="28"/>
                <w:lang w:val="es-ES_tradnl" w:eastAsia="es-MX"/>
              </w:rPr>
            </w:pPr>
            <w:r w:rsidRPr="0095184E">
              <w:rPr>
                <w:rFonts w:ascii="Calibri" w:hAnsi="Calibri" w:cs="Tahoma"/>
                <w:b/>
                <w:szCs w:val="28"/>
                <w:lang w:val="es-ES_tradnl" w:eastAsia="es-MX"/>
              </w:rPr>
              <w:t>Nombre</w:t>
            </w:r>
          </w:p>
        </w:tc>
        <w:tc>
          <w:tcPr>
            <w:tcW w:w="5305" w:type="dxa"/>
          </w:tcPr>
          <w:p w14:paraId="2F207D4E" w14:textId="77777777" w:rsidR="0095184E" w:rsidRPr="0095184E" w:rsidRDefault="0095184E" w:rsidP="0095184E">
            <w:pPr>
              <w:shd w:val="clear" w:color="auto" w:fill="FFFFFF"/>
              <w:tabs>
                <w:tab w:val="left" w:pos="720"/>
              </w:tabs>
              <w:spacing w:after="100" w:afterAutospacing="1" w:line="259" w:lineRule="auto"/>
              <w:contextualSpacing/>
              <w:jc w:val="center"/>
              <w:rPr>
                <w:rFonts w:ascii="Calibri" w:hAnsi="Calibri" w:cs="Tahoma"/>
                <w:b/>
                <w:szCs w:val="28"/>
                <w:lang w:val="es-ES_tradnl" w:eastAsia="es-MX"/>
              </w:rPr>
            </w:pPr>
            <w:r w:rsidRPr="0095184E">
              <w:rPr>
                <w:rFonts w:ascii="Calibri" w:hAnsi="Calibri" w:cs="Tahoma"/>
                <w:b/>
                <w:szCs w:val="28"/>
                <w:lang w:val="es-ES_tradnl" w:eastAsia="es-MX"/>
              </w:rPr>
              <w:t>Cargo</w:t>
            </w:r>
          </w:p>
        </w:tc>
      </w:tr>
      <w:tr w:rsidR="0095184E" w:rsidRPr="0095184E" w14:paraId="09F9822C" w14:textId="77777777" w:rsidTr="004C0847">
        <w:trPr>
          <w:trHeight w:val="201"/>
        </w:trPr>
        <w:tc>
          <w:tcPr>
            <w:tcW w:w="4591" w:type="dxa"/>
          </w:tcPr>
          <w:p w14:paraId="52C42AE1" w14:textId="77777777" w:rsidR="0095184E" w:rsidRPr="0095184E" w:rsidRDefault="0095184E" w:rsidP="0095184E">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95184E">
              <w:rPr>
                <w:rFonts w:ascii="Calibri" w:hAnsi="Calibri" w:cs="Tahoma"/>
                <w:bCs/>
                <w:szCs w:val="28"/>
                <w:lang w:eastAsia="es-MX"/>
              </w:rPr>
              <w:t>Viviana Kuri Haddad</w:t>
            </w:r>
          </w:p>
        </w:tc>
        <w:tc>
          <w:tcPr>
            <w:tcW w:w="5305" w:type="dxa"/>
          </w:tcPr>
          <w:p w14:paraId="4AADD60D" w14:textId="77777777" w:rsidR="0095184E" w:rsidRPr="0095184E" w:rsidRDefault="0095184E" w:rsidP="0095184E">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95184E">
              <w:rPr>
                <w:rFonts w:ascii="Calibri" w:hAnsi="Calibri" w:cs="Tahoma"/>
                <w:bCs/>
                <w:szCs w:val="28"/>
                <w:lang w:eastAsia="es-MX"/>
              </w:rPr>
              <w:t>Dirección de Museos</w:t>
            </w:r>
          </w:p>
        </w:tc>
      </w:tr>
      <w:tr w:rsidR="0095184E" w:rsidRPr="0095184E" w14:paraId="7F9A59B3" w14:textId="77777777" w:rsidTr="004C0847">
        <w:trPr>
          <w:trHeight w:val="423"/>
        </w:trPr>
        <w:tc>
          <w:tcPr>
            <w:tcW w:w="4591" w:type="dxa"/>
          </w:tcPr>
          <w:p w14:paraId="44039678" w14:textId="77777777" w:rsidR="0095184E" w:rsidRPr="0095184E" w:rsidRDefault="0095184E" w:rsidP="0095184E">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95184E">
              <w:rPr>
                <w:rFonts w:ascii="Calibri" w:hAnsi="Calibri" w:cs="Tahoma"/>
                <w:bCs/>
                <w:szCs w:val="28"/>
                <w:lang w:eastAsia="es-MX"/>
              </w:rPr>
              <w:t>María Gómez Rueda</w:t>
            </w:r>
          </w:p>
        </w:tc>
        <w:tc>
          <w:tcPr>
            <w:tcW w:w="5305" w:type="dxa"/>
          </w:tcPr>
          <w:p w14:paraId="58B0542E" w14:textId="77777777" w:rsidR="0095184E" w:rsidRPr="0095184E" w:rsidRDefault="0095184E" w:rsidP="0095184E">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95184E">
              <w:rPr>
                <w:rFonts w:ascii="Calibri" w:hAnsi="Calibri" w:cs="Tahoma"/>
                <w:bCs/>
                <w:szCs w:val="28"/>
                <w:lang w:eastAsia="es-MX"/>
              </w:rPr>
              <w:t>Coordinadora General de Construcción de la Comunidad</w:t>
            </w:r>
          </w:p>
        </w:tc>
      </w:tr>
    </w:tbl>
    <w:p w14:paraId="5F7024EE" w14:textId="77777777" w:rsidR="0095184E" w:rsidRPr="0095184E" w:rsidRDefault="0095184E" w:rsidP="0095184E">
      <w:pPr>
        <w:shd w:val="clear" w:color="auto" w:fill="FFFFFF"/>
        <w:tabs>
          <w:tab w:val="left" w:pos="720"/>
        </w:tabs>
        <w:spacing w:after="100" w:afterAutospacing="1" w:line="276" w:lineRule="auto"/>
        <w:contextualSpacing/>
        <w:jc w:val="both"/>
        <w:rPr>
          <w:rFonts w:asciiTheme="minorHAnsi" w:eastAsiaTheme="minorHAnsi" w:hAnsiTheme="minorHAnsi" w:cs="Tahoma"/>
          <w:b/>
          <w:szCs w:val="28"/>
          <w:u w:val="single"/>
          <w:lang w:val="es-ES_tradnl" w:eastAsia="en-US"/>
        </w:rPr>
      </w:pPr>
      <w:r w:rsidRPr="0095184E">
        <w:rPr>
          <w:rFonts w:asciiTheme="minorHAnsi" w:eastAsiaTheme="minorHAnsi" w:hAnsiTheme="minorHAnsi" w:cs="Tahoma"/>
          <w:b/>
          <w:szCs w:val="28"/>
          <w:u w:val="single"/>
          <w:lang w:val="es-ES_tradnl" w:eastAsia="en-US"/>
        </w:rPr>
        <w:t>Mediante oficio de análisis técnico número: 10070000/VKH/008/2026</w:t>
      </w:r>
    </w:p>
    <w:p w14:paraId="2AEC14B4" w14:textId="53731715" w:rsidR="0095184E" w:rsidRDefault="0095184E" w:rsidP="003C4815">
      <w:pPr>
        <w:ind w:left="708"/>
        <w:jc w:val="both"/>
        <w:rPr>
          <w:rFonts w:asciiTheme="minorHAnsi" w:hAnsiTheme="minorHAnsi" w:cstheme="minorHAnsi"/>
          <w:b/>
          <w:i/>
          <w:lang w:eastAsia="en-US"/>
        </w:rPr>
      </w:pPr>
    </w:p>
    <w:p w14:paraId="4E4D42D3" w14:textId="77777777" w:rsidR="0095184E" w:rsidRPr="0095184E" w:rsidRDefault="0095184E" w:rsidP="0095184E">
      <w:pPr>
        <w:shd w:val="clear" w:color="auto" w:fill="FFFFFF"/>
        <w:spacing w:after="100" w:afterAutospacing="1"/>
        <w:contextualSpacing/>
        <w:jc w:val="both"/>
        <w:rPr>
          <w:rFonts w:asciiTheme="minorHAnsi" w:hAnsiTheme="minorHAnsi" w:cs="Tahoma"/>
          <w:lang w:val="es-ES_tradnl"/>
        </w:rPr>
      </w:pPr>
      <w:r w:rsidRPr="0095184E">
        <w:rPr>
          <w:rFonts w:asciiTheme="minorHAnsi" w:hAnsiTheme="minorHAnsi" w:cs="Tahoma"/>
          <w:b/>
          <w:bCs/>
          <w:lang w:val="es-ES_tradnl"/>
        </w:rPr>
        <w:t xml:space="preserve">NOTA: </w:t>
      </w:r>
      <w:r w:rsidRPr="0095184E">
        <w:rPr>
          <w:rFonts w:asciiTheme="minorHAnsi" w:hAnsiTheme="minorHAnsi" w:cs="Tahoma"/>
          <w:lang w:val="es-ES_tradnl"/>
        </w:rPr>
        <w:t xml:space="preserve">De conformidad a la evaluación mediante oficio 10070000/VKH/008/2026 emitido por parte de la Dirección de Museos adscrita a la Coordinación General de Construcción de la Comunidad, mismo que refiere que de las 03 propuestas presentadas, 02 cumplen con los requerimientos técnicos, económicos, así como los puntos adicionales solicitados en las bases de licitación, por lo que se sugiere dictaminar el fallo a favor del licitante que oferta precio más bajo. </w:t>
      </w:r>
    </w:p>
    <w:p w14:paraId="050965D5" w14:textId="77777777" w:rsidR="0095184E" w:rsidRPr="0095184E" w:rsidRDefault="0095184E" w:rsidP="0095184E">
      <w:pPr>
        <w:shd w:val="clear" w:color="auto" w:fill="FFFFFF"/>
        <w:spacing w:after="100" w:afterAutospacing="1"/>
        <w:contextualSpacing/>
        <w:jc w:val="both"/>
        <w:rPr>
          <w:rFonts w:asciiTheme="minorHAnsi" w:hAnsiTheme="minorHAnsi" w:cs="Tahoma"/>
          <w:lang w:val="es-ES_tradnl"/>
        </w:rPr>
      </w:pPr>
    </w:p>
    <w:p w14:paraId="5494534D" w14:textId="77777777" w:rsidR="0095184E" w:rsidRPr="0095184E" w:rsidRDefault="0095184E" w:rsidP="0095184E">
      <w:pPr>
        <w:shd w:val="clear" w:color="auto" w:fill="FFFFFF"/>
        <w:spacing w:after="100" w:afterAutospacing="1"/>
        <w:contextualSpacing/>
        <w:jc w:val="both"/>
        <w:rPr>
          <w:rFonts w:asciiTheme="minorHAnsi" w:hAnsiTheme="minorHAnsi" w:cs="Tahoma"/>
          <w:lang w:val="es-ES_tradnl"/>
        </w:rPr>
      </w:pPr>
      <w:r w:rsidRPr="0095184E">
        <w:rPr>
          <w:rFonts w:asciiTheme="minorHAnsi" w:hAnsiTheme="minorHAnsi" w:cs="Tahoma"/>
          <w:lang w:val="es-ES_tradnl"/>
        </w:rPr>
        <w:lastRenderedPageBreak/>
        <w:t xml:space="preserve">Cabe hacer mención que el licitante Leticia </w:t>
      </w:r>
      <w:proofErr w:type="spellStart"/>
      <w:r w:rsidRPr="0095184E">
        <w:rPr>
          <w:rFonts w:asciiTheme="minorHAnsi" w:hAnsiTheme="minorHAnsi" w:cs="Tahoma"/>
          <w:lang w:val="es-ES_tradnl"/>
        </w:rPr>
        <w:t>Bazua</w:t>
      </w:r>
      <w:proofErr w:type="spellEnd"/>
      <w:r w:rsidRPr="0095184E">
        <w:rPr>
          <w:rFonts w:asciiTheme="minorHAnsi" w:hAnsiTheme="minorHAnsi" w:cs="Tahoma"/>
          <w:lang w:val="es-ES_tradnl"/>
        </w:rPr>
        <w:t xml:space="preserve"> O´Connor solicita en su propuesta un anticipo de hasta el 50% del monto total de la Orden de Compra, esto de conformidad al Artículo 78 de la Ley de Compras Gubernamentales, Enajenaciones y Contratación de Servicios del Estado de Jalisco y sus Municipios.</w:t>
      </w:r>
    </w:p>
    <w:p w14:paraId="594C9048" w14:textId="77777777" w:rsidR="0095184E" w:rsidRPr="0095184E" w:rsidRDefault="0095184E" w:rsidP="0095184E">
      <w:pPr>
        <w:shd w:val="clear" w:color="auto" w:fill="FFFFFF"/>
        <w:spacing w:after="100" w:afterAutospacing="1"/>
        <w:contextualSpacing/>
        <w:jc w:val="both"/>
        <w:rPr>
          <w:rFonts w:asciiTheme="minorHAnsi" w:hAnsiTheme="minorHAnsi" w:cs="Tahoma"/>
          <w:bCs/>
          <w:lang w:val="es-ES_tradnl"/>
        </w:rPr>
      </w:pPr>
    </w:p>
    <w:p w14:paraId="6947F5CB" w14:textId="77777777" w:rsidR="0095184E" w:rsidRPr="0095184E" w:rsidRDefault="0095184E" w:rsidP="0095184E">
      <w:pPr>
        <w:shd w:val="clear" w:color="auto" w:fill="FFFFFF"/>
        <w:spacing w:after="100" w:afterAutospacing="1"/>
        <w:contextualSpacing/>
        <w:jc w:val="both"/>
        <w:rPr>
          <w:rFonts w:asciiTheme="minorHAnsi" w:hAnsiTheme="minorHAnsi" w:cs="Tahoma"/>
          <w:bCs/>
          <w:lang w:val="es-ES_tradnl"/>
        </w:rPr>
      </w:pPr>
      <w:r w:rsidRPr="0095184E">
        <w:rPr>
          <w:rFonts w:asciiTheme="minorHAnsi" w:hAnsiTheme="minorHAnsi" w:cs="Tahoma"/>
          <w:bCs/>
          <w:lang w:val="es-ES_tradnl"/>
        </w:rPr>
        <w:t>En virtud de lo anterior y de acuerdo a los criterios establecidos en bases, al ofertar en mejores condiciones se pone a consideración por parte del área requirente la adjudicación a favor de:</w:t>
      </w:r>
    </w:p>
    <w:p w14:paraId="08AD4C35" w14:textId="66252F9F" w:rsidR="0095184E" w:rsidRPr="0095184E" w:rsidRDefault="0095184E" w:rsidP="0095184E">
      <w:pPr>
        <w:shd w:val="clear" w:color="auto" w:fill="FFFFFF"/>
        <w:spacing w:after="100" w:afterAutospacing="1"/>
        <w:contextualSpacing/>
        <w:jc w:val="both"/>
        <w:rPr>
          <w:rFonts w:asciiTheme="minorHAnsi" w:hAnsiTheme="minorHAnsi" w:cs="Tahoma"/>
          <w:bCs/>
          <w:lang w:val="es-ES_tradnl"/>
        </w:rPr>
      </w:pPr>
    </w:p>
    <w:p w14:paraId="7B515076" w14:textId="5565CF80" w:rsidR="0095184E" w:rsidRDefault="0095184E" w:rsidP="0095184E">
      <w:pPr>
        <w:shd w:val="clear" w:color="auto" w:fill="FFFFFF"/>
        <w:spacing w:after="100" w:afterAutospacing="1"/>
        <w:contextualSpacing/>
        <w:jc w:val="both"/>
        <w:rPr>
          <w:rFonts w:asciiTheme="minorHAnsi" w:eastAsiaTheme="minorHAnsi" w:hAnsiTheme="minorHAnsi" w:cs="Tahoma"/>
          <w:b/>
          <w:bCs/>
          <w:lang w:eastAsia="en-US"/>
        </w:rPr>
      </w:pPr>
      <w:r w:rsidRPr="0095184E">
        <w:rPr>
          <w:rFonts w:asciiTheme="minorHAnsi" w:eastAsiaTheme="minorHAnsi" w:hAnsiTheme="minorHAnsi" w:cs="Tahoma"/>
          <w:b/>
          <w:bCs/>
          <w:lang w:eastAsia="en-US"/>
        </w:rPr>
        <w:t>LETICIA BAZUA O´CONNOR, POR UN MONTO TOTAL SIN I.V.A. NI RETENCIONES DE $ 9,387,</w:t>
      </w:r>
      <w:r w:rsidR="00D22240">
        <w:rPr>
          <w:rFonts w:asciiTheme="minorHAnsi" w:eastAsiaTheme="minorHAnsi" w:hAnsiTheme="minorHAnsi" w:cs="Tahoma"/>
          <w:b/>
          <w:bCs/>
          <w:lang w:eastAsia="en-US"/>
        </w:rPr>
        <w:t>93</w:t>
      </w:r>
      <w:r w:rsidRPr="0095184E">
        <w:rPr>
          <w:rFonts w:asciiTheme="minorHAnsi" w:eastAsiaTheme="minorHAnsi" w:hAnsiTheme="minorHAnsi" w:cs="Tahoma"/>
          <w:b/>
          <w:bCs/>
          <w:lang w:eastAsia="en-US"/>
        </w:rPr>
        <w:t>1.03</w:t>
      </w:r>
    </w:p>
    <w:p w14:paraId="3DD63785" w14:textId="3E3961F5" w:rsidR="00D22240" w:rsidRDefault="00D22240" w:rsidP="0095184E">
      <w:pPr>
        <w:shd w:val="clear" w:color="auto" w:fill="FFFFFF"/>
        <w:spacing w:after="100" w:afterAutospacing="1"/>
        <w:contextualSpacing/>
        <w:jc w:val="both"/>
        <w:rPr>
          <w:rFonts w:asciiTheme="minorHAnsi" w:eastAsiaTheme="minorHAnsi" w:hAnsiTheme="minorHAnsi" w:cs="Tahoma"/>
          <w:b/>
          <w:bCs/>
          <w:lang w:eastAsia="en-US"/>
        </w:rPr>
      </w:pPr>
    </w:p>
    <w:p w14:paraId="3A6FD9E8" w14:textId="3478849F" w:rsidR="00D22240" w:rsidRPr="0095184E" w:rsidRDefault="00D22240" w:rsidP="0095184E">
      <w:pPr>
        <w:shd w:val="clear" w:color="auto" w:fill="FFFFFF"/>
        <w:spacing w:after="100" w:afterAutospacing="1"/>
        <w:contextualSpacing/>
        <w:jc w:val="both"/>
        <w:rPr>
          <w:rFonts w:asciiTheme="minorHAnsi" w:eastAsiaTheme="minorHAnsi" w:hAnsiTheme="minorHAnsi" w:cs="Tahoma"/>
          <w:b/>
          <w:bCs/>
          <w:lang w:eastAsia="en-US"/>
        </w:rPr>
      </w:pPr>
      <w:r>
        <w:rPr>
          <w:rFonts w:asciiTheme="minorHAnsi" w:eastAsiaTheme="minorHAnsi" w:hAnsiTheme="minorHAnsi" w:cs="Tahoma"/>
          <w:b/>
          <w:bCs/>
          <w:noProof/>
          <w:lang w:eastAsia="en-US"/>
        </w:rPr>
        <w:drawing>
          <wp:inline distT="0" distB="0" distL="0" distR="0" wp14:anchorId="37DB1B9D" wp14:editId="2FF065A7">
            <wp:extent cx="6291580" cy="2109470"/>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1580" cy="2109470"/>
                    </a:xfrm>
                    <a:prstGeom prst="rect">
                      <a:avLst/>
                    </a:prstGeom>
                    <a:noFill/>
                  </pic:spPr>
                </pic:pic>
              </a:graphicData>
            </a:graphic>
          </wp:inline>
        </w:drawing>
      </w:r>
    </w:p>
    <w:p w14:paraId="7493C2E9" w14:textId="7141CBFA" w:rsidR="0095184E" w:rsidRDefault="0095184E" w:rsidP="00A44A37">
      <w:pPr>
        <w:jc w:val="both"/>
        <w:rPr>
          <w:rFonts w:asciiTheme="minorHAnsi" w:hAnsiTheme="minorHAnsi" w:cstheme="minorHAnsi"/>
          <w:b/>
          <w:i/>
          <w:lang w:eastAsia="en-US"/>
        </w:rPr>
      </w:pPr>
    </w:p>
    <w:p w14:paraId="0D30BC97" w14:textId="77777777" w:rsidR="0095184E" w:rsidRPr="0095184E" w:rsidRDefault="0095184E" w:rsidP="0095184E">
      <w:pPr>
        <w:shd w:val="clear" w:color="auto" w:fill="FFFFFF"/>
        <w:tabs>
          <w:tab w:val="left" w:pos="1275"/>
        </w:tabs>
        <w:spacing w:after="100" w:afterAutospacing="1"/>
        <w:contextualSpacing/>
        <w:jc w:val="both"/>
        <w:rPr>
          <w:rFonts w:asciiTheme="minorHAnsi" w:hAnsiTheme="minorHAnsi" w:cstheme="minorHAnsi"/>
          <w:color w:val="000000"/>
          <w:lang w:eastAsia="es-MX"/>
        </w:rPr>
      </w:pPr>
      <w:r w:rsidRPr="0095184E">
        <w:rPr>
          <w:rFonts w:asciiTheme="minorHAnsi" w:hAnsiTheme="minorHAnsi" w:cstheme="minorHAnsi"/>
          <w:color w:val="000000"/>
          <w:lang w:eastAsia="es-MX"/>
        </w:rPr>
        <w:t>La convocante tendrá 10 días hábiles para emitir la orden de compra / pedido posterior a la emisión del fallo.</w:t>
      </w:r>
    </w:p>
    <w:p w14:paraId="21BFB7DC" w14:textId="77777777" w:rsidR="0095184E" w:rsidRPr="0095184E" w:rsidRDefault="0095184E" w:rsidP="0095184E">
      <w:pPr>
        <w:shd w:val="clear" w:color="auto" w:fill="FFFFFF"/>
        <w:tabs>
          <w:tab w:val="left" w:pos="1275"/>
        </w:tabs>
        <w:spacing w:after="100" w:afterAutospacing="1"/>
        <w:contextualSpacing/>
        <w:jc w:val="both"/>
        <w:rPr>
          <w:rFonts w:asciiTheme="minorHAnsi" w:hAnsiTheme="minorHAnsi" w:cstheme="minorHAnsi"/>
          <w:color w:val="000000"/>
          <w:lang w:eastAsia="es-MX"/>
        </w:rPr>
      </w:pPr>
    </w:p>
    <w:p w14:paraId="52FD45F1" w14:textId="77777777" w:rsidR="0095184E" w:rsidRPr="0095184E" w:rsidRDefault="0095184E" w:rsidP="0095184E">
      <w:pPr>
        <w:shd w:val="clear" w:color="auto" w:fill="FFFFFF"/>
        <w:spacing w:after="200" w:line="253" w:lineRule="atLeast"/>
        <w:jc w:val="both"/>
        <w:rPr>
          <w:rFonts w:asciiTheme="minorHAnsi" w:hAnsiTheme="minorHAnsi" w:cstheme="minorHAnsi"/>
          <w:color w:val="000000"/>
          <w:lang w:eastAsia="es-MX"/>
        </w:rPr>
      </w:pPr>
      <w:r w:rsidRPr="0095184E">
        <w:rPr>
          <w:rFonts w:asciiTheme="minorHAnsi" w:hAnsiTheme="minorHAnsi" w:cstheme="minorHAnsi"/>
          <w:color w:val="000000"/>
          <w:lang w:eastAsia="es-MX"/>
        </w:rPr>
        <w:t>El proveedor adjudicado tendrá 5 días hábiles después de la notificación vía correo electrónico por parte de la convocante (por el personal autorizado para este fin) para la recepción firma y entrega de la orden de compra/pedido, previa entrega de garantía correspondiente.</w:t>
      </w:r>
    </w:p>
    <w:p w14:paraId="59711247" w14:textId="77777777" w:rsidR="0095184E" w:rsidRPr="0095184E" w:rsidRDefault="0095184E" w:rsidP="0095184E">
      <w:pPr>
        <w:shd w:val="clear" w:color="auto" w:fill="FFFFFF"/>
        <w:spacing w:after="200" w:line="253" w:lineRule="atLeast"/>
        <w:jc w:val="both"/>
        <w:rPr>
          <w:rFonts w:asciiTheme="minorHAnsi" w:hAnsiTheme="minorHAnsi" w:cstheme="minorHAnsi"/>
          <w:color w:val="000000"/>
          <w:lang w:eastAsia="es-MX"/>
        </w:rPr>
      </w:pPr>
      <w:r w:rsidRPr="0095184E">
        <w:rPr>
          <w:rFonts w:asciiTheme="minorHAnsi" w:hAnsiTheme="minorHAnsi" w:cstheme="minorHAnsi"/>
          <w:color w:val="000000"/>
          <w:lang w:eastAsia="es-MX"/>
        </w:rPr>
        <w:t>Si el interesado no firma el contrato por causas imputables al mismo,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61D724ED" w14:textId="77777777" w:rsidR="0095184E" w:rsidRPr="0095184E" w:rsidRDefault="0095184E" w:rsidP="0095184E">
      <w:pPr>
        <w:shd w:val="clear" w:color="auto" w:fill="FFFFFF"/>
        <w:spacing w:line="276" w:lineRule="atLeast"/>
        <w:jc w:val="both"/>
        <w:rPr>
          <w:rFonts w:asciiTheme="minorHAnsi" w:hAnsiTheme="minorHAnsi" w:cstheme="minorHAnsi"/>
          <w:color w:val="000000"/>
          <w:lang w:eastAsia="es-MX"/>
        </w:rPr>
      </w:pPr>
      <w:r w:rsidRPr="0095184E">
        <w:rPr>
          <w:rFonts w:asciiTheme="minorHAnsi" w:hAnsiTheme="minorHAnsi" w:cstheme="minorHAnsi"/>
          <w:color w:val="000000"/>
          <w:lang w:eastAsia="es-MX"/>
        </w:rPr>
        <w:t>El contrato deberá ser firmado por el representante legal que figure en el acta constitutiva de la empresa o en su defecto cualquier persona que cuente con poder notarial correspondiente.</w:t>
      </w:r>
    </w:p>
    <w:p w14:paraId="31B5E052" w14:textId="77777777" w:rsidR="0095184E" w:rsidRPr="0095184E" w:rsidRDefault="0095184E" w:rsidP="0095184E">
      <w:pPr>
        <w:shd w:val="clear" w:color="auto" w:fill="FFFFFF"/>
        <w:spacing w:line="276" w:lineRule="atLeast"/>
        <w:jc w:val="both"/>
        <w:rPr>
          <w:rFonts w:asciiTheme="minorHAnsi" w:hAnsiTheme="minorHAnsi" w:cstheme="minorHAnsi"/>
          <w:color w:val="000000"/>
          <w:lang w:eastAsia="es-MX"/>
        </w:rPr>
      </w:pPr>
      <w:r w:rsidRPr="0095184E">
        <w:rPr>
          <w:rFonts w:asciiTheme="minorHAnsi" w:hAnsiTheme="minorHAnsi" w:cstheme="minorHAnsi"/>
          <w:color w:val="000000"/>
          <w:lang w:eastAsia="es-MX"/>
        </w:rPr>
        <w:lastRenderedPageBreak/>
        <w:t>El área requirente será la responsable de elaborar los trámites administrativos correspondientes para solicitar la elaboración del contrato, así como el seguimiento del trámite de pago correspondiente.</w:t>
      </w:r>
    </w:p>
    <w:p w14:paraId="296B710C" w14:textId="77777777" w:rsidR="0095184E" w:rsidRPr="0095184E" w:rsidRDefault="0095184E" w:rsidP="0095184E">
      <w:pPr>
        <w:shd w:val="clear" w:color="auto" w:fill="FFFFFF"/>
        <w:spacing w:line="276" w:lineRule="atLeast"/>
        <w:jc w:val="both"/>
        <w:rPr>
          <w:rFonts w:asciiTheme="minorHAnsi" w:hAnsiTheme="minorHAnsi" w:cstheme="minorHAnsi"/>
          <w:color w:val="000000"/>
          <w:lang w:eastAsia="es-MX"/>
        </w:rPr>
      </w:pPr>
    </w:p>
    <w:p w14:paraId="1C3D432F" w14:textId="16E724E5" w:rsidR="0095184E" w:rsidRPr="0095184E" w:rsidRDefault="0095184E" w:rsidP="0095184E">
      <w:pPr>
        <w:jc w:val="both"/>
        <w:rPr>
          <w:rFonts w:asciiTheme="minorHAnsi" w:hAnsiTheme="minorHAnsi" w:cstheme="minorHAnsi"/>
          <w:b/>
          <w:i/>
          <w:lang w:eastAsia="en-US"/>
        </w:rPr>
      </w:pPr>
      <w:r w:rsidRPr="0095184E">
        <w:rPr>
          <w:rFonts w:asciiTheme="minorHAnsi" w:hAnsiTheme="minorHAnsi" w:cstheme="minorHAnsi"/>
          <w:color w:val="000000"/>
          <w:shd w:val="clear" w:color="auto" w:fill="FFFFFF"/>
          <w:lang w:eastAsia="es-MX"/>
        </w:rPr>
        <w:t>Todo esto con fundamento en lo dispuesto por los artículos 107, 108, 113, 119 y demás relativos del Reglamento de Compras, Enajenaciones y Contratación de Servicios del Municipio de Zapopan, Jalisco</w:t>
      </w:r>
      <w:bookmarkStart w:id="2" w:name="_Hlk220582683"/>
    </w:p>
    <w:p w14:paraId="46D58892" w14:textId="77777777" w:rsidR="0095184E" w:rsidRDefault="0095184E" w:rsidP="00EA5002">
      <w:pPr>
        <w:shd w:val="clear" w:color="auto" w:fill="FFFFFF"/>
        <w:spacing w:after="100" w:afterAutospacing="1"/>
        <w:contextualSpacing/>
        <w:jc w:val="both"/>
        <w:rPr>
          <w:rFonts w:ascii="Calibri" w:hAnsi="Calibri" w:cs="Calibri"/>
        </w:rPr>
      </w:pPr>
    </w:p>
    <w:p w14:paraId="683FEA8B" w14:textId="43C10103" w:rsidR="0095184E" w:rsidRPr="0095184E" w:rsidRDefault="00EA5002" w:rsidP="0095184E">
      <w:pPr>
        <w:shd w:val="clear" w:color="auto" w:fill="FFFFFF"/>
        <w:spacing w:after="100" w:afterAutospacing="1"/>
        <w:contextualSpacing/>
        <w:jc w:val="both"/>
        <w:rPr>
          <w:rFonts w:asciiTheme="minorHAnsi" w:hAnsiTheme="minorHAnsi" w:cstheme="minorHAnsi"/>
          <w:lang w:val="es-ES_tradnl"/>
        </w:rPr>
      </w:pPr>
      <w:r w:rsidRPr="0095184E">
        <w:rPr>
          <w:rFonts w:asciiTheme="minorHAnsi" w:hAnsiTheme="minorHAnsi" w:cstheme="minorHAnsi"/>
        </w:rPr>
        <w:t xml:space="preserve">Dialhery Díaz González, representante suplente del </w:t>
      </w:r>
      <w:proofErr w:type="gramStart"/>
      <w:r w:rsidRPr="0095184E">
        <w:rPr>
          <w:rFonts w:asciiTheme="minorHAnsi" w:hAnsiTheme="minorHAnsi" w:cstheme="minorHAnsi"/>
        </w:rPr>
        <w:t>Presidente</w:t>
      </w:r>
      <w:proofErr w:type="gramEnd"/>
      <w:r w:rsidRPr="0095184E">
        <w:rPr>
          <w:rFonts w:asciiTheme="minorHAnsi" w:hAnsiTheme="minorHAnsi" w:cstheme="minorHAnsi"/>
        </w:rPr>
        <w:t xml:space="preserve"> del Comité de Adquisiciones</w:t>
      </w:r>
      <w:r w:rsidRPr="0095184E">
        <w:rPr>
          <w:rFonts w:asciiTheme="minorHAnsi" w:eastAsia="Cambria" w:hAnsiTheme="minorHAnsi" w:cstheme="minorHAnsi"/>
          <w:lang w:eastAsia="en-US"/>
        </w:rPr>
        <w:t xml:space="preserve"> comenta, de conformidad con el artículo 24, fracción VII del Reglamento de Compras, Enajenaciones y Contratación de Servicios del Municipio de Zapopan, Jalisco,</w:t>
      </w:r>
      <w:bookmarkEnd w:id="2"/>
      <w:r w:rsidR="004D2E1B">
        <w:rPr>
          <w:rFonts w:asciiTheme="minorHAnsi" w:eastAsia="Cambria" w:hAnsiTheme="minorHAnsi" w:cstheme="minorHAnsi"/>
          <w:lang w:eastAsia="en-US"/>
        </w:rPr>
        <w:t xml:space="preserve"> </w:t>
      </w:r>
      <w:r w:rsidR="0095184E" w:rsidRPr="0095184E">
        <w:rPr>
          <w:rFonts w:asciiTheme="minorHAnsi" w:eastAsia="Cambria" w:hAnsiTheme="minorHAnsi" w:cstheme="minorHAnsi"/>
        </w:rPr>
        <w:t xml:space="preserve">se somete a su resolución para su aprobación de fallo por parte de los integrantes del Comité de Adquisiciones a favor </w:t>
      </w:r>
      <w:r w:rsidR="0095184E" w:rsidRPr="0095184E">
        <w:rPr>
          <w:rFonts w:asciiTheme="minorHAnsi" w:hAnsiTheme="minorHAnsi" w:cstheme="minorHAnsi"/>
        </w:rPr>
        <w:t>del proveedor,</w:t>
      </w:r>
      <w:r w:rsidR="0095184E" w:rsidRPr="0095184E">
        <w:rPr>
          <w:rFonts w:asciiTheme="minorHAnsi" w:hAnsiTheme="minorHAnsi" w:cstheme="minorHAnsi"/>
          <w:b/>
        </w:rPr>
        <w:t xml:space="preserve"> </w:t>
      </w:r>
      <w:r w:rsidR="0095184E" w:rsidRPr="0095184E">
        <w:rPr>
          <w:rFonts w:asciiTheme="minorHAnsi" w:hAnsiTheme="minorHAnsi" w:cstheme="minorHAnsi"/>
          <w:b/>
          <w:bCs/>
        </w:rPr>
        <w:t>LETICIA BAZUA O´CONNOR</w:t>
      </w:r>
      <w:r w:rsidR="0095184E" w:rsidRPr="0095184E">
        <w:rPr>
          <w:rFonts w:asciiTheme="minorHAnsi" w:hAnsiTheme="minorHAnsi" w:cstheme="minorHAnsi"/>
        </w:rPr>
        <w:t xml:space="preserve">, </w:t>
      </w:r>
      <w:r w:rsidR="0095184E" w:rsidRPr="0095184E">
        <w:rPr>
          <w:rFonts w:asciiTheme="minorHAnsi" w:hAnsiTheme="minorHAnsi" w:cstheme="minorHAnsi"/>
          <w:lang w:val="es-ES_tradnl"/>
        </w:rPr>
        <w:t>los que estén por la afirmativa, sírvanse manifestarlo levantando su mano.</w:t>
      </w:r>
    </w:p>
    <w:p w14:paraId="7715CA8F" w14:textId="77777777" w:rsidR="0095184E" w:rsidRPr="0095184E" w:rsidRDefault="0095184E" w:rsidP="0095184E">
      <w:pPr>
        <w:shd w:val="clear" w:color="auto" w:fill="FFFFFF"/>
        <w:spacing w:after="100" w:afterAutospacing="1"/>
        <w:contextualSpacing/>
        <w:jc w:val="both"/>
        <w:rPr>
          <w:rFonts w:asciiTheme="minorHAnsi" w:hAnsiTheme="minorHAnsi" w:cstheme="minorHAnsi"/>
          <w:lang w:val="es-ES_tradnl"/>
        </w:rPr>
      </w:pPr>
    </w:p>
    <w:p w14:paraId="47F1A878" w14:textId="68A2520E" w:rsidR="00EA5002" w:rsidRPr="0095184E" w:rsidRDefault="0095184E" w:rsidP="0095184E">
      <w:pPr>
        <w:shd w:val="clear" w:color="auto" w:fill="FFFFFF"/>
        <w:spacing w:after="100" w:afterAutospacing="1"/>
        <w:contextualSpacing/>
        <w:jc w:val="center"/>
        <w:rPr>
          <w:rFonts w:asciiTheme="minorHAnsi" w:hAnsiTheme="minorHAnsi" w:cstheme="minorHAnsi"/>
          <w:b/>
          <w:i/>
        </w:rPr>
      </w:pPr>
      <w:r w:rsidRPr="0095184E">
        <w:rPr>
          <w:rFonts w:asciiTheme="minorHAnsi" w:hAnsiTheme="minorHAnsi" w:cstheme="minorHAnsi"/>
          <w:b/>
          <w:i/>
        </w:rPr>
        <w:t>Aprobado por Unanimidad de votos por parte de los integrantes del Comité presentes</w:t>
      </w:r>
    </w:p>
    <w:p w14:paraId="3632D5F4" w14:textId="77777777" w:rsidR="0095184E" w:rsidRDefault="0095184E" w:rsidP="0095184E">
      <w:pPr>
        <w:shd w:val="clear" w:color="auto" w:fill="FFFFFF"/>
        <w:spacing w:after="100" w:afterAutospacing="1"/>
        <w:contextualSpacing/>
        <w:jc w:val="both"/>
        <w:rPr>
          <w:rFonts w:ascii="Calibri" w:hAnsi="Calibri" w:cs="Calibri"/>
          <w:b/>
          <w:i/>
          <w:lang w:eastAsia="en-US"/>
        </w:rPr>
      </w:pPr>
    </w:p>
    <w:p w14:paraId="4C80981D" w14:textId="77777777" w:rsidR="0095184E" w:rsidRPr="0095184E" w:rsidRDefault="0095184E" w:rsidP="0095184E">
      <w:pPr>
        <w:spacing w:after="100" w:afterAutospacing="1" w:line="276" w:lineRule="auto"/>
        <w:contextualSpacing/>
        <w:jc w:val="both"/>
        <w:rPr>
          <w:rFonts w:asciiTheme="minorHAnsi" w:eastAsiaTheme="minorEastAsia" w:hAnsiTheme="minorHAnsi" w:cs="Tahoma"/>
          <w:lang w:eastAsia="es-MX"/>
        </w:rPr>
      </w:pPr>
      <w:r w:rsidRPr="0095184E">
        <w:rPr>
          <w:rFonts w:asciiTheme="minorHAnsi" w:eastAsiaTheme="minorEastAsia" w:hAnsiTheme="minorHAnsi" w:cs="Tahoma"/>
          <w:b/>
          <w:lang w:val="es-ES" w:eastAsia="es-MX"/>
        </w:rPr>
        <w:t>Número de Cuadro:</w:t>
      </w:r>
      <w:r w:rsidRPr="0095184E">
        <w:rPr>
          <w:rFonts w:asciiTheme="minorHAnsi" w:eastAsiaTheme="minorEastAsia" w:hAnsiTheme="minorHAnsi" w:cs="Tahoma"/>
          <w:lang w:val="es-ES" w:eastAsia="es-MX"/>
        </w:rPr>
        <w:t xml:space="preserve"> </w:t>
      </w:r>
      <w:r w:rsidRPr="0095184E">
        <w:rPr>
          <w:rFonts w:asciiTheme="minorHAnsi" w:eastAsiaTheme="minorEastAsia" w:hAnsiTheme="minorHAnsi" w:cs="Tahoma"/>
          <w:lang w:eastAsia="es-MX"/>
        </w:rPr>
        <w:t>02.03.2026</w:t>
      </w:r>
    </w:p>
    <w:p w14:paraId="7C58723D" w14:textId="77777777" w:rsidR="0095184E" w:rsidRPr="0095184E" w:rsidRDefault="0095184E" w:rsidP="0095184E">
      <w:pPr>
        <w:shd w:val="clear" w:color="auto" w:fill="FFFFFF"/>
        <w:spacing w:after="100" w:afterAutospacing="1" w:line="276" w:lineRule="auto"/>
        <w:contextualSpacing/>
        <w:jc w:val="both"/>
        <w:rPr>
          <w:rFonts w:asciiTheme="minorHAnsi" w:eastAsiaTheme="minorEastAsia" w:hAnsiTheme="minorHAnsi" w:cs="Tahoma"/>
          <w:b/>
          <w:lang w:eastAsia="en-US"/>
        </w:rPr>
      </w:pPr>
      <w:r w:rsidRPr="0095184E">
        <w:rPr>
          <w:rFonts w:asciiTheme="minorHAnsi" w:eastAsiaTheme="minorEastAsia" w:hAnsiTheme="minorHAnsi" w:cs="Tahoma"/>
          <w:b/>
          <w:lang w:val="es-ES" w:eastAsia="es-MX"/>
        </w:rPr>
        <w:t xml:space="preserve">Licitación Pública Nacional con Participación del Comité: </w:t>
      </w:r>
      <w:r w:rsidRPr="0095184E">
        <w:rPr>
          <w:rFonts w:asciiTheme="minorHAnsi" w:eastAsiaTheme="minorEastAsia" w:hAnsiTheme="minorHAnsi" w:cs="Tahoma"/>
          <w:lang w:val="es-ES" w:eastAsia="es-MX"/>
        </w:rPr>
        <w:t>202600037 Ronda 2</w:t>
      </w:r>
    </w:p>
    <w:p w14:paraId="682388F7" w14:textId="77777777" w:rsidR="0095184E" w:rsidRPr="0095184E" w:rsidRDefault="0095184E" w:rsidP="0095184E">
      <w:pPr>
        <w:shd w:val="clear" w:color="auto" w:fill="FFFFFF"/>
        <w:spacing w:after="100" w:afterAutospacing="1" w:line="276" w:lineRule="auto"/>
        <w:contextualSpacing/>
        <w:jc w:val="both"/>
        <w:rPr>
          <w:rFonts w:asciiTheme="minorHAnsi" w:eastAsiaTheme="minorEastAsia" w:hAnsiTheme="minorHAnsi" w:cs="Tahoma"/>
          <w:b/>
          <w:lang w:eastAsia="es-MX"/>
        </w:rPr>
      </w:pPr>
      <w:r w:rsidRPr="0095184E">
        <w:rPr>
          <w:rFonts w:asciiTheme="minorHAnsi" w:eastAsiaTheme="minorEastAsia" w:hAnsiTheme="minorHAnsi" w:cs="Tahoma"/>
          <w:b/>
          <w:lang w:val="es-ES" w:eastAsia="es-MX"/>
        </w:rPr>
        <w:t xml:space="preserve">Área Requirente: </w:t>
      </w:r>
      <w:r w:rsidRPr="0095184E">
        <w:rPr>
          <w:rFonts w:asciiTheme="minorHAnsi" w:eastAsiaTheme="minorEastAsia" w:hAnsiTheme="minorHAnsi" w:cs="Tahoma"/>
          <w:bCs/>
          <w:lang w:val="es-ES" w:eastAsia="es-MX"/>
        </w:rPr>
        <w:t>Coordinación General de Análisis Estratégico y Comunicación adscrita a la Jefatura de Gabinete</w:t>
      </w:r>
    </w:p>
    <w:p w14:paraId="5E7214A2" w14:textId="54E2002C" w:rsidR="0095184E" w:rsidRPr="0095184E" w:rsidRDefault="0095184E" w:rsidP="004D2E1B">
      <w:pPr>
        <w:shd w:val="clear" w:color="auto" w:fill="FFFFFF"/>
        <w:spacing w:after="100" w:afterAutospacing="1" w:line="276" w:lineRule="auto"/>
        <w:contextualSpacing/>
        <w:rPr>
          <w:rFonts w:asciiTheme="minorHAnsi" w:eastAsiaTheme="minorHAnsi" w:hAnsiTheme="minorHAnsi" w:cs="Tahoma"/>
          <w:lang w:eastAsia="en-US"/>
        </w:rPr>
      </w:pPr>
      <w:r w:rsidRPr="0095184E">
        <w:rPr>
          <w:rFonts w:asciiTheme="minorHAnsi" w:eastAsiaTheme="minorEastAsia" w:hAnsiTheme="minorHAnsi" w:cs="Tahoma"/>
          <w:b/>
          <w:lang w:val="es-ES" w:eastAsia="es-MX"/>
        </w:rPr>
        <w:t xml:space="preserve">Objeto de licitación: </w:t>
      </w:r>
      <w:r w:rsidRPr="0095184E">
        <w:rPr>
          <w:rFonts w:asciiTheme="minorHAnsi" w:eastAsiaTheme="minorEastAsia" w:hAnsiTheme="minorHAnsi" w:cs="Tahoma"/>
          <w:bCs/>
          <w:lang w:val="es-ES" w:eastAsia="es-MX"/>
        </w:rPr>
        <w:t>Servicio de Difusión de Mensajes Gubernamentales (Trenes).</w:t>
      </w:r>
      <w:r w:rsidR="004D2E1B">
        <w:rPr>
          <w:rFonts w:asciiTheme="minorHAnsi" w:eastAsiaTheme="minorHAnsi" w:hAnsiTheme="minorHAnsi" w:cs="Tahoma"/>
          <w:lang w:eastAsia="en-US"/>
        </w:rPr>
        <w:br/>
      </w:r>
    </w:p>
    <w:p w14:paraId="4BD2B142" w14:textId="0E849025" w:rsidR="0095184E" w:rsidRDefault="0095184E" w:rsidP="0095184E">
      <w:pPr>
        <w:shd w:val="clear" w:color="auto" w:fill="FFFFFF"/>
        <w:spacing w:after="100" w:afterAutospacing="1" w:line="276" w:lineRule="auto"/>
        <w:contextualSpacing/>
        <w:jc w:val="both"/>
        <w:rPr>
          <w:rFonts w:asciiTheme="minorHAnsi" w:hAnsiTheme="minorHAnsi" w:cs="Tahoma"/>
          <w:lang w:val="es-ES_tradnl"/>
        </w:rPr>
      </w:pPr>
      <w:r w:rsidRPr="0095184E">
        <w:rPr>
          <w:rFonts w:asciiTheme="minorHAnsi" w:eastAsiaTheme="minorEastAsia" w:hAnsiTheme="minorHAnsi" w:cs="Tahoma"/>
          <w:lang w:eastAsia="es-MX"/>
        </w:rPr>
        <w:t>S</w:t>
      </w:r>
      <w:r w:rsidRPr="0095184E">
        <w:rPr>
          <w:rFonts w:asciiTheme="minorHAnsi" w:hAnsiTheme="minorHAnsi" w:cs="Tahoma"/>
          <w:lang w:val="es-ES_tradnl"/>
        </w:rPr>
        <w:t>e pone a la vista el expediente de donde se desprende lo siguiente:</w:t>
      </w:r>
    </w:p>
    <w:p w14:paraId="0E9AA0C1" w14:textId="77777777" w:rsidR="00D22240" w:rsidRPr="0095184E" w:rsidRDefault="00D22240" w:rsidP="0095184E">
      <w:pPr>
        <w:shd w:val="clear" w:color="auto" w:fill="FFFFFF"/>
        <w:spacing w:after="100" w:afterAutospacing="1" w:line="276" w:lineRule="auto"/>
        <w:contextualSpacing/>
        <w:jc w:val="both"/>
        <w:rPr>
          <w:rFonts w:asciiTheme="minorHAnsi" w:hAnsiTheme="minorHAnsi" w:cs="Tahoma"/>
          <w:lang w:val="es-ES_tradnl"/>
        </w:rPr>
      </w:pPr>
    </w:p>
    <w:p w14:paraId="6CE71335" w14:textId="77777777" w:rsidR="0095184E" w:rsidRPr="0095184E" w:rsidRDefault="0095184E" w:rsidP="0095184E">
      <w:pPr>
        <w:shd w:val="clear" w:color="auto" w:fill="FFFFFF"/>
        <w:spacing w:after="100" w:afterAutospacing="1"/>
        <w:contextualSpacing/>
        <w:jc w:val="both"/>
        <w:rPr>
          <w:rFonts w:asciiTheme="minorHAnsi" w:hAnsiTheme="minorHAnsi" w:cs="Tahoma"/>
          <w:b/>
          <w:lang w:val="es-ES_tradnl"/>
        </w:rPr>
      </w:pPr>
      <w:r w:rsidRPr="0095184E">
        <w:rPr>
          <w:rFonts w:asciiTheme="minorHAnsi" w:hAnsiTheme="minorHAnsi" w:cs="Tahoma"/>
          <w:b/>
          <w:lang w:val="es-ES_tradnl"/>
        </w:rPr>
        <w:t>Proveedores que cotizan:</w:t>
      </w:r>
    </w:p>
    <w:p w14:paraId="77D8B71C" w14:textId="77777777" w:rsidR="0095184E" w:rsidRPr="0095184E" w:rsidRDefault="0095184E" w:rsidP="0095184E">
      <w:pPr>
        <w:shd w:val="clear" w:color="auto" w:fill="FFFFFF"/>
        <w:spacing w:after="100" w:afterAutospacing="1" w:line="276" w:lineRule="auto"/>
        <w:contextualSpacing/>
        <w:rPr>
          <w:rFonts w:asciiTheme="minorHAnsi" w:eastAsiaTheme="minorHAnsi" w:hAnsiTheme="minorHAnsi" w:cs="Tahoma"/>
          <w:lang w:eastAsia="en-US"/>
        </w:rPr>
      </w:pPr>
    </w:p>
    <w:p w14:paraId="4FF5ABE0" w14:textId="77777777" w:rsidR="0095184E" w:rsidRPr="0095184E" w:rsidRDefault="0095184E" w:rsidP="0095184E">
      <w:pPr>
        <w:numPr>
          <w:ilvl w:val="0"/>
          <w:numId w:val="21"/>
        </w:numPr>
        <w:shd w:val="clear" w:color="auto" w:fill="FFFFFF"/>
        <w:spacing w:after="100" w:afterAutospacing="1" w:line="259" w:lineRule="auto"/>
        <w:contextualSpacing/>
        <w:rPr>
          <w:rFonts w:asciiTheme="minorHAnsi" w:eastAsiaTheme="minorHAnsi" w:hAnsiTheme="minorHAnsi" w:cs="Tahoma"/>
          <w:lang w:eastAsia="en-US"/>
        </w:rPr>
      </w:pPr>
      <w:r w:rsidRPr="0095184E">
        <w:rPr>
          <w:rFonts w:asciiTheme="minorHAnsi" w:eastAsiaTheme="minorHAnsi" w:hAnsiTheme="minorHAnsi" w:cs="Tahoma"/>
          <w:lang w:eastAsia="en-US"/>
        </w:rPr>
        <w:t>Endriago, S.A. de C.V.</w:t>
      </w:r>
    </w:p>
    <w:p w14:paraId="1ECF9036" w14:textId="77777777" w:rsidR="0095184E" w:rsidRPr="0095184E" w:rsidRDefault="0095184E" w:rsidP="0095184E">
      <w:pPr>
        <w:numPr>
          <w:ilvl w:val="0"/>
          <w:numId w:val="21"/>
        </w:numPr>
        <w:shd w:val="clear" w:color="auto" w:fill="FFFFFF"/>
        <w:spacing w:after="100" w:afterAutospacing="1" w:line="259" w:lineRule="auto"/>
        <w:contextualSpacing/>
        <w:rPr>
          <w:rFonts w:asciiTheme="minorHAnsi" w:eastAsiaTheme="minorHAnsi" w:hAnsiTheme="minorHAnsi" w:cs="Tahoma"/>
          <w:lang w:eastAsia="en-US"/>
        </w:rPr>
      </w:pPr>
      <w:r w:rsidRPr="0095184E">
        <w:rPr>
          <w:rFonts w:asciiTheme="minorHAnsi" w:eastAsiaTheme="minorHAnsi" w:hAnsiTheme="minorHAnsi" w:cs="Tahoma"/>
          <w:lang w:eastAsia="en-US"/>
        </w:rPr>
        <w:t>ISA TV, S.A. de C.V.</w:t>
      </w:r>
    </w:p>
    <w:p w14:paraId="1BDC274F" w14:textId="77777777" w:rsidR="0095184E" w:rsidRPr="0095184E" w:rsidRDefault="0095184E" w:rsidP="0095184E">
      <w:pPr>
        <w:numPr>
          <w:ilvl w:val="0"/>
          <w:numId w:val="21"/>
        </w:numPr>
        <w:shd w:val="clear" w:color="auto" w:fill="FFFFFF"/>
        <w:spacing w:after="100" w:afterAutospacing="1" w:line="259" w:lineRule="auto"/>
        <w:contextualSpacing/>
        <w:rPr>
          <w:rFonts w:asciiTheme="minorHAnsi" w:eastAsiaTheme="minorHAnsi" w:hAnsiTheme="minorHAnsi" w:cs="Tahoma"/>
          <w:lang w:eastAsia="en-US"/>
        </w:rPr>
      </w:pPr>
      <w:r w:rsidRPr="0095184E">
        <w:rPr>
          <w:rFonts w:asciiTheme="minorHAnsi" w:eastAsiaTheme="minorHAnsi" w:hAnsiTheme="minorHAnsi" w:cs="Tahoma"/>
          <w:lang w:eastAsia="en-US"/>
        </w:rPr>
        <w:t>Zona Creativa GDL, S.A. de C.V.</w:t>
      </w:r>
    </w:p>
    <w:p w14:paraId="67DCC44F" w14:textId="77777777" w:rsidR="0095184E" w:rsidRPr="0095184E" w:rsidRDefault="0095184E" w:rsidP="0095184E">
      <w:pPr>
        <w:shd w:val="clear" w:color="auto" w:fill="FFFFFF"/>
        <w:tabs>
          <w:tab w:val="left" w:pos="5865"/>
        </w:tabs>
        <w:spacing w:after="100" w:afterAutospacing="1" w:line="276" w:lineRule="auto"/>
        <w:ind w:left="720"/>
        <w:contextualSpacing/>
        <w:rPr>
          <w:rFonts w:asciiTheme="minorHAnsi" w:eastAsiaTheme="minorHAnsi" w:hAnsiTheme="minorHAnsi" w:cs="Tahoma"/>
          <w:lang w:eastAsia="en-US"/>
        </w:rPr>
      </w:pPr>
      <w:r w:rsidRPr="0095184E">
        <w:rPr>
          <w:rFonts w:asciiTheme="minorHAnsi" w:eastAsiaTheme="minorHAnsi" w:hAnsiTheme="minorHAnsi" w:cs="Tahoma"/>
          <w:lang w:eastAsia="en-US"/>
        </w:rPr>
        <w:tab/>
      </w:r>
    </w:p>
    <w:p w14:paraId="1B63F6E6" w14:textId="77777777" w:rsidR="0095184E" w:rsidRPr="0095184E" w:rsidRDefault="0095184E" w:rsidP="0095184E">
      <w:pPr>
        <w:shd w:val="clear" w:color="auto" w:fill="FFFFFF"/>
        <w:spacing w:after="100" w:afterAutospacing="1" w:line="276" w:lineRule="auto"/>
        <w:contextualSpacing/>
        <w:rPr>
          <w:rFonts w:asciiTheme="minorHAnsi" w:eastAsiaTheme="minorHAnsi" w:hAnsiTheme="minorHAnsi" w:cs="Tahoma"/>
          <w:lang w:eastAsia="en-US"/>
        </w:rPr>
      </w:pPr>
      <w:r w:rsidRPr="0095184E">
        <w:rPr>
          <w:rFonts w:asciiTheme="minorHAnsi" w:eastAsiaTheme="minorHAnsi" w:hAnsiTheme="minorHAnsi" w:cs="Tahoma"/>
          <w:lang w:eastAsia="en-US"/>
        </w:rPr>
        <w:t>Los licitantes cuyas proposiciones fueron desechadas:</w:t>
      </w:r>
    </w:p>
    <w:p w14:paraId="086E2C96" w14:textId="677343F9" w:rsidR="00EA5002" w:rsidRDefault="00EA5002" w:rsidP="00EA5002">
      <w:pPr>
        <w:shd w:val="clear" w:color="auto" w:fill="FFFFFF"/>
        <w:spacing w:after="100" w:afterAutospacing="1" w:line="276" w:lineRule="auto"/>
        <w:contextualSpacing/>
        <w:rPr>
          <w:rFonts w:asciiTheme="minorHAnsi" w:eastAsiaTheme="minorHAnsi" w:hAnsiTheme="minorHAnsi" w:cs="Tahoma"/>
          <w:lang w:eastAsia="en-US"/>
        </w:rPr>
      </w:pPr>
    </w:p>
    <w:tbl>
      <w:tblPr>
        <w:tblW w:w="9766" w:type="dxa"/>
        <w:tblLayout w:type="fixed"/>
        <w:tblCellMar>
          <w:left w:w="0" w:type="dxa"/>
          <w:right w:w="0" w:type="dxa"/>
        </w:tblCellMar>
        <w:tblLook w:val="04A0" w:firstRow="1" w:lastRow="0" w:firstColumn="1" w:lastColumn="0" w:noHBand="0" w:noVBand="1"/>
      </w:tblPr>
      <w:tblGrid>
        <w:gridCol w:w="3328"/>
        <w:gridCol w:w="6438"/>
      </w:tblGrid>
      <w:tr w:rsidR="0095184E" w:rsidRPr="0095184E" w14:paraId="5CC8F873" w14:textId="77777777" w:rsidTr="004C0847">
        <w:trPr>
          <w:trHeight w:val="447"/>
        </w:trPr>
        <w:tc>
          <w:tcPr>
            <w:tcW w:w="332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2D49D0EC" w14:textId="77777777" w:rsidR="0095184E" w:rsidRPr="0095184E" w:rsidRDefault="0095184E" w:rsidP="0095184E">
            <w:pPr>
              <w:tabs>
                <w:tab w:val="center" w:pos="1854"/>
                <w:tab w:val="left" w:pos="2745"/>
              </w:tabs>
              <w:spacing w:after="200" w:line="276" w:lineRule="auto"/>
              <w:rPr>
                <w:rFonts w:asciiTheme="minorHAnsi" w:hAnsiTheme="minorHAnsi" w:cs="Tahoma"/>
                <w:lang w:eastAsia="es-MX"/>
              </w:rPr>
            </w:pPr>
            <w:r w:rsidRPr="0095184E">
              <w:rPr>
                <w:rFonts w:asciiTheme="minorHAnsi" w:hAnsiTheme="minorHAnsi" w:cs="Tahoma"/>
                <w:b/>
                <w:bCs/>
                <w:color w:val="FFFFFF"/>
                <w:kern w:val="24"/>
                <w:lang w:eastAsia="es-MX"/>
              </w:rPr>
              <w:tab/>
              <w:t xml:space="preserve">Licitante </w:t>
            </w:r>
            <w:r w:rsidRPr="0095184E">
              <w:rPr>
                <w:rFonts w:asciiTheme="minorHAnsi" w:hAnsiTheme="minorHAnsi" w:cs="Tahoma"/>
                <w:b/>
                <w:bCs/>
                <w:color w:val="FFFFFF"/>
                <w:kern w:val="24"/>
                <w:lang w:eastAsia="es-MX"/>
              </w:rPr>
              <w:tab/>
            </w:r>
          </w:p>
        </w:tc>
        <w:tc>
          <w:tcPr>
            <w:tcW w:w="643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03E0A93B" w14:textId="77777777" w:rsidR="0095184E" w:rsidRPr="0095184E" w:rsidRDefault="0095184E" w:rsidP="0095184E">
            <w:pPr>
              <w:spacing w:after="200" w:line="276" w:lineRule="auto"/>
              <w:jc w:val="center"/>
              <w:rPr>
                <w:rFonts w:asciiTheme="minorHAnsi" w:hAnsiTheme="minorHAnsi" w:cs="Tahoma"/>
                <w:lang w:eastAsia="es-MX"/>
              </w:rPr>
            </w:pPr>
            <w:r w:rsidRPr="0095184E">
              <w:rPr>
                <w:rFonts w:asciiTheme="minorHAnsi" w:hAnsiTheme="minorHAnsi" w:cs="Tahoma"/>
                <w:b/>
                <w:bCs/>
                <w:color w:val="FFFFFF"/>
                <w:kern w:val="24"/>
                <w:lang w:eastAsia="es-MX"/>
              </w:rPr>
              <w:t>Motivo</w:t>
            </w:r>
          </w:p>
        </w:tc>
      </w:tr>
      <w:tr w:rsidR="0095184E" w:rsidRPr="0095184E" w14:paraId="19926D6F" w14:textId="77777777" w:rsidTr="004C0847">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4F04093" w14:textId="77777777" w:rsidR="0095184E" w:rsidRPr="0095184E" w:rsidRDefault="0095184E" w:rsidP="0095184E">
            <w:pPr>
              <w:spacing w:after="200" w:line="276" w:lineRule="auto"/>
              <w:rPr>
                <w:rFonts w:asciiTheme="minorHAnsi" w:hAnsiTheme="minorHAnsi" w:cs="Tahoma"/>
                <w:bCs/>
                <w:lang w:eastAsia="es-MX"/>
              </w:rPr>
            </w:pPr>
            <w:r w:rsidRPr="0095184E">
              <w:rPr>
                <w:rFonts w:asciiTheme="minorHAnsi" w:hAnsiTheme="minorHAnsi" w:cs="Tahoma"/>
                <w:bCs/>
                <w:lang w:eastAsia="es-MX"/>
              </w:rPr>
              <w:t>Endriago, S.A. de C.V.</w:t>
            </w:r>
          </w:p>
        </w:tc>
        <w:tc>
          <w:tcPr>
            <w:tcW w:w="643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FEA175A"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Licitante No Solvente</w:t>
            </w:r>
          </w:p>
          <w:p w14:paraId="428EAA44"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lastRenderedPageBreak/>
              <w:t>Posterior al acto de presentación y apertura de proposiciones se detectó por parte del área convocante, qué:</w:t>
            </w:r>
          </w:p>
          <w:p w14:paraId="7626D2FC"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No presenta Cumplimiento de Obligaciones Fiscales, Artículo 32D con opinión positiva del Código Fiscal de la Federación conforme a lo solicitado en Bases de Licitación pagina 6 punto 8 apartado "Documentos a Integrar a la Propuesta"</w:t>
            </w:r>
          </w:p>
          <w:p w14:paraId="4A78F70C"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No presenta Constancia de Situación Fiscal conforme a lo solicitado en Bases de Licitación pagina 6 punto 9 apartado "Documentos a Integrar a la Propuesta"</w:t>
            </w:r>
          </w:p>
          <w:p w14:paraId="1DAA579C" w14:textId="7860DC1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No presenta Comprobante Fiscal Digital por Internet (CFDI) del pago del Impuesto sobre Nómina del Estado, ni carta de justificación de motivos conforme a lo solicitado en Bases de Licitación pagina 6 punto 10 apartado "Documentos a Integrar a la Propuesta"</w:t>
            </w:r>
            <w:r w:rsidR="00A44A37">
              <w:rPr>
                <w:rFonts w:asciiTheme="minorHAnsi" w:hAnsiTheme="minorHAnsi" w:cs="Tahoma"/>
                <w:b/>
                <w:lang w:eastAsia="es-MX"/>
              </w:rPr>
              <w:t>;</w:t>
            </w:r>
          </w:p>
          <w:p w14:paraId="2AEFC3C1"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 xml:space="preserve">No presenta formato de Opinión de Cumplimiento de Obligaciones Fiscales en Materia de Seguridad Social (IMSS) conforme a lo solicitado en Bases de Licitación pagina 6 punto 11 apartado "Documentos a Integrar a la Propuesta";  </w:t>
            </w:r>
          </w:p>
          <w:p w14:paraId="4B3592E9"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No presenta Constancia de Situación Fiscal en Materia de Aportaciones Patronales y Enteros de Descuentos Vigentes (INFONAVIT) conforme a lo solicitado en Bases de Licitación pagina 7 punto 12 apartado "Documentos a Integrar a la Propuesta";</w:t>
            </w:r>
          </w:p>
          <w:p w14:paraId="6151DFA4"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 xml:space="preserve">Presenta Anexo 5 (Acreditación Legal), de manera incompleta toda vez que los licitantes no inscritos como Proveedor Municipal, deberán acreditar su existencia legal y personalidad jurídica para efectos de la suscripción de las proposiciones, </w:t>
            </w:r>
            <w:r w:rsidRPr="0095184E">
              <w:rPr>
                <w:rFonts w:asciiTheme="minorHAnsi" w:hAnsiTheme="minorHAnsi" w:cs="Tahoma"/>
                <w:b/>
                <w:lang w:eastAsia="es-MX"/>
              </w:rPr>
              <w:lastRenderedPageBreak/>
              <w:t>mediante el anexo 5 y en caso de personas morales deberán presentar copia de acta constitutiva, copia de poder notarial y copia de Identificación Oficial conforme a lo solicitado en Bases de Licitación pagina 5 punto 5 apartado "Documentos a Integrar a la Propuesta".</w:t>
            </w:r>
          </w:p>
          <w:p w14:paraId="1CFD7F1B"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Presenta Carta de Estratificación (Anexo 4) de manera incompleta toda vez que no integra la totalidad del contenido que la conforma, de acuerdo al formato establecido en Bases, pág. 24.</w:t>
            </w:r>
          </w:p>
          <w:p w14:paraId="4401F132"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Los anexos 3, 4 y 6 contenidos en la propuesta no se encuentran dirigidos al Comité de Adquisiciones del Municipio de Zapopan, motivo de desechamiento conforme a lo establecido en Bases de Licitación pagina 05 punto 3 apartado “Forma en la que se deberán presentar las proposiciones”</w:t>
            </w:r>
          </w:p>
          <w:p w14:paraId="198EE275"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No presenta copia simple del registro ante la Secretaría del Trabajo Federal (REPSE), o carta manifiesto conforme a lo solicitado en Bases de Licitación pagina 7 punto 13 apartado "Documentos a Integrar a la Propuesta"</w:t>
            </w:r>
          </w:p>
        </w:tc>
      </w:tr>
      <w:tr w:rsidR="0095184E" w:rsidRPr="0095184E" w14:paraId="12241CEE" w14:textId="77777777" w:rsidTr="004C0847">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17D0761" w14:textId="77777777" w:rsidR="0095184E" w:rsidRPr="0095184E" w:rsidRDefault="0095184E" w:rsidP="0095184E">
            <w:pPr>
              <w:spacing w:after="200" w:line="276" w:lineRule="auto"/>
              <w:rPr>
                <w:rFonts w:asciiTheme="minorHAnsi" w:hAnsiTheme="minorHAnsi" w:cs="Tahoma"/>
                <w:bCs/>
                <w:lang w:eastAsia="es-MX"/>
              </w:rPr>
            </w:pPr>
            <w:r w:rsidRPr="0095184E">
              <w:rPr>
                <w:rFonts w:asciiTheme="minorHAnsi" w:hAnsiTheme="minorHAnsi" w:cs="Tahoma"/>
                <w:bCs/>
                <w:lang w:eastAsia="es-MX"/>
              </w:rPr>
              <w:lastRenderedPageBreak/>
              <w:t>ISA TV, S.A. de C.V.</w:t>
            </w:r>
          </w:p>
        </w:tc>
        <w:tc>
          <w:tcPr>
            <w:tcW w:w="643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490D5BA"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Licitante No Solvente</w:t>
            </w:r>
          </w:p>
          <w:p w14:paraId="536410F8"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Posterior al acto de presentación y apertura de proposiciones se detectó por parte del área convocante, qué:</w:t>
            </w:r>
          </w:p>
          <w:p w14:paraId="40EBD01D"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 xml:space="preserve">Presenta Anexo 3 (Carta Proposición) de manera incompleta toda vez que en el apartado de socios y accionistas  manifiesta personas morales sin plasmar los nombres de los socios y/o accionistas que lo integran, de acuerdo al formato establecido en Bases de Licitación pagina 22 y a lo establecido en el Artículo 52, Fracción VII de la Ley de Compras Gubernamentales </w:t>
            </w:r>
            <w:r w:rsidRPr="0095184E">
              <w:rPr>
                <w:rFonts w:asciiTheme="minorHAnsi" w:hAnsiTheme="minorHAnsi" w:cs="Tahoma"/>
                <w:b/>
                <w:lang w:eastAsia="es-MX"/>
              </w:rPr>
              <w:lastRenderedPageBreak/>
              <w:t>Enajenaciones y Contratación de Servicios del Estado de Jalisco y sus Municipios, así como la Ley General de Responsabilidades Administrativas del Estado de Jalisco y sus Municipios.</w:t>
            </w:r>
          </w:p>
          <w:p w14:paraId="319BB018"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No presenta copia simple del registro ante la Secretaría del Trabajo Federal (REPSE), o carta manifiesto conforme a lo solicitado en Bases de Licitación pagina 7 punto 13 apartado "Documentos a Integrar a la Propuesta"</w:t>
            </w:r>
          </w:p>
          <w:p w14:paraId="3CBF4E1A"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El número de requisición plasmado en la propuesta no corresponde al estatus actual del presente proceso, toda vez que lo manifiesta como 202600037-02 lo cual correspondería a una requisición complementaría siendo lo correcto 202600037 ronda 02.</w:t>
            </w:r>
          </w:p>
        </w:tc>
      </w:tr>
      <w:tr w:rsidR="0095184E" w:rsidRPr="0095184E" w14:paraId="3DCEF9F6" w14:textId="77777777" w:rsidTr="004C0847">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E769601" w14:textId="77777777" w:rsidR="0095184E" w:rsidRPr="0095184E" w:rsidRDefault="0095184E" w:rsidP="0095184E">
            <w:pPr>
              <w:spacing w:after="200" w:line="276" w:lineRule="auto"/>
              <w:rPr>
                <w:rFonts w:asciiTheme="minorHAnsi" w:hAnsiTheme="minorHAnsi" w:cs="Tahoma"/>
                <w:bCs/>
                <w:lang w:eastAsia="es-MX"/>
              </w:rPr>
            </w:pPr>
            <w:r w:rsidRPr="0095184E">
              <w:rPr>
                <w:rFonts w:asciiTheme="minorHAnsi" w:hAnsiTheme="minorHAnsi" w:cs="Tahoma"/>
                <w:bCs/>
                <w:lang w:eastAsia="es-MX"/>
              </w:rPr>
              <w:lastRenderedPageBreak/>
              <w:t>Zona Creativa GDL, S.A. de C.V.</w:t>
            </w:r>
          </w:p>
        </w:tc>
        <w:tc>
          <w:tcPr>
            <w:tcW w:w="643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76655909"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Licitante No Solvente</w:t>
            </w:r>
          </w:p>
          <w:p w14:paraId="2915A2B6"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Posterior al acto de presentación y apertura de proposiciones se detectó por parte del área convocante, qué:</w:t>
            </w:r>
          </w:p>
          <w:p w14:paraId="3E0FDE15"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Los anexos 3, 4 y 6 contenidos en la propuesta no se encuentran dirigidos al Comité de Adquisiciones del Municipio de Zapopan, motivo de desechamiento conforme a lo establecido en Bases de Licitación pagina 05 punto 3 apartado “Forma en la que se deberán presentar las proposiciones”</w:t>
            </w:r>
          </w:p>
          <w:p w14:paraId="01C7ADCA"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No presenta copia simple del registro ante la Secretaría del Trabajo Federal (REPSE), o carta manifiesto conforme a lo solicitado en Bases de Licitación pagina 7 punto 13 apartado "Documentos a Integrar a la Propuesta"</w:t>
            </w:r>
          </w:p>
          <w:p w14:paraId="6462CFE9" w14:textId="77777777" w:rsidR="0095184E" w:rsidRPr="0095184E" w:rsidRDefault="0095184E" w:rsidP="0095184E">
            <w:pPr>
              <w:spacing w:after="200" w:line="276" w:lineRule="auto"/>
              <w:jc w:val="both"/>
              <w:rPr>
                <w:rFonts w:asciiTheme="minorHAnsi" w:hAnsiTheme="minorHAnsi" w:cs="Tahoma"/>
                <w:b/>
                <w:lang w:eastAsia="es-MX"/>
              </w:rPr>
            </w:pPr>
            <w:r w:rsidRPr="0095184E">
              <w:rPr>
                <w:rFonts w:asciiTheme="minorHAnsi" w:hAnsiTheme="minorHAnsi" w:cs="Tahoma"/>
                <w:b/>
                <w:lang w:eastAsia="es-MX"/>
              </w:rPr>
              <w:t xml:space="preserve">El anexo 1 Propuesta Técnica presentada en su propuesta no manifiesta el tiempo de entrega y garantía, motivo de desechamiento conforme al apartado documentos a integrar a </w:t>
            </w:r>
            <w:r w:rsidRPr="0095184E">
              <w:rPr>
                <w:rFonts w:asciiTheme="minorHAnsi" w:hAnsiTheme="minorHAnsi" w:cs="Tahoma"/>
                <w:b/>
                <w:lang w:eastAsia="es-MX"/>
              </w:rPr>
              <w:lastRenderedPageBreak/>
              <w:t>la propuesta, pág. 05 y formato anexo 1 pág. 20 de Bases de Licitación</w:t>
            </w:r>
          </w:p>
        </w:tc>
      </w:tr>
    </w:tbl>
    <w:p w14:paraId="77CE1BFD" w14:textId="77777777" w:rsidR="0095184E" w:rsidRDefault="0095184E" w:rsidP="00EA5002">
      <w:pPr>
        <w:shd w:val="clear" w:color="auto" w:fill="FFFFFF"/>
        <w:spacing w:after="100" w:afterAutospacing="1"/>
        <w:contextualSpacing/>
        <w:jc w:val="both"/>
        <w:rPr>
          <w:rFonts w:asciiTheme="minorHAnsi" w:hAnsiTheme="minorHAnsi" w:cs="Tahoma"/>
        </w:rPr>
      </w:pPr>
    </w:p>
    <w:p w14:paraId="345299B2" w14:textId="77777777" w:rsidR="0095184E" w:rsidRPr="0095184E" w:rsidRDefault="0095184E" w:rsidP="0095184E">
      <w:pPr>
        <w:shd w:val="clear" w:color="auto" w:fill="FFFFFF"/>
        <w:spacing w:after="100" w:afterAutospacing="1" w:line="276" w:lineRule="auto"/>
        <w:contextualSpacing/>
        <w:jc w:val="both"/>
        <w:rPr>
          <w:rFonts w:asciiTheme="minorHAnsi" w:hAnsiTheme="minorHAnsi" w:cs="Tahoma"/>
          <w:lang w:val="es-ES_tradnl"/>
        </w:rPr>
      </w:pPr>
      <w:r w:rsidRPr="0095184E">
        <w:rPr>
          <w:rFonts w:asciiTheme="minorHAnsi" w:hAnsiTheme="minorHAnsi" w:cs="Tahoma"/>
          <w:lang w:val="es-ES_tradnl"/>
        </w:rPr>
        <w:t xml:space="preserve">Los licitantes cuyas proposiciones resultaron solventes son los que se muestran en el siguiente cuadro: </w:t>
      </w:r>
    </w:p>
    <w:p w14:paraId="5FDF03AD" w14:textId="77777777" w:rsidR="0095184E" w:rsidRPr="0095184E" w:rsidRDefault="0095184E" w:rsidP="0095184E">
      <w:pPr>
        <w:shd w:val="clear" w:color="auto" w:fill="FFFFFF"/>
        <w:spacing w:after="100" w:afterAutospacing="1"/>
        <w:contextualSpacing/>
        <w:jc w:val="both"/>
        <w:rPr>
          <w:rFonts w:asciiTheme="minorHAnsi" w:hAnsiTheme="minorHAnsi" w:cs="Tahoma"/>
          <w:b/>
          <w:bCs/>
          <w:lang w:val="es-ES_tradnl"/>
        </w:rPr>
      </w:pPr>
    </w:p>
    <w:p w14:paraId="099CDEAA" w14:textId="77777777" w:rsidR="0095184E" w:rsidRPr="0095184E" w:rsidRDefault="0095184E" w:rsidP="0095184E">
      <w:pPr>
        <w:shd w:val="clear" w:color="auto" w:fill="FFFFFF"/>
        <w:tabs>
          <w:tab w:val="left" w:pos="720"/>
        </w:tabs>
        <w:spacing w:after="100" w:afterAutospacing="1" w:line="276" w:lineRule="auto"/>
        <w:contextualSpacing/>
        <w:rPr>
          <w:rFonts w:asciiTheme="minorHAnsi" w:eastAsiaTheme="minorHAnsi" w:hAnsiTheme="minorHAnsi" w:cs="Tahoma"/>
          <w:b/>
          <w:szCs w:val="28"/>
          <w:lang w:eastAsia="en-US"/>
        </w:rPr>
      </w:pPr>
      <w:r w:rsidRPr="0095184E">
        <w:rPr>
          <w:rFonts w:asciiTheme="minorHAnsi" w:eastAsiaTheme="minorHAnsi" w:hAnsiTheme="minorHAnsi" w:cs="Tahoma"/>
          <w:b/>
          <w:szCs w:val="28"/>
          <w:lang w:eastAsia="en-US"/>
        </w:rPr>
        <w:t>NINGÚN LICITANTE RESULTÓ SOLVENTE</w:t>
      </w:r>
    </w:p>
    <w:p w14:paraId="6216D8ED" w14:textId="77777777" w:rsidR="0095184E" w:rsidRPr="0095184E" w:rsidRDefault="0095184E" w:rsidP="0095184E">
      <w:pPr>
        <w:shd w:val="clear" w:color="auto" w:fill="FFFFFF"/>
        <w:spacing w:after="100" w:afterAutospacing="1"/>
        <w:contextualSpacing/>
        <w:jc w:val="both"/>
        <w:rPr>
          <w:rFonts w:asciiTheme="minorHAnsi" w:hAnsiTheme="minorHAnsi" w:cs="Tahoma"/>
          <w:bCs/>
          <w:lang w:val="es-ES_tradnl"/>
        </w:rPr>
      </w:pPr>
    </w:p>
    <w:p w14:paraId="218CECA4" w14:textId="77777777" w:rsidR="0095184E" w:rsidRPr="0095184E" w:rsidRDefault="0095184E" w:rsidP="0095184E">
      <w:pPr>
        <w:shd w:val="clear" w:color="auto" w:fill="FFFFFF"/>
        <w:spacing w:after="100" w:afterAutospacing="1"/>
        <w:contextualSpacing/>
        <w:jc w:val="both"/>
        <w:rPr>
          <w:rFonts w:asciiTheme="minorHAnsi" w:hAnsiTheme="minorHAnsi" w:cs="Tahoma"/>
          <w:bCs/>
          <w:lang w:val="es-ES_tradnl"/>
        </w:rPr>
      </w:pPr>
      <w:r w:rsidRPr="0095184E">
        <w:rPr>
          <w:rFonts w:asciiTheme="minorHAnsi" w:hAnsiTheme="minorHAnsi" w:cs="Tahoma"/>
          <w:bCs/>
          <w:lang w:val="es-ES_tradnl"/>
        </w:rPr>
        <w:t xml:space="preserve">NOTA: Posterior al acto de presentación y apertura de proposiciones realizada el día 04 de Febrero del 2026 se detectó que de las 03 propuestas presentadas, ninguno de los licitantes cumplió con las especificaciones técnicas ya que no fueron presentadas con la totalidad de los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3 (Tres), esto al prevalecer la necesidad de adquirir dichos servicios. </w:t>
      </w:r>
      <w:r w:rsidRPr="0095184E">
        <w:rPr>
          <w:rFonts w:asciiTheme="minorHAnsi" w:hAnsiTheme="minorHAnsi" w:cs="Tahoma"/>
          <w:bCs/>
          <w:lang w:val="es-ES_tradnl"/>
        </w:rPr>
        <w:tab/>
      </w:r>
    </w:p>
    <w:p w14:paraId="6DF81550" w14:textId="77777777" w:rsidR="0095184E" w:rsidRDefault="0095184E" w:rsidP="00EA5002">
      <w:pPr>
        <w:shd w:val="clear" w:color="auto" w:fill="FFFFFF"/>
        <w:spacing w:after="100" w:afterAutospacing="1"/>
        <w:contextualSpacing/>
        <w:jc w:val="both"/>
        <w:rPr>
          <w:rFonts w:asciiTheme="minorHAnsi" w:hAnsiTheme="minorHAnsi" w:cs="Tahoma"/>
        </w:rPr>
      </w:pPr>
    </w:p>
    <w:p w14:paraId="57B6B055" w14:textId="04D7FAD1" w:rsidR="00EA5002" w:rsidRPr="00EA5002" w:rsidRDefault="00EA5002" w:rsidP="00EA5002">
      <w:pPr>
        <w:shd w:val="clear" w:color="auto" w:fill="FFFFFF"/>
        <w:spacing w:after="100" w:afterAutospacing="1"/>
        <w:contextualSpacing/>
        <w:jc w:val="both"/>
        <w:rPr>
          <w:rFonts w:asciiTheme="minorHAnsi" w:hAnsiTheme="minorHAnsi" w:cs="Tahoma"/>
          <w:b/>
          <w:bCs/>
        </w:rPr>
      </w:pPr>
      <w:r w:rsidRPr="0043060B">
        <w:rPr>
          <w:rFonts w:ascii="Calibri" w:hAnsi="Calibri" w:cs="Calibri"/>
        </w:rPr>
        <w:t>Dialhery Díaz González, representante suplente del Presidente del Comité de Adquisiciones</w:t>
      </w:r>
      <w:r>
        <w:rPr>
          <w:rFonts w:ascii="Calibri" w:eastAsia="Cambria" w:hAnsi="Calibri" w:cs="Calibri"/>
          <w:lang w:eastAsia="en-US"/>
        </w:rPr>
        <w:t xml:space="preserve"> comenta, d</w:t>
      </w:r>
      <w:r w:rsidRPr="00EA5002">
        <w:rPr>
          <w:rFonts w:ascii="Calibri" w:eastAsia="Cambria" w:hAnsi="Calibri" w:cs="Calibri"/>
          <w:lang w:eastAsia="en-US"/>
        </w:rPr>
        <w:t xml:space="preserve">e conformidad con el artículo 24, fracción VII del Reglamento de Compras, Enajenaciones y Contratación de Servicios del Municipio de Zapopan, Jalisco, se somete a su consideración </w:t>
      </w:r>
      <w:r w:rsidRPr="0078262B">
        <w:rPr>
          <w:rFonts w:asciiTheme="minorHAnsi" w:hAnsiTheme="minorHAnsi" w:cs="Calibri"/>
          <w:lang w:eastAsia="en-US"/>
        </w:rPr>
        <w:t>de los integrantes del Comité de Adquisiciones,</w:t>
      </w:r>
      <w:r w:rsidRPr="0078262B">
        <w:rPr>
          <w:rFonts w:asciiTheme="minorHAnsi" w:hAnsiTheme="minorHAnsi"/>
          <w:b/>
          <w:lang w:eastAsia="en-US"/>
        </w:rPr>
        <w:t xml:space="preserve"> </w:t>
      </w:r>
      <w:r w:rsidRPr="00EA5002">
        <w:rPr>
          <w:rFonts w:asciiTheme="minorHAnsi" w:hAnsiTheme="minorHAnsi" w:cs="Tahoma"/>
          <w:b/>
          <w:bCs/>
        </w:rPr>
        <w:t>se proceda a declararse desierta solicitándose autorización para una siguiente ronda, Ronda 0</w:t>
      </w:r>
      <w:r w:rsidR="000561EC">
        <w:rPr>
          <w:rFonts w:asciiTheme="minorHAnsi" w:hAnsiTheme="minorHAnsi" w:cs="Tahoma"/>
          <w:b/>
          <w:bCs/>
        </w:rPr>
        <w:t>3</w:t>
      </w:r>
      <w:r w:rsidRPr="00EA5002">
        <w:rPr>
          <w:rFonts w:asciiTheme="minorHAnsi" w:hAnsiTheme="minorHAnsi" w:cs="Tahoma"/>
          <w:b/>
          <w:bCs/>
        </w:rPr>
        <w:t xml:space="preserve"> (</w:t>
      </w:r>
      <w:r w:rsidR="000561EC">
        <w:rPr>
          <w:rFonts w:asciiTheme="minorHAnsi" w:hAnsiTheme="minorHAnsi" w:cs="Tahoma"/>
          <w:b/>
          <w:bCs/>
        </w:rPr>
        <w:t>Tres</w:t>
      </w:r>
      <w:r w:rsidRPr="00EA5002">
        <w:rPr>
          <w:rFonts w:asciiTheme="minorHAnsi" w:hAnsiTheme="minorHAnsi" w:cs="Tahoma"/>
          <w:b/>
          <w:bCs/>
        </w:rPr>
        <w:t>), esto al prevalecer la necesidad de adquirir dichos servicios</w:t>
      </w:r>
      <w:r w:rsidRPr="00EA5002">
        <w:rPr>
          <w:rFonts w:asciiTheme="minorHAnsi" w:hAnsiTheme="minorHAnsi" w:cs="Tahoma"/>
          <w:bCs/>
        </w:rPr>
        <w:t>, los</w:t>
      </w:r>
      <w:r w:rsidRPr="00EA5002">
        <w:rPr>
          <w:rFonts w:asciiTheme="minorHAnsi" w:hAnsiTheme="minorHAnsi" w:cs="Tahoma"/>
        </w:rPr>
        <w:t xml:space="preserve"> que estén por la afirmativa, sírvanse manifestarlo levantando su mano.</w:t>
      </w:r>
    </w:p>
    <w:p w14:paraId="16979AF4" w14:textId="77777777" w:rsidR="00EA5002" w:rsidRPr="00EA5002" w:rsidRDefault="00EA5002" w:rsidP="00EA5002">
      <w:pPr>
        <w:jc w:val="center"/>
        <w:rPr>
          <w:rFonts w:ascii="Calibri" w:hAnsi="Calibri" w:cs="Calibri"/>
          <w:b/>
          <w:i/>
          <w:lang w:eastAsia="en-US"/>
        </w:rPr>
      </w:pPr>
    </w:p>
    <w:p w14:paraId="29B314E6" w14:textId="76E9728A" w:rsidR="00EA5002" w:rsidRDefault="00EA5002" w:rsidP="00D01D50">
      <w:pPr>
        <w:ind w:left="708"/>
        <w:jc w:val="both"/>
        <w:rPr>
          <w:rFonts w:ascii="Calibri" w:hAnsi="Calibri" w:cs="Calibri"/>
          <w:b/>
          <w:i/>
          <w:lang w:eastAsia="en-US"/>
        </w:rPr>
      </w:pPr>
      <w:r w:rsidRPr="00EA5002">
        <w:rPr>
          <w:rFonts w:ascii="Calibri" w:hAnsi="Calibri" w:cs="Calibri"/>
          <w:b/>
          <w:i/>
          <w:lang w:eastAsia="en-US"/>
        </w:rPr>
        <w:t>Aprobado por Unanimidad de votos por parte de los integrantes del Comité presentes</w:t>
      </w:r>
    </w:p>
    <w:p w14:paraId="0986B51C" w14:textId="0FDEB569" w:rsidR="000561EC" w:rsidRDefault="000561EC" w:rsidP="000561EC">
      <w:pPr>
        <w:jc w:val="both"/>
        <w:rPr>
          <w:rFonts w:ascii="Calibri" w:hAnsi="Calibri" w:cs="Calibri"/>
          <w:b/>
          <w:i/>
          <w:lang w:eastAsia="en-US"/>
        </w:rPr>
      </w:pPr>
    </w:p>
    <w:p w14:paraId="1CB76FAC" w14:textId="77777777" w:rsidR="000561EC" w:rsidRPr="000561EC" w:rsidRDefault="000561EC" w:rsidP="000561EC">
      <w:pPr>
        <w:spacing w:after="100" w:afterAutospacing="1"/>
        <w:contextualSpacing/>
        <w:jc w:val="both"/>
        <w:rPr>
          <w:rFonts w:asciiTheme="minorHAnsi" w:eastAsiaTheme="minorEastAsia" w:hAnsiTheme="minorHAnsi" w:cstheme="minorHAnsi"/>
          <w:lang w:eastAsia="es-MX"/>
        </w:rPr>
      </w:pPr>
      <w:r w:rsidRPr="000561EC">
        <w:rPr>
          <w:rFonts w:asciiTheme="minorHAnsi" w:eastAsiaTheme="minorEastAsia" w:hAnsiTheme="minorHAnsi" w:cstheme="minorHAnsi"/>
          <w:b/>
          <w:lang w:val="es-ES" w:eastAsia="es-MX"/>
        </w:rPr>
        <w:t>Número de Cuadro:</w:t>
      </w:r>
      <w:r w:rsidRPr="000561EC">
        <w:rPr>
          <w:rFonts w:asciiTheme="minorHAnsi" w:eastAsiaTheme="minorEastAsia" w:hAnsiTheme="minorHAnsi" w:cstheme="minorHAnsi"/>
          <w:lang w:val="es-ES" w:eastAsia="es-MX"/>
        </w:rPr>
        <w:t xml:space="preserve"> </w:t>
      </w:r>
      <w:r w:rsidRPr="000561EC">
        <w:rPr>
          <w:rFonts w:asciiTheme="minorHAnsi" w:eastAsiaTheme="minorEastAsia" w:hAnsiTheme="minorHAnsi" w:cstheme="minorHAnsi"/>
          <w:lang w:eastAsia="es-MX"/>
        </w:rPr>
        <w:t>03.03.2026</w:t>
      </w:r>
    </w:p>
    <w:p w14:paraId="4443E4F0" w14:textId="77777777" w:rsidR="000561EC" w:rsidRPr="000561EC" w:rsidRDefault="000561EC" w:rsidP="000561EC">
      <w:pPr>
        <w:shd w:val="clear" w:color="auto" w:fill="FFFFFF"/>
        <w:spacing w:after="100" w:afterAutospacing="1"/>
        <w:contextualSpacing/>
        <w:jc w:val="both"/>
        <w:rPr>
          <w:rFonts w:asciiTheme="minorHAnsi" w:eastAsiaTheme="minorEastAsia" w:hAnsiTheme="minorHAnsi" w:cstheme="minorHAnsi"/>
          <w:b/>
        </w:rPr>
      </w:pPr>
      <w:r w:rsidRPr="000561EC">
        <w:rPr>
          <w:rFonts w:asciiTheme="minorHAnsi" w:eastAsiaTheme="minorEastAsia" w:hAnsiTheme="minorHAnsi" w:cstheme="minorHAnsi"/>
          <w:b/>
          <w:lang w:val="es-ES" w:eastAsia="es-MX"/>
        </w:rPr>
        <w:t xml:space="preserve">Licitación Pública Local con Participación del Comité: </w:t>
      </w:r>
      <w:r w:rsidRPr="000561EC">
        <w:rPr>
          <w:rFonts w:asciiTheme="minorHAnsi" w:eastAsiaTheme="minorEastAsia" w:hAnsiTheme="minorHAnsi" w:cstheme="minorHAnsi"/>
          <w:lang w:val="es-ES" w:eastAsia="es-MX"/>
        </w:rPr>
        <w:t>202600039</w:t>
      </w:r>
    </w:p>
    <w:p w14:paraId="7BB2A1A7" w14:textId="77777777" w:rsidR="000561EC" w:rsidRPr="000561EC" w:rsidRDefault="000561EC" w:rsidP="000561EC">
      <w:pPr>
        <w:shd w:val="clear" w:color="auto" w:fill="FFFFFF"/>
        <w:spacing w:after="100" w:afterAutospacing="1"/>
        <w:contextualSpacing/>
        <w:jc w:val="both"/>
        <w:rPr>
          <w:rFonts w:asciiTheme="minorHAnsi" w:eastAsiaTheme="minorEastAsia" w:hAnsiTheme="minorHAnsi" w:cstheme="minorHAnsi"/>
          <w:b/>
          <w:lang w:eastAsia="es-MX"/>
        </w:rPr>
      </w:pPr>
      <w:r w:rsidRPr="000561EC">
        <w:rPr>
          <w:rFonts w:asciiTheme="minorHAnsi" w:eastAsiaTheme="minorEastAsia" w:hAnsiTheme="minorHAnsi" w:cstheme="minorHAnsi"/>
          <w:b/>
          <w:lang w:val="es-ES" w:eastAsia="es-MX"/>
        </w:rPr>
        <w:t xml:space="preserve">Área Requirente: </w:t>
      </w:r>
      <w:r w:rsidRPr="000561EC">
        <w:rPr>
          <w:rFonts w:asciiTheme="minorHAnsi" w:eastAsiaTheme="minorEastAsia" w:hAnsiTheme="minorHAnsi" w:cstheme="minorHAnsi"/>
          <w:bCs/>
          <w:lang w:val="es-ES" w:eastAsia="es-MX"/>
        </w:rPr>
        <w:t xml:space="preserve">Coordinación General de Análisis Estratégico y Comunicación adscrita a la Jefatura de Gabinete </w:t>
      </w:r>
    </w:p>
    <w:p w14:paraId="0EF0750A" w14:textId="77777777" w:rsidR="000561EC" w:rsidRPr="000561EC" w:rsidRDefault="000561EC" w:rsidP="006B0133">
      <w:pPr>
        <w:shd w:val="clear" w:color="auto" w:fill="FFFFFF"/>
        <w:spacing w:after="100" w:afterAutospacing="1"/>
        <w:contextualSpacing/>
        <w:jc w:val="both"/>
        <w:rPr>
          <w:rFonts w:asciiTheme="minorHAnsi" w:hAnsiTheme="minorHAnsi" w:cstheme="minorHAnsi"/>
        </w:rPr>
      </w:pPr>
      <w:r w:rsidRPr="000561EC">
        <w:rPr>
          <w:rFonts w:asciiTheme="minorHAnsi" w:eastAsiaTheme="minorEastAsia" w:hAnsiTheme="minorHAnsi" w:cstheme="minorHAnsi"/>
          <w:b/>
          <w:lang w:val="es-ES" w:eastAsia="es-MX"/>
        </w:rPr>
        <w:t xml:space="preserve">Objeto de licitación: </w:t>
      </w:r>
      <w:r w:rsidRPr="000561EC">
        <w:rPr>
          <w:rFonts w:asciiTheme="minorHAnsi" w:eastAsiaTheme="minorEastAsia" w:hAnsiTheme="minorHAnsi" w:cstheme="minorHAnsi"/>
          <w:bCs/>
          <w:lang w:val="es-ES" w:eastAsia="es-MX"/>
        </w:rPr>
        <w:t>Servicio Integral de Diseño e Impresión con Instalación para Difusión de Campañas</w:t>
      </w:r>
    </w:p>
    <w:p w14:paraId="39C6AD5E" w14:textId="77777777" w:rsidR="000561EC" w:rsidRPr="000561EC" w:rsidRDefault="000561EC" w:rsidP="000561EC">
      <w:pPr>
        <w:shd w:val="clear" w:color="auto" w:fill="FFFFFF"/>
        <w:spacing w:after="100" w:afterAutospacing="1"/>
        <w:contextualSpacing/>
        <w:jc w:val="both"/>
        <w:rPr>
          <w:rFonts w:asciiTheme="minorHAnsi" w:eastAsiaTheme="minorEastAsia" w:hAnsiTheme="minorHAnsi" w:cstheme="minorHAnsi"/>
          <w:lang w:val="es-ES" w:eastAsia="es-MX"/>
        </w:rPr>
      </w:pPr>
    </w:p>
    <w:p w14:paraId="15F5B37C" w14:textId="77777777" w:rsidR="000561EC" w:rsidRPr="000561EC" w:rsidRDefault="000561EC" w:rsidP="000561EC">
      <w:pPr>
        <w:shd w:val="clear" w:color="auto" w:fill="FFFFFF"/>
        <w:spacing w:after="100" w:afterAutospacing="1"/>
        <w:contextualSpacing/>
        <w:jc w:val="both"/>
        <w:rPr>
          <w:rFonts w:asciiTheme="minorHAnsi" w:hAnsiTheme="minorHAnsi" w:cstheme="minorHAnsi"/>
          <w:lang w:val="es-ES_tradnl"/>
        </w:rPr>
      </w:pPr>
      <w:r w:rsidRPr="000561EC">
        <w:rPr>
          <w:rFonts w:asciiTheme="minorHAnsi" w:eastAsiaTheme="minorEastAsia" w:hAnsiTheme="minorHAnsi" w:cstheme="minorHAnsi"/>
          <w:lang w:eastAsia="es-MX"/>
        </w:rPr>
        <w:t>S</w:t>
      </w:r>
      <w:r w:rsidRPr="000561EC">
        <w:rPr>
          <w:rFonts w:asciiTheme="minorHAnsi" w:hAnsiTheme="minorHAnsi" w:cstheme="minorHAnsi"/>
          <w:lang w:val="es-ES_tradnl"/>
        </w:rPr>
        <w:t>e pone a la vista el expediente de donde se desprende lo siguiente:</w:t>
      </w:r>
    </w:p>
    <w:p w14:paraId="0DF368B4" w14:textId="77777777" w:rsidR="000561EC" w:rsidRPr="000561EC" w:rsidRDefault="000561EC" w:rsidP="000561EC">
      <w:pPr>
        <w:shd w:val="clear" w:color="auto" w:fill="FFFFFF"/>
        <w:spacing w:after="100" w:afterAutospacing="1"/>
        <w:contextualSpacing/>
        <w:jc w:val="both"/>
        <w:rPr>
          <w:rFonts w:asciiTheme="minorHAnsi" w:eastAsiaTheme="minorEastAsia" w:hAnsiTheme="minorHAnsi" w:cstheme="minorHAnsi"/>
          <w:lang w:val="es-ES_tradnl"/>
        </w:rPr>
      </w:pPr>
    </w:p>
    <w:p w14:paraId="4E046DE6" w14:textId="77777777" w:rsidR="000561EC" w:rsidRPr="000561EC" w:rsidRDefault="000561EC" w:rsidP="000561EC">
      <w:pPr>
        <w:shd w:val="clear" w:color="auto" w:fill="FFFFFF"/>
        <w:spacing w:after="100" w:afterAutospacing="1"/>
        <w:contextualSpacing/>
        <w:jc w:val="both"/>
        <w:rPr>
          <w:rFonts w:asciiTheme="minorHAnsi" w:hAnsiTheme="minorHAnsi" w:cstheme="minorHAnsi"/>
          <w:b/>
          <w:lang w:val="es-ES_tradnl"/>
        </w:rPr>
      </w:pPr>
      <w:r w:rsidRPr="000561EC">
        <w:rPr>
          <w:rFonts w:asciiTheme="minorHAnsi" w:hAnsiTheme="minorHAnsi" w:cstheme="minorHAnsi"/>
          <w:b/>
          <w:lang w:val="es-ES_tradnl"/>
        </w:rPr>
        <w:t>Proveedores que cotizan:</w:t>
      </w:r>
    </w:p>
    <w:p w14:paraId="1AF8E65A" w14:textId="77777777" w:rsidR="000561EC" w:rsidRPr="000561EC" w:rsidRDefault="000561EC" w:rsidP="000561EC">
      <w:pPr>
        <w:shd w:val="clear" w:color="auto" w:fill="FFFFFF"/>
        <w:spacing w:after="100" w:afterAutospacing="1"/>
        <w:contextualSpacing/>
        <w:rPr>
          <w:rFonts w:asciiTheme="minorHAnsi" w:hAnsiTheme="minorHAnsi" w:cstheme="minorHAnsi"/>
        </w:rPr>
      </w:pPr>
    </w:p>
    <w:p w14:paraId="59A9BD58" w14:textId="77777777" w:rsidR="000561EC" w:rsidRPr="000561EC" w:rsidRDefault="000561EC" w:rsidP="000561EC">
      <w:pPr>
        <w:numPr>
          <w:ilvl w:val="0"/>
          <w:numId w:val="32"/>
        </w:numPr>
        <w:shd w:val="clear" w:color="auto" w:fill="FFFFFF"/>
        <w:spacing w:after="100" w:afterAutospacing="1" w:line="259" w:lineRule="auto"/>
        <w:contextualSpacing/>
        <w:rPr>
          <w:rFonts w:asciiTheme="minorHAnsi" w:hAnsiTheme="minorHAnsi" w:cstheme="minorHAnsi"/>
        </w:rPr>
      </w:pPr>
      <w:r w:rsidRPr="000561EC">
        <w:rPr>
          <w:rFonts w:asciiTheme="minorHAnsi" w:hAnsiTheme="minorHAnsi" w:cstheme="minorHAnsi"/>
        </w:rPr>
        <w:t>Zona Creativa GDL, S.A. de C.V.</w:t>
      </w:r>
    </w:p>
    <w:p w14:paraId="5FD1D114" w14:textId="77777777" w:rsidR="000561EC" w:rsidRPr="000561EC" w:rsidRDefault="000561EC" w:rsidP="000561EC">
      <w:pPr>
        <w:numPr>
          <w:ilvl w:val="0"/>
          <w:numId w:val="32"/>
        </w:numPr>
        <w:shd w:val="clear" w:color="auto" w:fill="FFFFFF"/>
        <w:spacing w:after="100" w:afterAutospacing="1" w:line="259" w:lineRule="auto"/>
        <w:contextualSpacing/>
        <w:rPr>
          <w:rFonts w:asciiTheme="minorHAnsi" w:hAnsiTheme="minorHAnsi" w:cstheme="minorHAnsi"/>
        </w:rPr>
      </w:pPr>
      <w:r w:rsidRPr="000561EC">
        <w:rPr>
          <w:rFonts w:asciiTheme="minorHAnsi" w:hAnsiTheme="minorHAnsi" w:cstheme="minorHAnsi"/>
        </w:rPr>
        <w:t>Elsa Nohemí Raygoza Gómez</w:t>
      </w:r>
    </w:p>
    <w:p w14:paraId="0F4ECCA0" w14:textId="77777777" w:rsidR="000561EC" w:rsidRPr="000561EC" w:rsidRDefault="000561EC" w:rsidP="000561EC">
      <w:pPr>
        <w:shd w:val="clear" w:color="auto" w:fill="FFFFFF"/>
        <w:tabs>
          <w:tab w:val="left" w:pos="5865"/>
        </w:tabs>
        <w:spacing w:after="100" w:afterAutospacing="1"/>
        <w:ind w:left="720"/>
        <w:contextualSpacing/>
        <w:rPr>
          <w:rFonts w:asciiTheme="minorHAnsi" w:hAnsiTheme="minorHAnsi" w:cstheme="minorHAnsi"/>
        </w:rPr>
      </w:pPr>
      <w:r w:rsidRPr="000561EC">
        <w:rPr>
          <w:rFonts w:asciiTheme="minorHAnsi" w:hAnsiTheme="minorHAnsi" w:cstheme="minorHAnsi"/>
        </w:rPr>
        <w:tab/>
      </w:r>
    </w:p>
    <w:p w14:paraId="5D0CE03A" w14:textId="77777777" w:rsidR="000561EC" w:rsidRPr="000561EC" w:rsidRDefault="000561EC" w:rsidP="000561EC">
      <w:pPr>
        <w:shd w:val="clear" w:color="auto" w:fill="FFFFFF"/>
        <w:spacing w:after="100" w:afterAutospacing="1"/>
        <w:contextualSpacing/>
        <w:rPr>
          <w:rFonts w:asciiTheme="minorHAnsi" w:hAnsiTheme="minorHAnsi" w:cstheme="minorHAnsi"/>
        </w:rPr>
      </w:pPr>
      <w:r w:rsidRPr="000561EC">
        <w:rPr>
          <w:rFonts w:asciiTheme="minorHAnsi" w:hAnsiTheme="minorHAnsi" w:cstheme="minorHAnsi"/>
        </w:rPr>
        <w:t>Los licitantes cuyas proposiciones fueron desechadas:</w:t>
      </w:r>
    </w:p>
    <w:p w14:paraId="6DE2467F" w14:textId="5FFA85A7" w:rsidR="000561EC" w:rsidRDefault="000561EC" w:rsidP="00D01D50">
      <w:pPr>
        <w:ind w:left="708"/>
        <w:jc w:val="both"/>
        <w:rPr>
          <w:rFonts w:ascii="Calibri" w:hAnsi="Calibri" w:cs="Calibri"/>
          <w:b/>
          <w:i/>
          <w:lang w:eastAsia="en-US"/>
        </w:rPr>
      </w:pPr>
    </w:p>
    <w:tbl>
      <w:tblPr>
        <w:tblW w:w="9908" w:type="dxa"/>
        <w:tblLayout w:type="fixed"/>
        <w:tblCellMar>
          <w:left w:w="0" w:type="dxa"/>
          <w:right w:w="0" w:type="dxa"/>
        </w:tblCellMar>
        <w:tblLook w:val="04A0" w:firstRow="1" w:lastRow="0" w:firstColumn="1" w:lastColumn="0" w:noHBand="0" w:noVBand="1"/>
      </w:tblPr>
      <w:tblGrid>
        <w:gridCol w:w="3328"/>
        <w:gridCol w:w="6580"/>
      </w:tblGrid>
      <w:tr w:rsidR="000561EC" w:rsidRPr="000561EC" w14:paraId="12275999" w14:textId="77777777" w:rsidTr="004C0847">
        <w:trPr>
          <w:trHeight w:val="447"/>
        </w:trPr>
        <w:tc>
          <w:tcPr>
            <w:tcW w:w="332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4FE16F4E" w14:textId="77777777" w:rsidR="000561EC" w:rsidRPr="000561EC" w:rsidRDefault="000561EC" w:rsidP="000561EC">
            <w:pPr>
              <w:tabs>
                <w:tab w:val="center" w:pos="1854"/>
                <w:tab w:val="left" w:pos="2745"/>
              </w:tabs>
              <w:spacing w:after="200" w:line="276" w:lineRule="auto"/>
              <w:rPr>
                <w:rFonts w:asciiTheme="minorHAnsi" w:hAnsiTheme="minorHAnsi" w:cs="Tahoma"/>
                <w:lang w:eastAsia="es-MX"/>
              </w:rPr>
            </w:pPr>
            <w:r w:rsidRPr="000561EC">
              <w:rPr>
                <w:rFonts w:asciiTheme="minorHAnsi" w:hAnsiTheme="minorHAnsi" w:cs="Tahoma"/>
                <w:b/>
                <w:bCs/>
                <w:color w:val="FFFFFF"/>
                <w:kern w:val="24"/>
                <w:lang w:eastAsia="es-MX"/>
              </w:rPr>
              <w:tab/>
              <w:t xml:space="preserve">Licitante </w:t>
            </w:r>
            <w:r w:rsidRPr="000561EC">
              <w:rPr>
                <w:rFonts w:asciiTheme="minorHAnsi" w:hAnsiTheme="minorHAnsi" w:cs="Tahoma"/>
                <w:b/>
                <w:bCs/>
                <w:color w:val="FFFFFF"/>
                <w:kern w:val="24"/>
                <w:lang w:eastAsia="es-MX"/>
              </w:rPr>
              <w:tab/>
            </w:r>
          </w:p>
        </w:tc>
        <w:tc>
          <w:tcPr>
            <w:tcW w:w="6580"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1677EF63" w14:textId="77777777" w:rsidR="000561EC" w:rsidRPr="000561EC" w:rsidRDefault="000561EC" w:rsidP="000561EC">
            <w:pPr>
              <w:spacing w:after="200" w:line="276" w:lineRule="auto"/>
              <w:jc w:val="center"/>
              <w:rPr>
                <w:rFonts w:asciiTheme="minorHAnsi" w:hAnsiTheme="minorHAnsi" w:cs="Tahoma"/>
                <w:lang w:eastAsia="es-MX"/>
              </w:rPr>
            </w:pPr>
            <w:r w:rsidRPr="000561EC">
              <w:rPr>
                <w:rFonts w:asciiTheme="minorHAnsi" w:hAnsiTheme="minorHAnsi" w:cs="Tahoma"/>
                <w:b/>
                <w:bCs/>
                <w:color w:val="FFFFFF"/>
                <w:kern w:val="24"/>
                <w:lang w:eastAsia="es-MX"/>
              </w:rPr>
              <w:t>Motivo</w:t>
            </w:r>
          </w:p>
        </w:tc>
      </w:tr>
      <w:tr w:rsidR="000561EC" w:rsidRPr="000561EC" w14:paraId="53D8221D" w14:textId="77777777" w:rsidTr="004C0847">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AA4F1A4" w14:textId="77777777" w:rsidR="000561EC" w:rsidRPr="000561EC" w:rsidRDefault="000561EC" w:rsidP="000561EC">
            <w:pPr>
              <w:spacing w:after="200" w:line="276" w:lineRule="auto"/>
              <w:rPr>
                <w:rFonts w:asciiTheme="minorHAnsi" w:hAnsiTheme="minorHAnsi" w:cs="Tahoma"/>
                <w:bCs/>
                <w:lang w:eastAsia="es-MX"/>
              </w:rPr>
            </w:pPr>
            <w:r w:rsidRPr="000561EC">
              <w:rPr>
                <w:rFonts w:asciiTheme="minorHAnsi" w:hAnsiTheme="minorHAnsi" w:cs="Tahoma"/>
                <w:bCs/>
                <w:lang w:eastAsia="es-MX"/>
              </w:rPr>
              <w:t>Zona Creativa GDL, S.A. de C.V.</w:t>
            </w:r>
          </w:p>
          <w:p w14:paraId="74D6D6C0"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De acuerdo al registro al momento de la entrega la muestra le corresponde el número 1.</w:t>
            </w:r>
          </w:p>
          <w:p w14:paraId="70F96A19" w14:textId="77777777" w:rsidR="000561EC" w:rsidRPr="000561EC" w:rsidRDefault="000561EC" w:rsidP="000561EC">
            <w:pPr>
              <w:spacing w:after="200" w:line="276" w:lineRule="auto"/>
              <w:rPr>
                <w:rFonts w:asciiTheme="minorHAnsi" w:hAnsiTheme="minorHAnsi" w:cs="Tahoma"/>
                <w:bCs/>
                <w:lang w:eastAsia="es-MX"/>
              </w:rPr>
            </w:pPr>
          </w:p>
        </w:tc>
        <w:tc>
          <w:tcPr>
            <w:tcW w:w="658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B684615"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 xml:space="preserve">Licitante No Solvente </w:t>
            </w:r>
          </w:p>
          <w:p w14:paraId="5A5556FD"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Posterior al acto de presentación y apertura de proposiciones se detectó, que:</w:t>
            </w:r>
          </w:p>
          <w:p w14:paraId="16F70D11"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No presenta USB tal como se solicita en bases de licitación página 06 punto 02.</w:t>
            </w:r>
          </w:p>
          <w:p w14:paraId="1EBD00E5"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Presenta Carta de Estratificación (Anexo 4) de manera incompleta toda vez que no integra la totalidad del contenido que la conforma, de acuerdo al formato establecido en bases página 30.</w:t>
            </w:r>
          </w:p>
        </w:tc>
      </w:tr>
      <w:tr w:rsidR="000561EC" w:rsidRPr="000561EC" w14:paraId="34640B02" w14:textId="77777777" w:rsidTr="004C0847">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5A192F8" w14:textId="77777777" w:rsidR="000561EC" w:rsidRPr="000561EC" w:rsidRDefault="000561EC" w:rsidP="000561EC">
            <w:pPr>
              <w:spacing w:after="200" w:line="276" w:lineRule="auto"/>
              <w:rPr>
                <w:rFonts w:asciiTheme="minorHAnsi" w:hAnsiTheme="minorHAnsi" w:cs="Tahoma"/>
                <w:bCs/>
                <w:lang w:eastAsia="es-MX"/>
              </w:rPr>
            </w:pPr>
            <w:r w:rsidRPr="000561EC">
              <w:rPr>
                <w:rFonts w:asciiTheme="minorHAnsi" w:hAnsiTheme="minorHAnsi" w:cs="Tahoma"/>
                <w:bCs/>
                <w:lang w:eastAsia="es-MX"/>
              </w:rPr>
              <w:t>Elsa Nohemí Raygoza Gómez</w:t>
            </w:r>
          </w:p>
          <w:p w14:paraId="4290052B"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De acuerdo al registro al momento de la entrega la muestra le corresponde el número 2.</w:t>
            </w:r>
          </w:p>
          <w:p w14:paraId="2A230AA1" w14:textId="77777777" w:rsidR="000561EC" w:rsidRPr="000561EC" w:rsidRDefault="000561EC" w:rsidP="000561EC">
            <w:pPr>
              <w:spacing w:after="200" w:line="276" w:lineRule="auto"/>
              <w:rPr>
                <w:rFonts w:asciiTheme="minorHAnsi" w:hAnsiTheme="minorHAnsi" w:cs="Tahoma"/>
                <w:bCs/>
                <w:lang w:eastAsia="es-MX"/>
              </w:rPr>
            </w:pPr>
          </w:p>
        </w:tc>
        <w:tc>
          <w:tcPr>
            <w:tcW w:w="658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1D5B8B52"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Licitante No Solvente</w:t>
            </w:r>
          </w:p>
          <w:p w14:paraId="5BFC918B"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Posterior al acto de presentación y apertura de proposiciones se detectó, que:</w:t>
            </w:r>
          </w:p>
          <w:p w14:paraId="036869A7"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Presenta Carta de Estratificación (Anexo 4) de manera incompleta toda vez que no integra la totalidad del contenido que la conforma, de acuerdo al formato establecido en bases página 30.</w:t>
            </w:r>
          </w:p>
          <w:p w14:paraId="57A9CB36"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No presenta USB tal como se solicita en bases de licitación página 06 punto 02.</w:t>
            </w:r>
          </w:p>
          <w:p w14:paraId="27E5C284"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lastRenderedPageBreak/>
              <w:t>El anexo 1 Propuesta Técnica presentada en su propuesta no manifiesta el tiempo de entrega y garantía, motivo de desechamiento conforme al apartado documentos a integrar a la propuesta, página 06 y formato anexo 1 página 26 de bases de licitación.</w:t>
            </w:r>
          </w:p>
        </w:tc>
      </w:tr>
    </w:tbl>
    <w:p w14:paraId="28E62F30" w14:textId="0E23B74A" w:rsidR="000561EC" w:rsidRDefault="000561EC" w:rsidP="00D01D50">
      <w:pPr>
        <w:ind w:left="708"/>
        <w:jc w:val="both"/>
        <w:rPr>
          <w:rFonts w:ascii="Calibri" w:hAnsi="Calibri" w:cs="Calibri"/>
          <w:b/>
          <w:i/>
          <w:lang w:eastAsia="en-US"/>
        </w:rPr>
      </w:pPr>
    </w:p>
    <w:p w14:paraId="2FC5B40A" w14:textId="77777777" w:rsidR="000561EC" w:rsidRPr="000561EC" w:rsidRDefault="000561EC" w:rsidP="000561EC">
      <w:pPr>
        <w:shd w:val="clear" w:color="auto" w:fill="FFFFFF"/>
        <w:spacing w:after="100" w:afterAutospacing="1" w:line="276" w:lineRule="auto"/>
        <w:contextualSpacing/>
        <w:jc w:val="both"/>
        <w:rPr>
          <w:rFonts w:asciiTheme="minorHAnsi" w:hAnsiTheme="minorHAnsi" w:cs="Tahoma"/>
          <w:lang w:val="es-ES_tradnl"/>
        </w:rPr>
      </w:pPr>
      <w:r w:rsidRPr="000561EC">
        <w:rPr>
          <w:rFonts w:asciiTheme="minorHAnsi" w:hAnsiTheme="minorHAnsi" w:cs="Tahoma"/>
          <w:lang w:val="es-ES_tradnl"/>
        </w:rPr>
        <w:t xml:space="preserve">Los licitantes cuyas proposiciones resultaron solventes son los que se muestran en el siguiente cuadro: </w:t>
      </w:r>
    </w:p>
    <w:p w14:paraId="4E98BA40" w14:textId="77777777" w:rsidR="000561EC" w:rsidRPr="000561EC" w:rsidRDefault="000561EC" w:rsidP="000561EC">
      <w:pPr>
        <w:shd w:val="clear" w:color="auto" w:fill="FFFFFF"/>
        <w:spacing w:after="100" w:afterAutospacing="1"/>
        <w:contextualSpacing/>
        <w:jc w:val="both"/>
        <w:rPr>
          <w:rFonts w:asciiTheme="minorHAnsi" w:hAnsiTheme="minorHAnsi" w:cs="Tahoma"/>
          <w:b/>
          <w:bCs/>
          <w:lang w:val="es-ES_tradnl"/>
        </w:rPr>
      </w:pPr>
    </w:p>
    <w:p w14:paraId="542E0230" w14:textId="77777777" w:rsidR="000561EC" w:rsidRPr="000561EC" w:rsidRDefault="000561EC" w:rsidP="000561EC">
      <w:pPr>
        <w:shd w:val="clear" w:color="auto" w:fill="FFFFFF"/>
        <w:tabs>
          <w:tab w:val="left" w:pos="720"/>
        </w:tabs>
        <w:spacing w:after="100" w:afterAutospacing="1" w:line="276" w:lineRule="auto"/>
        <w:contextualSpacing/>
        <w:rPr>
          <w:rFonts w:asciiTheme="minorHAnsi" w:eastAsiaTheme="minorHAnsi" w:hAnsiTheme="minorHAnsi" w:cs="Tahoma"/>
          <w:b/>
          <w:szCs w:val="28"/>
          <w:lang w:eastAsia="en-US"/>
        </w:rPr>
      </w:pPr>
      <w:r w:rsidRPr="000561EC">
        <w:rPr>
          <w:rFonts w:asciiTheme="minorHAnsi" w:eastAsiaTheme="minorHAnsi" w:hAnsiTheme="minorHAnsi" w:cs="Tahoma"/>
          <w:b/>
          <w:szCs w:val="28"/>
          <w:lang w:eastAsia="en-US"/>
        </w:rPr>
        <w:t>NINGÚN LICITANTE RESULTÓ SOLVENTE</w:t>
      </w:r>
    </w:p>
    <w:p w14:paraId="0416DC95" w14:textId="77777777" w:rsidR="000561EC" w:rsidRPr="000561EC" w:rsidRDefault="000561EC" w:rsidP="000561EC">
      <w:pPr>
        <w:shd w:val="clear" w:color="auto" w:fill="FFFFFF"/>
        <w:spacing w:after="100" w:afterAutospacing="1"/>
        <w:contextualSpacing/>
        <w:jc w:val="both"/>
        <w:rPr>
          <w:rFonts w:asciiTheme="minorHAnsi" w:hAnsiTheme="minorHAnsi" w:cs="Tahoma"/>
          <w:bCs/>
          <w:lang w:val="es-ES_tradnl"/>
        </w:rPr>
      </w:pPr>
    </w:p>
    <w:p w14:paraId="693A5850" w14:textId="1E6B91F5" w:rsidR="000561EC" w:rsidRDefault="000561EC" w:rsidP="000561EC">
      <w:pPr>
        <w:jc w:val="both"/>
        <w:rPr>
          <w:rFonts w:asciiTheme="minorHAnsi" w:hAnsiTheme="minorHAnsi" w:cs="Tahoma"/>
          <w:bCs/>
          <w:lang w:val="es-ES_tradnl"/>
        </w:rPr>
      </w:pPr>
      <w:r w:rsidRPr="000561EC">
        <w:rPr>
          <w:rFonts w:asciiTheme="minorHAnsi" w:hAnsiTheme="minorHAnsi" w:cs="Tahoma"/>
          <w:bCs/>
          <w:lang w:val="es-ES_tradnl"/>
        </w:rPr>
        <w:t>NOTA: Posterior al acto de presentación y apertura de proposiciones realizada el día 05 de Febrero del 2026 se detectó que de las 02 propuestas presentadas, ninguno de los licitantes cumplió con las especificaciones técnicas ya que no fueron presentadas con la totalidad de los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02 (Dos), esto al prevalecer la necesidad de adquirir dichos servicios.</w:t>
      </w:r>
    </w:p>
    <w:p w14:paraId="1FCB2F63" w14:textId="77777777" w:rsidR="006B0133" w:rsidRPr="004D2E1B" w:rsidRDefault="006B0133" w:rsidP="000561EC">
      <w:pPr>
        <w:jc w:val="both"/>
        <w:rPr>
          <w:rFonts w:asciiTheme="minorHAnsi" w:hAnsiTheme="minorHAnsi" w:cs="Tahoma"/>
          <w:bCs/>
          <w:lang w:val="es-ES_tradnl"/>
        </w:rPr>
      </w:pPr>
    </w:p>
    <w:p w14:paraId="4EE3EA32" w14:textId="09ACD096" w:rsidR="000561EC" w:rsidRPr="000561EC" w:rsidRDefault="000561EC" w:rsidP="000561EC">
      <w:pPr>
        <w:shd w:val="clear" w:color="auto" w:fill="FFFFFF"/>
        <w:spacing w:after="100" w:afterAutospacing="1"/>
        <w:contextualSpacing/>
        <w:jc w:val="both"/>
        <w:rPr>
          <w:rFonts w:asciiTheme="minorHAnsi" w:hAnsiTheme="minorHAnsi" w:cs="Tahoma"/>
          <w:bCs/>
        </w:rPr>
      </w:pPr>
      <w:r w:rsidRPr="0043060B">
        <w:rPr>
          <w:rFonts w:ascii="Calibri" w:hAnsi="Calibri" w:cs="Calibri"/>
        </w:rPr>
        <w:t>Dialhery Díaz González, representante suplente del Presidente del Comité de Adquisiciones</w:t>
      </w:r>
      <w:r>
        <w:rPr>
          <w:rFonts w:ascii="Calibri" w:eastAsia="Cambria" w:hAnsi="Calibri" w:cs="Calibri"/>
          <w:lang w:eastAsia="en-US"/>
        </w:rPr>
        <w:t xml:space="preserve"> comenta, d</w:t>
      </w:r>
      <w:r w:rsidRPr="00EA5002">
        <w:rPr>
          <w:rFonts w:ascii="Calibri" w:eastAsia="Cambria" w:hAnsi="Calibri" w:cs="Calibri"/>
          <w:lang w:eastAsia="en-US"/>
        </w:rPr>
        <w:t>e conformidad con el artículo 24, fracción VII del Reglamento de Compras, Enajenaciones y Contratación de Servicios del Municipio de Zapopan, Jalisco</w:t>
      </w:r>
      <w:r w:rsidRPr="000561EC">
        <w:rPr>
          <w:rFonts w:asciiTheme="minorHAnsi" w:eastAsia="Cambria" w:hAnsiTheme="minorHAnsi" w:cstheme="minorHAnsi"/>
          <w:lang w:eastAsia="en-US"/>
        </w:rPr>
        <w:t xml:space="preserve">, </w:t>
      </w:r>
      <w:r>
        <w:rPr>
          <w:rFonts w:asciiTheme="minorHAnsi" w:eastAsiaTheme="minorHAnsi" w:hAnsiTheme="minorHAnsi" w:cs="Tahoma"/>
          <w:lang w:eastAsia="en-US"/>
        </w:rPr>
        <w:t>s</w:t>
      </w:r>
      <w:r w:rsidRPr="000561EC">
        <w:rPr>
          <w:rFonts w:asciiTheme="minorHAnsi" w:eastAsiaTheme="minorHAnsi" w:hAnsiTheme="minorHAnsi" w:cs="Tahoma"/>
          <w:lang w:eastAsia="en-US"/>
        </w:rPr>
        <w:t xml:space="preserve">e somete a su consideración </w:t>
      </w:r>
      <w:r w:rsidRPr="000561EC">
        <w:rPr>
          <w:rFonts w:asciiTheme="minorHAnsi" w:hAnsiTheme="minorHAnsi" w:cs="Tahoma"/>
          <w:b/>
          <w:lang w:val="es-ES_tradnl"/>
        </w:rPr>
        <w:t>se proceda a declararla desierta solicitándose su autorización para una siguiente ronda, Ronda 02 (Dos), esto al prevalecer la necesidad de adquirir dichos servicios</w:t>
      </w:r>
      <w:r w:rsidRPr="000561EC">
        <w:rPr>
          <w:rFonts w:asciiTheme="minorHAnsi" w:hAnsiTheme="minorHAnsi" w:cs="Tahoma"/>
          <w:b/>
          <w:bCs/>
          <w:lang w:val="es-ES_tradnl"/>
        </w:rPr>
        <w:t xml:space="preserve">, </w:t>
      </w:r>
      <w:r w:rsidRPr="000561EC">
        <w:rPr>
          <w:rFonts w:asciiTheme="minorHAnsi" w:hAnsiTheme="minorHAnsi" w:cs="Tahoma"/>
          <w:bCs/>
        </w:rPr>
        <w:t>los</w:t>
      </w:r>
      <w:r w:rsidRPr="000561EC">
        <w:rPr>
          <w:rFonts w:asciiTheme="minorHAnsi" w:hAnsiTheme="minorHAnsi" w:cs="Tahoma"/>
        </w:rPr>
        <w:t xml:space="preserve"> que estén por la afirmativa, sírvanse manifestarlo levantando su mano.</w:t>
      </w:r>
    </w:p>
    <w:p w14:paraId="189C6D60" w14:textId="77777777" w:rsidR="000561EC" w:rsidRPr="000561EC" w:rsidRDefault="000561EC" w:rsidP="000561EC">
      <w:pPr>
        <w:shd w:val="clear" w:color="auto" w:fill="FFFFFF"/>
        <w:spacing w:after="100" w:afterAutospacing="1"/>
        <w:contextualSpacing/>
        <w:jc w:val="both"/>
        <w:rPr>
          <w:rFonts w:asciiTheme="minorHAnsi" w:hAnsiTheme="minorHAnsi" w:cs="Tahoma"/>
          <w:bCs/>
        </w:rPr>
      </w:pPr>
    </w:p>
    <w:p w14:paraId="73037DE3" w14:textId="6893814C" w:rsidR="00EA5002" w:rsidRDefault="000561EC" w:rsidP="000561EC">
      <w:pPr>
        <w:jc w:val="center"/>
        <w:rPr>
          <w:rFonts w:asciiTheme="minorHAnsi" w:hAnsiTheme="minorHAnsi" w:cstheme="minorHAnsi"/>
          <w:b/>
          <w:i/>
          <w:lang w:eastAsia="en-US"/>
        </w:rPr>
      </w:pPr>
      <w:r w:rsidRPr="000561EC">
        <w:rPr>
          <w:rFonts w:asciiTheme="minorHAnsi" w:hAnsiTheme="minorHAnsi" w:cstheme="minorHAnsi"/>
          <w:b/>
          <w:i/>
          <w:lang w:eastAsia="en-US"/>
        </w:rPr>
        <w:t>Aprobado por Unanimidad de votos por parte de los integrantes del Comité presentes</w:t>
      </w:r>
    </w:p>
    <w:p w14:paraId="7DD4278F" w14:textId="4EFE88D1" w:rsidR="000561EC" w:rsidRDefault="000561EC" w:rsidP="000561EC">
      <w:pPr>
        <w:jc w:val="center"/>
        <w:rPr>
          <w:rFonts w:asciiTheme="minorHAnsi" w:hAnsiTheme="minorHAnsi" w:cstheme="minorHAnsi"/>
          <w:b/>
          <w:i/>
          <w:lang w:eastAsia="en-US"/>
        </w:rPr>
      </w:pPr>
    </w:p>
    <w:p w14:paraId="093A4E70" w14:textId="77777777" w:rsidR="000561EC" w:rsidRPr="000561EC" w:rsidRDefault="000561EC" w:rsidP="000561EC">
      <w:pPr>
        <w:spacing w:after="100" w:afterAutospacing="1" w:line="276" w:lineRule="auto"/>
        <w:contextualSpacing/>
        <w:jc w:val="both"/>
        <w:rPr>
          <w:rFonts w:asciiTheme="minorHAnsi" w:eastAsiaTheme="minorEastAsia" w:hAnsiTheme="minorHAnsi" w:cs="Tahoma"/>
          <w:lang w:eastAsia="es-MX"/>
        </w:rPr>
      </w:pPr>
      <w:r w:rsidRPr="000561EC">
        <w:rPr>
          <w:rFonts w:asciiTheme="minorHAnsi" w:eastAsiaTheme="minorEastAsia" w:hAnsiTheme="minorHAnsi" w:cs="Tahoma"/>
          <w:b/>
          <w:lang w:val="es-ES" w:eastAsia="es-MX"/>
        </w:rPr>
        <w:t>Número de Cuadro:</w:t>
      </w:r>
      <w:r w:rsidRPr="000561EC">
        <w:rPr>
          <w:rFonts w:asciiTheme="minorHAnsi" w:eastAsiaTheme="minorEastAsia" w:hAnsiTheme="minorHAnsi" w:cs="Tahoma"/>
          <w:lang w:val="es-ES" w:eastAsia="es-MX"/>
        </w:rPr>
        <w:t xml:space="preserve"> </w:t>
      </w:r>
      <w:r w:rsidRPr="000561EC">
        <w:rPr>
          <w:rFonts w:asciiTheme="minorHAnsi" w:eastAsiaTheme="minorEastAsia" w:hAnsiTheme="minorHAnsi" w:cs="Tahoma"/>
          <w:lang w:eastAsia="es-MX"/>
        </w:rPr>
        <w:t>04.03.2026</w:t>
      </w:r>
    </w:p>
    <w:p w14:paraId="1CDFCEB8" w14:textId="77777777" w:rsidR="000561EC" w:rsidRPr="000561EC" w:rsidRDefault="000561EC" w:rsidP="000561EC">
      <w:pPr>
        <w:shd w:val="clear" w:color="auto" w:fill="FFFFFF"/>
        <w:spacing w:after="100" w:afterAutospacing="1" w:line="276" w:lineRule="auto"/>
        <w:contextualSpacing/>
        <w:jc w:val="both"/>
        <w:rPr>
          <w:rFonts w:asciiTheme="minorHAnsi" w:eastAsiaTheme="minorEastAsia" w:hAnsiTheme="minorHAnsi" w:cs="Tahoma"/>
          <w:b/>
          <w:lang w:eastAsia="en-US"/>
        </w:rPr>
      </w:pPr>
      <w:r w:rsidRPr="000561EC">
        <w:rPr>
          <w:rFonts w:asciiTheme="minorHAnsi" w:eastAsiaTheme="minorEastAsia" w:hAnsiTheme="minorHAnsi" w:cs="Tahoma"/>
          <w:b/>
          <w:lang w:val="es-ES" w:eastAsia="es-MX"/>
        </w:rPr>
        <w:t xml:space="preserve">Licitación Pública Nacional con Participación del Comité: </w:t>
      </w:r>
      <w:r w:rsidRPr="000561EC">
        <w:rPr>
          <w:rFonts w:asciiTheme="minorHAnsi" w:eastAsiaTheme="minorEastAsia" w:hAnsiTheme="minorHAnsi" w:cs="Tahoma"/>
          <w:lang w:val="es-ES" w:eastAsia="es-MX"/>
        </w:rPr>
        <w:t>202600075</w:t>
      </w:r>
    </w:p>
    <w:p w14:paraId="510A2CE1" w14:textId="77777777" w:rsidR="000561EC" w:rsidRPr="000561EC" w:rsidRDefault="000561EC" w:rsidP="000561EC">
      <w:pPr>
        <w:shd w:val="clear" w:color="auto" w:fill="FFFFFF"/>
        <w:spacing w:after="100" w:afterAutospacing="1" w:line="276" w:lineRule="auto"/>
        <w:contextualSpacing/>
        <w:jc w:val="both"/>
        <w:rPr>
          <w:rFonts w:asciiTheme="minorHAnsi" w:eastAsiaTheme="minorEastAsia" w:hAnsiTheme="minorHAnsi" w:cs="Tahoma"/>
          <w:b/>
          <w:lang w:eastAsia="es-MX"/>
        </w:rPr>
      </w:pPr>
      <w:r w:rsidRPr="000561EC">
        <w:rPr>
          <w:rFonts w:asciiTheme="minorHAnsi" w:eastAsiaTheme="minorEastAsia" w:hAnsiTheme="minorHAnsi" w:cs="Tahoma"/>
          <w:b/>
          <w:lang w:val="es-ES" w:eastAsia="es-MX"/>
        </w:rPr>
        <w:t xml:space="preserve">Área Requirente: </w:t>
      </w:r>
      <w:r w:rsidRPr="000561EC">
        <w:rPr>
          <w:rFonts w:asciiTheme="minorHAnsi" w:eastAsiaTheme="minorEastAsia" w:hAnsiTheme="minorHAnsi" w:cs="Tahoma"/>
          <w:bCs/>
          <w:lang w:val="es-ES" w:eastAsia="es-MX"/>
        </w:rPr>
        <w:t xml:space="preserve">Coordinación General de Construcción de la Comunidad </w:t>
      </w:r>
    </w:p>
    <w:p w14:paraId="0E688AE2" w14:textId="77777777" w:rsidR="000561EC" w:rsidRPr="000561EC" w:rsidRDefault="000561EC" w:rsidP="000561EC">
      <w:pPr>
        <w:shd w:val="clear" w:color="auto" w:fill="FFFFFF"/>
        <w:spacing w:after="100" w:afterAutospacing="1" w:line="276" w:lineRule="auto"/>
        <w:contextualSpacing/>
        <w:jc w:val="both"/>
        <w:rPr>
          <w:rFonts w:asciiTheme="minorHAnsi" w:eastAsiaTheme="minorEastAsia" w:hAnsiTheme="minorHAnsi" w:cs="Tahoma"/>
          <w:bCs/>
          <w:lang w:eastAsia="es-MX"/>
        </w:rPr>
      </w:pPr>
      <w:r w:rsidRPr="000561EC">
        <w:rPr>
          <w:rFonts w:asciiTheme="minorHAnsi" w:eastAsiaTheme="minorEastAsia" w:hAnsiTheme="minorHAnsi" w:cs="Tahoma"/>
          <w:b/>
          <w:lang w:val="es-ES" w:eastAsia="es-MX"/>
        </w:rPr>
        <w:t xml:space="preserve">Objeto de licitación: </w:t>
      </w:r>
      <w:r w:rsidRPr="000561EC">
        <w:rPr>
          <w:rFonts w:asciiTheme="minorHAnsi" w:eastAsiaTheme="minorEastAsia" w:hAnsiTheme="minorHAnsi" w:cs="Tahoma"/>
          <w:bCs/>
          <w:lang w:eastAsia="es-MX"/>
        </w:rPr>
        <w:t>Servicio Integral para la Realización de las Actividades de los Programas Estratégicos de la Coordinación, para el primer periodo del 2026.</w:t>
      </w:r>
    </w:p>
    <w:p w14:paraId="59F71603" w14:textId="77777777" w:rsidR="000561EC" w:rsidRPr="000561EC" w:rsidRDefault="000561EC" w:rsidP="000561EC">
      <w:pPr>
        <w:shd w:val="clear" w:color="auto" w:fill="FFFFFF"/>
        <w:spacing w:after="100" w:afterAutospacing="1" w:line="276" w:lineRule="auto"/>
        <w:contextualSpacing/>
        <w:jc w:val="both"/>
        <w:rPr>
          <w:rFonts w:asciiTheme="minorHAnsi" w:hAnsiTheme="minorHAnsi" w:cs="Tahoma"/>
          <w:lang w:val="es-ES_tradnl"/>
        </w:rPr>
      </w:pPr>
      <w:r w:rsidRPr="000561EC">
        <w:rPr>
          <w:rFonts w:asciiTheme="minorHAnsi" w:eastAsiaTheme="minorEastAsia" w:hAnsiTheme="minorHAnsi" w:cs="Tahoma"/>
          <w:lang w:eastAsia="es-MX"/>
        </w:rPr>
        <w:lastRenderedPageBreak/>
        <w:t>S</w:t>
      </w:r>
      <w:proofErr w:type="spellStart"/>
      <w:r w:rsidRPr="000561EC">
        <w:rPr>
          <w:rFonts w:asciiTheme="minorHAnsi" w:hAnsiTheme="minorHAnsi" w:cs="Tahoma"/>
          <w:lang w:val="es-ES_tradnl"/>
        </w:rPr>
        <w:t>e</w:t>
      </w:r>
      <w:proofErr w:type="spellEnd"/>
      <w:r w:rsidRPr="000561EC">
        <w:rPr>
          <w:rFonts w:asciiTheme="minorHAnsi" w:hAnsiTheme="minorHAnsi" w:cs="Tahoma"/>
          <w:lang w:val="es-ES_tradnl"/>
        </w:rPr>
        <w:t xml:space="preserve"> pone a la vista el expediente de donde se desprende lo siguiente:</w:t>
      </w:r>
    </w:p>
    <w:p w14:paraId="77145830" w14:textId="77777777" w:rsidR="000561EC" w:rsidRPr="000561EC" w:rsidRDefault="000561EC" w:rsidP="000561EC">
      <w:pPr>
        <w:shd w:val="clear" w:color="auto" w:fill="FFFFFF"/>
        <w:spacing w:after="100" w:afterAutospacing="1" w:line="276" w:lineRule="auto"/>
        <w:contextualSpacing/>
        <w:jc w:val="both"/>
        <w:rPr>
          <w:rFonts w:asciiTheme="minorHAnsi" w:eastAsiaTheme="minorEastAsia" w:hAnsiTheme="minorHAnsi" w:cs="Tahoma"/>
          <w:lang w:val="es-ES_tradnl" w:eastAsia="en-US"/>
        </w:rPr>
      </w:pPr>
    </w:p>
    <w:p w14:paraId="6288273E" w14:textId="36E845DD" w:rsidR="000561EC" w:rsidRDefault="000561EC" w:rsidP="000561EC">
      <w:pPr>
        <w:shd w:val="clear" w:color="auto" w:fill="FFFFFF"/>
        <w:spacing w:after="100" w:afterAutospacing="1"/>
        <w:contextualSpacing/>
        <w:jc w:val="both"/>
        <w:rPr>
          <w:rFonts w:asciiTheme="minorHAnsi" w:hAnsiTheme="minorHAnsi" w:cs="Tahoma"/>
          <w:b/>
          <w:lang w:val="es-ES_tradnl"/>
        </w:rPr>
      </w:pPr>
      <w:r w:rsidRPr="000561EC">
        <w:rPr>
          <w:rFonts w:asciiTheme="minorHAnsi" w:hAnsiTheme="minorHAnsi" w:cs="Tahoma"/>
          <w:b/>
          <w:lang w:val="es-ES_tradnl"/>
        </w:rPr>
        <w:t>Proveedores que cotizan:</w:t>
      </w:r>
    </w:p>
    <w:p w14:paraId="07CD1245" w14:textId="77777777" w:rsidR="00A44A37" w:rsidRPr="000561EC" w:rsidRDefault="00A44A37" w:rsidP="000561EC">
      <w:pPr>
        <w:shd w:val="clear" w:color="auto" w:fill="FFFFFF"/>
        <w:spacing w:after="100" w:afterAutospacing="1"/>
        <w:contextualSpacing/>
        <w:jc w:val="both"/>
        <w:rPr>
          <w:rFonts w:asciiTheme="minorHAnsi" w:hAnsiTheme="minorHAnsi" w:cs="Tahoma"/>
          <w:b/>
          <w:lang w:val="es-ES_tradnl"/>
        </w:rPr>
      </w:pPr>
    </w:p>
    <w:p w14:paraId="1C564E77" w14:textId="77777777" w:rsidR="000561EC" w:rsidRPr="000561EC" w:rsidRDefault="000561EC" w:rsidP="000561EC">
      <w:pPr>
        <w:numPr>
          <w:ilvl w:val="0"/>
          <w:numId w:val="33"/>
        </w:numPr>
        <w:shd w:val="clear" w:color="auto" w:fill="FFFFFF"/>
        <w:spacing w:after="100" w:afterAutospacing="1" w:line="276" w:lineRule="auto"/>
        <w:contextualSpacing/>
        <w:jc w:val="both"/>
        <w:rPr>
          <w:rFonts w:asciiTheme="minorHAnsi" w:hAnsiTheme="minorHAnsi" w:cstheme="minorHAnsi"/>
          <w:lang w:val="es-ES_tradnl"/>
        </w:rPr>
      </w:pPr>
      <w:r w:rsidRPr="000561EC">
        <w:rPr>
          <w:rFonts w:asciiTheme="minorHAnsi" w:hAnsiTheme="minorHAnsi" w:cstheme="minorHAnsi"/>
          <w:lang w:val="es-ES_tradnl"/>
        </w:rPr>
        <w:t xml:space="preserve">Esfera </w:t>
      </w:r>
      <w:proofErr w:type="spellStart"/>
      <w:r w:rsidRPr="000561EC">
        <w:rPr>
          <w:rFonts w:asciiTheme="minorHAnsi" w:hAnsiTheme="minorHAnsi" w:cstheme="minorHAnsi"/>
          <w:lang w:val="es-ES_tradnl"/>
        </w:rPr>
        <w:t>Litat</w:t>
      </w:r>
      <w:proofErr w:type="spellEnd"/>
      <w:r w:rsidRPr="000561EC">
        <w:rPr>
          <w:rFonts w:asciiTheme="minorHAnsi" w:hAnsiTheme="minorHAnsi" w:cstheme="minorHAnsi"/>
          <w:lang w:val="es-ES_tradnl"/>
        </w:rPr>
        <w:t>, S.C.</w:t>
      </w:r>
    </w:p>
    <w:p w14:paraId="360CF603" w14:textId="77777777" w:rsidR="000561EC" w:rsidRPr="000561EC" w:rsidRDefault="000561EC" w:rsidP="000561EC">
      <w:pPr>
        <w:numPr>
          <w:ilvl w:val="0"/>
          <w:numId w:val="33"/>
        </w:numPr>
        <w:shd w:val="clear" w:color="auto" w:fill="FFFFFF"/>
        <w:spacing w:after="100" w:afterAutospacing="1" w:line="259" w:lineRule="auto"/>
        <w:contextualSpacing/>
        <w:rPr>
          <w:rFonts w:asciiTheme="minorHAnsi" w:eastAsiaTheme="minorHAnsi" w:hAnsiTheme="minorHAnsi" w:cstheme="minorHAnsi"/>
          <w:lang w:eastAsia="en-US"/>
        </w:rPr>
      </w:pPr>
      <w:r w:rsidRPr="000561EC">
        <w:rPr>
          <w:rFonts w:asciiTheme="minorHAnsi" w:eastAsiaTheme="minorHAnsi" w:hAnsiTheme="minorHAnsi" w:cstheme="minorHAnsi"/>
          <w:lang w:eastAsia="en-US"/>
        </w:rPr>
        <w:t>Viridiana Orozco González</w:t>
      </w:r>
    </w:p>
    <w:p w14:paraId="2A468F35" w14:textId="77777777" w:rsidR="000561EC" w:rsidRPr="000561EC" w:rsidRDefault="000561EC" w:rsidP="000561EC">
      <w:pPr>
        <w:shd w:val="clear" w:color="auto" w:fill="FFFFFF"/>
        <w:tabs>
          <w:tab w:val="left" w:pos="5865"/>
        </w:tabs>
        <w:spacing w:after="100" w:afterAutospacing="1" w:line="276" w:lineRule="auto"/>
        <w:ind w:left="720"/>
        <w:contextualSpacing/>
        <w:rPr>
          <w:rFonts w:asciiTheme="minorHAnsi" w:eastAsiaTheme="minorHAnsi" w:hAnsiTheme="minorHAnsi" w:cs="Tahoma"/>
          <w:lang w:eastAsia="en-US"/>
        </w:rPr>
      </w:pPr>
      <w:r w:rsidRPr="000561EC">
        <w:rPr>
          <w:rFonts w:asciiTheme="minorHAnsi" w:eastAsiaTheme="minorHAnsi" w:hAnsiTheme="minorHAnsi" w:cs="Tahoma"/>
          <w:lang w:eastAsia="en-US"/>
        </w:rPr>
        <w:tab/>
      </w:r>
    </w:p>
    <w:p w14:paraId="6FF0ADFB" w14:textId="77777777" w:rsidR="000561EC" w:rsidRPr="000561EC" w:rsidRDefault="000561EC" w:rsidP="000561EC">
      <w:pPr>
        <w:shd w:val="clear" w:color="auto" w:fill="FFFFFF"/>
        <w:spacing w:after="100" w:afterAutospacing="1" w:line="276" w:lineRule="auto"/>
        <w:contextualSpacing/>
        <w:rPr>
          <w:rFonts w:asciiTheme="minorHAnsi" w:eastAsiaTheme="minorHAnsi" w:hAnsiTheme="minorHAnsi" w:cs="Tahoma"/>
          <w:lang w:eastAsia="en-US"/>
        </w:rPr>
      </w:pPr>
      <w:r w:rsidRPr="000561EC">
        <w:rPr>
          <w:rFonts w:asciiTheme="minorHAnsi" w:eastAsiaTheme="minorHAnsi" w:hAnsiTheme="minorHAnsi" w:cs="Tahoma"/>
          <w:lang w:eastAsia="en-US"/>
        </w:rPr>
        <w:t>Los licitantes cuyas proposiciones fueron desechadas:</w:t>
      </w:r>
    </w:p>
    <w:p w14:paraId="15D39B1C" w14:textId="2317366C" w:rsidR="000561EC" w:rsidRDefault="000561EC" w:rsidP="000561EC">
      <w:pPr>
        <w:jc w:val="both"/>
        <w:rPr>
          <w:rFonts w:ascii="Calibri" w:hAnsi="Calibri" w:cs="Calibri"/>
          <w:b/>
          <w:i/>
          <w:lang w:eastAsia="en-US"/>
        </w:rPr>
      </w:pPr>
    </w:p>
    <w:tbl>
      <w:tblPr>
        <w:tblW w:w="9766" w:type="dxa"/>
        <w:tblLayout w:type="fixed"/>
        <w:tblCellMar>
          <w:left w:w="0" w:type="dxa"/>
          <w:right w:w="0" w:type="dxa"/>
        </w:tblCellMar>
        <w:tblLook w:val="04A0" w:firstRow="1" w:lastRow="0" w:firstColumn="1" w:lastColumn="0" w:noHBand="0" w:noVBand="1"/>
      </w:tblPr>
      <w:tblGrid>
        <w:gridCol w:w="3328"/>
        <w:gridCol w:w="6438"/>
      </w:tblGrid>
      <w:tr w:rsidR="000561EC" w:rsidRPr="000561EC" w14:paraId="54F1EA09" w14:textId="77777777" w:rsidTr="004C0847">
        <w:trPr>
          <w:trHeight w:val="447"/>
        </w:trPr>
        <w:tc>
          <w:tcPr>
            <w:tcW w:w="332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5EA5451E" w14:textId="77777777" w:rsidR="000561EC" w:rsidRPr="000561EC" w:rsidRDefault="000561EC" w:rsidP="000561EC">
            <w:pPr>
              <w:tabs>
                <w:tab w:val="center" w:pos="1854"/>
                <w:tab w:val="left" w:pos="2745"/>
              </w:tabs>
              <w:spacing w:after="200" w:line="276" w:lineRule="auto"/>
              <w:rPr>
                <w:rFonts w:asciiTheme="minorHAnsi" w:hAnsiTheme="minorHAnsi" w:cs="Tahoma"/>
                <w:lang w:eastAsia="es-MX"/>
              </w:rPr>
            </w:pPr>
            <w:r w:rsidRPr="000561EC">
              <w:rPr>
                <w:rFonts w:asciiTheme="minorHAnsi" w:hAnsiTheme="minorHAnsi" w:cs="Tahoma"/>
                <w:b/>
                <w:bCs/>
                <w:color w:val="FFFFFF"/>
                <w:kern w:val="24"/>
                <w:lang w:eastAsia="es-MX"/>
              </w:rPr>
              <w:tab/>
              <w:t xml:space="preserve">Licitante </w:t>
            </w:r>
            <w:r w:rsidRPr="000561EC">
              <w:rPr>
                <w:rFonts w:asciiTheme="minorHAnsi" w:hAnsiTheme="minorHAnsi" w:cs="Tahoma"/>
                <w:b/>
                <w:bCs/>
                <w:color w:val="FFFFFF"/>
                <w:kern w:val="24"/>
                <w:lang w:eastAsia="es-MX"/>
              </w:rPr>
              <w:tab/>
            </w:r>
          </w:p>
        </w:tc>
        <w:tc>
          <w:tcPr>
            <w:tcW w:w="643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05597BE0" w14:textId="77777777" w:rsidR="000561EC" w:rsidRPr="000561EC" w:rsidRDefault="000561EC" w:rsidP="000561EC">
            <w:pPr>
              <w:spacing w:after="200" w:line="276" w:lineRule="auto"/>
              <w:jc w:val="center"/>
              <w:rPr>
                <w:rFonts w:asciiTheme="minorHAnsi" w:hAnsiTheme="minorHAnsi" w:cs="Tahoma"/>
                <w:lang w:eastAsia="es-MX"/>
              </w:rPr>
            </w:pPr>
            <w:r w:rsidRPr="000561EC">
              <w:rPr>
                <w:rFonts w:asciiTheme="minorHAnsi" w:hAnsiTheme="minorHAnsi" w:cs="Tahoma"/>
                <w:b/>
                <w:bCs/>
                <w:color w:val="FFFFFF"/>
                <w:kern w:val="24"/>
                <w:lang w:eastAsia="es-MX"/>
              </w:rPr>
              <w:t>Motivo</w:t>
            </w:r>
          </w:p>
        </w:tc>
      </w:tr>
      <w:tr w:rsidR="000561EC" w:rsidRPr="000561EC" w14:paraId="3C4970F4" w14:textId="77777777" w:rsidTr="004C0847">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FAC34CF" w14:textId="77777777" w:rsidR="000561EC" w:rsidRPr="000561EC" w:rsidRDefault="000561EC" w:rsidP="000561EC">
            <w:pPr>
              <w:spacing w:after="200" w:line="276" w:lineRule="auto"/>
              <w:rPr>
                <w:rFonts w:asciiTheme="minorHAnsi" w:hAnsiTheme="minorHAnsi" w:cs="Tahoma"/>
                <w:bCs/>
                <w:lang w:eastAsia="es-MX"/>
              </w:rPr>
            </w:pPr>
            <w:r w:rsidRPr="000561EC">
              <w:rPr>
                <w:rFonts w:asciiTheme="minorHAnsi" w:hAnsiTheme="minorHAnsi" w:cs="Tahoma"/>
                <w:bCs/>
                <w:lang w:eastAsia="es-MX"/>
              </w:rPr>
              <w:t xml:space="preserve">Esfera </w:t>
            </w:r>
            <w:proofErr w:type="spellStart"/>
            <w:r w:rsidRPr="000561EC">
              <w:rPr>
                <w:rFonts w:asciiTheme="minorHAnsi" w:hAnsiTheme="minorHAnsi" w:cs="Tahoma"/>
                <w:bCs/>
                <w:lang w:eastAsia="es-MX"/>
              </w:rPr>
              <w:t>Litat</w:t>
            </w:r>
            <w:proofErr w:type="spellEnd"/>
            <w:r w:rsidRPr="000561EC">
              <w:rPr>
                <w:rFonts w:asciiTheme="minorHAnsi" w:hAnsiTheme="minorHAnsi" w:cs="Tahoma"/>
                <w:bCs/>
                <w:lang w:eastAsia="es-MX"/>
              </w:rPr>
              <w:t>, S.C.</w:t>
            </w:r>
          </w:p>
        </w:tc>
        <w:tc>
          <w:tcPr>
            <w:tcW w:w="643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C72C55C"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Licitante No Solvente</w:t>
            </w:r>
          </w:p>
          <w:p w14:paraId="0A0A444D"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Posterior al acto de presentación y apertura de proposiciones se detectó, que:</w:t>
            </w:r>
          </w:p>
          <w:p w14:paraId="46EAE469"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Posterior al análisis económico de la propuesta del proveedor se detectó que del catálogo de conceptos cotiza 1 artículo por encima del 10% de la media del estudio de mercado de conformidad al Artículo 71 de la Ley de Compras Gubernamentales, Enajenaciones y Contratación de Servicios del Estado de Jalisco y sus Municipios.</w:t>
            </w:r>
          </w:p>
        </w:tc>
      </w:tr>
      <w:tr w:rsidR="000561EC" w:rsidRPr="000561EC" w14:paraId="69995178" w14:textId="77777777" w:rsidTr="004C0847">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87F0E30" w14:textId="77777777" w:rsidR="000561EC" w:rsidRPr="000561EC" w:rsidRDefault="000561EC" w:rsidP="000561EC">
            <w:pPr>
              <w:spacing w:after="200" w:line="276" w:lineRule="auto"/>
              <w:rPr>
                <w:rFonts w:asciiTheme="minorHAnsi" w:hAnsiTheme="minorHAnsi" w:cs="Tahoma"/>
                <w:bCs/>
                <w:lang w:eastAsia="es-MX"/>
              </w:rPr>
            </w:pPr>
            <w:r w:rsidRPr="000561EC">
              <w:rPr>
                <w:rFonts w:asciiTheme="minorHAnsi" w:hAnsiTheme="minorHAnsi" w:cs="Tahoma"/>
                <w:bCs/>
                <w:lang w:eastAsia="es-MX"/>
              </w:rPr>
              <w:t>Viridiana Orozco González</w:t>
            </w:r>
          </w:p>
        </w:tc>
        <w:tc>
          <w:tcPr>
            <w:tcW w:w="643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D504790"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Licitante No Solvente</w:t>
            </w:r>
          </w:p>
          <w:p w14:paraId="3BD65061"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Posterior al acto de presentación y apertura de proposiciones se detectó, que:</w:t>
            </w:r>
          </w:p>
          <w:p w14:paraId="27D676D3"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 xml:space="preserve">Posterior al análisis económico de la propuesta del proveedor se detectó que del catálogo de conceptos cotiza 89 artículos por debajo del 40% y 103 artículos por encima del 10% de la media del estudio de mercado de conformidad al Artículo 71 de la Ley de Compras Gubernamentales, Enajenaciones y </w:t>
            </w:r>
            <w:r w:rsidRPr="000561EC">
              <w:rPr>
                <w:rFonts w:asciiTheme="minorHAnsi" w:hAnsiTheme="minorHAnsi" w:cs="Tahoma"/>
                <w:b/>
                <w:lang w:eastAsia="es-MX"/>
              </w:rPr>
              <w:lastRenderedPageBreak/>
              <w:t>Contratación de Servicios del Estado de Jalisco y sus Municipios.</w:t>
            </w:r>
          </w:p>
        </w:tc>
      </w:tr>
    </w:tbl>
    <w:p w14:paraId="4C8F91B8" w14:textId="069F5E7B" w:rsidR="000561EC" w:rsidRDefault="000561EC" w:rsidP="000561EC">
      <w:pPr>
        <w:jc w:val="both"/>
        <w:rPr>
          <w:rFonts w:ascii="Calibri" w:hAnsi="Calibri" w:cs="Calibri"/>
          <w:b/>
          <w:i/>
          <w:lang w:eastAsia="en-US"/>
        </w:rPr>
      </w:pPr>
    </w:p>
    <w:p w14:paraId="6401131A" w14:textId="77777777" w:rsidR="000561EC" w:rsidRPr="000561EC" w:rsidRDefault="000561EC" w:rsidP="000561EC">
      <w:pPr>
        <w:shd w:val="clear" w:color="auto" w:fill="FFFFFF"/>
        <w:spacing w:after="100" w:afterAutospacing="1" w:line="276" w:lineRule="auto"/>
        <w:contextualSpacing/>
        <w:jc w:val="both"/>
        <w:rPr>
          <w:rFonts w:asciiTheme="minorHAnsi" w:hAnsiTheme="minorHAnsi" w:cs="Tahoma"/>
          <w:lang w:val="es-ES_tradnl"/>
        </w:rPr>
      </w:pPr>
      <w:r w:rsidRPr="000561EC">
        <w:rPr>
          <w:rFonts w:asciiTheme="minorHAnsi" w:hAnsiTheme="minorHAnsi" w:cs="Tahoma"/>
          <w:lang w:val="es-ES_tradnl"/>
        </w:rPr>
        <w:t xml:space="preserve">Los licitantes cuyas proposiciones resultaron solventes son los que se muestran en el siguiente cuadro: </w:t>
      </w:r>
    </w:p>
    <w:p w14:paraId="1846C54F" w14:textId="77777777" w:rsidR="000561EC" w:rsidRPr="000561EC" w:rsidRDefault="000561EC" w:rsidP="000561EC">
      <w:pPr>
        <w:shd w:val="clear" w:color="auto" w:fill="FFFFFF"/>
        <w:spacing w:after="100" w:afterAutospacing="1"/>
        <w:contextualSpacing/>
        <w:jc w:val="both"/>
        <w:rPr>
          <w:rFonts w:asciiTheme="minorHAnsi" w:hAnsiTheme="minorHAnsi" w:cs="Tahoma"/>
          <w:b/>
          <w:bCs/>
          <w:lang w:val="es-ES_tradnl"/>
        </w:rPr>
      </w:pPr>
    </w:p>
    <w:p w14:paraId="6E0C1AA6" w14:textId="77777777" w:rsidR="000561EC" w:rsidRPr="000561EC" w:rsidRDefault="000561EC" w:rsidP="000561EC">
      <w:pPr>
        <w:shd w:val="clear" w:color="auto" w:fill="FFFFFF"/>
        <w:tabs>
          <w:tab w:val="left" w:pos="720"/>
        </w:tabs>
        <w:spacing w:after="100" w:afterAutospacing="1" w:line="276" w:lineRule="auto"/>
        <w:contextualSpacing/>
        <w:rPr>
          <w:rFonts w:asciiTheme="minorHAnsi" w:eastAsiaTheme="minorHAnsi" w:hAnsiTheme="minorHAnsi" w:cs="Tahoma"/>
          <w:b/>
          <w:szCs w:val="28"/>
          <w:lang w:eastAsia="en-US"/>
        </w:rPr>
      </w:pPr>
      <w:r w:rsidRPr="000561EC">
        <w:rPr>
          <w:rFonts w:asciiTheme="minorHAnsi" w:eastAsiaTheme="minorHAnsi" w:hAnsiTheme="minorHAnsi" w:cs="Tahoma"/>
          <w:b/>
          <w:szCs w:val="28"/>
          <w:lang w:eastAsia="en-US"/>
        </w:rPr>
        <w:t>NINGÚN LICITANTE RESULTÓ SOLVENTE</w:t>
      </w:r>
    </w:p>
    <w:p w14:paraId="61673FEC" w14:textId="77777777" w:rsidR="000561EC" w:rsidRPr="000561EC" w:rsidRDefault="000561EC" w:rsidP="000561EC">
      <w:pPr>
        <w:shd w:val="clear" w:color="auto" w:fill="FFFFFF"/>
        <w:spacing w:after="100" w:afterAutospacing="1"/>
        <w:contextualSpacing/>
        <w:jc w:val="both"/>
        <w:rPr>
          <w:rFonts w:asciiTheme="minorHAnsi" w:hAnsiTheme="minorHAnsi" w:cs="Tahoma"/>
          <w:bCs/>
          <w:lang w:val="es-ES_tradnl"/>
        </w:rPr>
      </w:pPr>
    </w:p>
    <w:p w14:paraId="2AF83FD8" w14:textId="109CA587" w:rsidR="000561EC" w:rsidRDefault="000561EC" w:rsidP="000561EC">
      <w:pPr>
        <w:jc w:val="both"/>
        <w:rPr>
          <w:rFonts w:asciiTheme="minorHAnsi" w:hAnsiTheme="minorHAnsi" w:cs="Tahoma"/>
          <w:bCs/>
          <w:lang w:val="es-ES_tradnl"/>
        </w:rPr>
      </w:pPr>
      <w:r w:rsidRPr="000561EC">
        <w:rPr>
          <w:rFonts w:asciiTheme="minorHAnsi" w:hAnsiTheme="minorHAnsi" w:cs="Tahoma"/>
          <w:bCs/>
          <w:lang w:val="es-ES_tradnl"/>
        </w:rPr>
        <w:t>NOTA: Posterior al acto de presentación y apertura de proposiciones realizada el día 09 de Febrero del 2025 se detectó que de las 02 propuestas presentadas, un 42% de sus artículos se encuentran por encima o por debajo de la media del estudio de mercado, por lo que de continuar con el proceso de licitación antes mencionado, ocasionaría que no se ejerciera el recurso de manera adecuada, por lo anterior y con base a un análisis de las propuestas económicas presentadas y de conformidad al Artículo 71 de la Ley de Compras Gubernamentales, Enajenaciones y Contratación de Servicios del Estado de Jalisco y sus Municipios y en términos del Artículo 87 del Reglamento de Compras, Enajenaciones y Contratación de Servicios del Municipio de Zapopan, se solicita la cancelación del presente proceso y al persistir la necesidad de adquirir dichos servicios, se solicita su autorización para realizar un nuevo estudio de mercado, nuevas bases y nueva requisición.</w:t>
      </w:r>
    </w:p>
    <w:p w14:paraId="6486D5ED" w14:textId="23C9D38B" w:rsidR="000561EC" w:rsidRDefault="000561EC" w:rsidP="000561EC">
      <w:pPr>
        <w:jc w:val="both"/>
        <w:rPr>
          <w:rFonts w:asciiTheme="minorHAnsi" w:hAnsiTheme="minorHAnsi" w:cs="Tahoma"/>
          <w:bCs/>
          <w:lang w:val="es-ES_tradnl"/>
        </w:rPr>
      </w:pPr>
    </w:p>
    <w:p w14:paraId="4858805F" w14:textId="77777777" w:rsidR="000561EC" w:rsidRPr="000561EC" w:rsidRDefault="000561EC" w:rsidP="000561EC">
      <w:pPr>
        <w:shd w:val="clear" w:color="auto" w:fill="FFFFFF"/>
        <w:spacing w:after="100" w:afterAutospacing="1"/>
        <w:contextualSpacing/>
        <w:jc w:val="both"/>
        <w:rPr>
          <w:rFonts w:asciiTheme="minorHAnsi" w:hAnsiTheme="minorHAnsi" w:cstheme="minorHAnsi"/>
          <w:lang w:val="es-ES_tradnl"/>
        </w:rPr>
      </w:pPr>
      <w:r w:rsidRPr="0043060B">
        <w:rPr>
          <w:rFonts w:ascii="Calibri" w:hAnsi="Calibri" w:cs="Calibri"/>
        </w:rPr>
        <w:t>Dialhery Díaz González, representante suplente del Presidente del Comité de Adquisiciones</w:t>
      </w:r>
      <w:r>
        <w:rPr>
          <w:rFonts w:ascii="Calibri" w:eastAsia="Cambria" w:hAnsi="Calibri" w:cs="Calibri"/>
          <w:lang w:eastAsia="en-US"/>
        </w:rPr>
        <w:t xml:space="preserve"> comenta, d</w:t>
      </w:r>
      <w:r w:rsidRPr="00EA5002">
        <w:rPr>
          <w:rFonts w:ascii="Calibri" w:eastAsia="Cambria" w:hAnsi="Calibri" w:cs="Calibri"/>
          <w:lang w:eastAsia="en-US"/>
        </w:rPr>
        <w:t>e conformidad con el artículo 24, fracción VII del Reglamento de Compras, Enajenaciones y Contratación de Servicios del Municipio de Zapopan, Jalisco</w:t>
      </w:r>
      <w:r w:rsidRPr="000561EC">
        <w:rPr>
          <w:rFonts w:asciiTheme="minorHAnsi" w:eastAsia="Cambria" w:hAnsiTheme="minorHAnsi" w:cstheme="minorHAnsi"/>
          <w:lang w:eastAsia="en-US"/>
        </w:rPr>
        <w:t>,</w:t>
      </w:r>
      <w:r>
        <w:rPr>
          <w:rFonts w:asciiTheme="minorHAnsi" w:eastAsia="Cambria" w:hAnsiTheme="minorHAnsi" w:cstheme="minorHAnsi"/>
          <w:lang w:eastAsia="en-US"/>
        </w:rPr>
        <w:t xml:space="preserve"> </w:t>
      </w:r>
      <w:r w:rsidRPr="000561EC">
        <w:rPr>
          <w:rFonts w:asciiTheme="minorHAnsi" w:eastAsia="Cambria" w:hAnsiTheme="minorHAnsi" w:cstheme="minorHAnsi"/>
          <w:lang w:eastAsia="en-US"/>
        </w:rPr>
        <w:t xml:space="preserve">se somete a su consideración </w:t>
      </w:r>
      <w:r w:rsidRPr="000561EC">
        <w:rPr>
          <w:rFonts w:asciiTheme="minorHAnsi" w:hAnsiTheme="minorHAnsi" w:cs="Tahoma"/>
          <w:b/>
          <w:lang w:val="es-ES_tradnl"/>
        </w:rPr>
        <w:t>la cancelación del presente proceso y al persistir la necesidad de adquirir dichos servicios, se solicita su autorización para realizar un nuevo estudio de mercado, nuevas bases y nueva requisición</w:t>
      </w:r>
      <w:r w:rsidRPr="000561EC">
        <w:rPr>
          <w:rFonts w:asciiTheme="minorHAnsi" w:hAnsiTheme="minorHAnsi" w:cs="Tahoma"/>
          <w:b/>
          <w:bCs/>
          <w:lang w:val="es-ES_tradnl"/>
        </w:rPr>
        <w:t>,</w:t>
      </w:r>
      <w:r w:rsidRPr="000561EC">
        <w:rPr>
          <w:rFonts w:asciiTheme="minorHAnsi" w:eastAsiaTheme="minorHAnsi" w:hAnsiTheme="minorHAnsi" w:cstheme="minorBidi"/>
          <w:lang w:eastAsia="en-US"/>
        </w:rPr>
        <w:t xml:space="preserve"> </w:t>
      </w:r>
      <w:r w:rsidRPr="000561EC">
        <w:rPr>
          <w:rFonts w:asciiTheme="minorHAnsi" w:hAnsiTheme="minorHAnsi" w:cstheme="minorHAnsi"/>
          <w:lang w:val="es-ES_tradnl"/>
        </w:rPr>
        <w:t>los que estén por la afirmativa, sírvanse manifestarlo levantando su mano.</w:t>
      </w:r>
    </w:p>
    <w:p w14:paraId="0641AA83" w14:textId="77777777" w:rsidR="000561EC" w:rsidRPr="000561EC" w:rsidRDefault="000561EC" w:rsidP="000561EC">
      <w:pPr>
        <w:shd w:val="clear" w:color="auto" w:fill="FFFFFF"/>
        <w:spacing w:after="100" w:afterAutospacing="1"/>
        <w:contextualSpacing/>
        <w:jc w:val="both"/>
        <w:rPr>
          <w:rFonts w:asciiTheme="minorHAnsi" w:hAnsiTheme="minorHAnsi" w:cstheme="minorHAnsi"/>
          <w:lang w:val="es-ES_tradnl"/>
        </w:rPr>
      </w:pPr>
    </w:p>
    <w:p w14:paraId="10C54B4C" w14:textId="0134D49B" w:rsidR="000561EC" w:rsidRDefault="000561EC" w:rsidP="000561EC">
      <w:pPr>
        <w:jc w:val="center"/>
        <w:rPr>
          <w:rFonts w:asciiTheme="minorHAnsi" w:hAnsiTheme="minorHAnsi" w:cstheme="minorHAnsi"/>
          <w:b/>
          <w:i/>
          <w:lang w:eastAsia="en-US"/>
        </w:rPr>
      </w:pPr>
      <w:r w:rsidRPr="000561EC">
        <w:rPr>
          <w:rFonts w:asciiTheme="minorHAnsi" w:hAnsiTheme="minorHAnsi" w:cstheme="minorHAnsi"/>
          <w:b/>
          <w:i/>
          <w:lang w:eastAsia="en-US"/>
        </w:rPr>
        <w:t>Aprobado por Unanimidad de votos por parte de los integrantes del Comité presentes</w:t>
      </w:r>
    </w:p>
    <w:p w14:paraId="383275DD" w14:textId="02E07708" w:rsidR="000561EC" w:rsidRDefault="000561EC" w:rsidP="000561EC">
      <w:pPr>
        <w:rPr>
          <w:rFonts w:asciiTheme="minorHAnsi" w:hAnsiTheme="minorHAnsi" w:cstheme="minorHAnsi"/>
          <w:b/>
          <w:i/>
          <w:lang w:eastAsia="en-US"/>
        </w:rPr>
      </w:pPr>
    </w:p>
    <w:p w14:paraId="35D4CB9F" w14:textId="77777777" w:rsidR="000561EC" w:rsidRPr="000561EC" w:rsidRDefault="000561EC" w:rsidP="000561EC">
      <w:pPr>
        <w:spacing w:after="100" w:afterAutospacing="1" w:line="276" w:lineRule="auto"/>
        <w:contextualSpacing/>
        <w:jc w:val="both"/>
        <w:rPr>
          <w:rFonts w:asciiTheme="minorHAnsi" w:eastAsiaTheme="minorEastAsia" w:hAnsiTheme="minorHAnsi" w:cs="Tahoma"/>
          <w:lang w:eastAsia="es-MX"/>
        </w:rPr>
      </w:pPr>
      <w:r w:rsidRPr="000561EC">
        <w:rPr>
          <w:rFonts w:asciiTheme="minorHAnsi" w:eastAsiaTheme="minorEastAsia" w:hAnsiTheme="minorHAnsi" w:cs="Tahoma"/>
          <w:b/>
          <w:lang w:val="es-ES" w:eastAsia="es-MX"/>
        </w:rPr>
        <w:t>Número de Cuadro:</w:t>
      </w:r>
      <w:r w:rsidRPr="000561EC">
        <w:rPr>
          <w:rFonts w:asciiTheme="minorHAnsi" w:eastAsiaTheme="minorEastAsia" w:hAnsiTheme="minorHAnsi" w:cs="Tahoma"/>
          <w:lang w:val="es-ES" w:eastAsia="es-MX"/>
        </w:rPr>
        <w:t xml:space="preserve"> </w:t>
      </w:r>
      <w:r w:rsidRPr="000561EC">
        <w:rPr>
          <w:rFonts w:asciiTheme="minorHAnsi" w:eastAsiaTheme="minorEastAsia" w:hAnsiTheme="minorHAnsi" w:cs="Tahoma"/>
          <w:lang w:eastAsia="es-MX"/>
        </w:rPr>
        <w:t>05.03.2026</w:t>
      </w:r>
    </w:p>
    <w:p w14:paraId="3F9464BC" w14:textId="77777777" w:rsidR="000561EC" w:rsidRPr="000561EC" w:rsidRDefault="000561EC" w:rsidP="000561EC">
      <w:pPr>
        <w:shd w:val="clear" w:color="auto" w:fill="FFFFFF"/>
        <w:spacing w:after="100" w:afterAutospacing="1" w:line="276" w:lineRule="auto"/>
        <w:contextualSpacing/>
        <w:jc w:val="both"/>
        <w:rPr>
          <w:rFonts w:asciiTheme="minorHAnsi" w:eastAsiaTheme="minorEastAsia" w:hAnsiTheme="minorHAnsi" w:cs="Tahoma"/>
          <w:b/>
          <w:lang w:eastAsia="en-US"/>
        </w:rPr>
      </w:pPr>
      <w:r w:rsidRPr="000561EC">
        <w:rPr>
          <w:rFonts w:asciiTheme="minorHAnsi" w:eastAsiaTheme="minorEastAsia" w:hAnsiTheme="minorHAnsi" w:cs="Tahoma"/>
          <w:b/>
          <w:lang w:val="es-ES" w:eastAsia="es-MX"/>
        </w:rPr>
        <w:t xml:space="preserve">Licitación Pública Local con Participación del Comité: </w:t>
      </w:r>
      <w:r w:rsidRPr="000561EC">
        <w:rPr>
          <w:rFonts w:asciiTheme="minorHAnsi" w:eastAsiaTheme="minorEastAsia" w:hAnsiTheme="minorHAnsi" w:cs="Tahoma"/>
          <w:lang w:val="es-ES" w:eastAsia="es-MX"/>
        </w:rPr>
        <w:t>202600038 Ronda 3</w:t>
      </w:r>
    </w:p>
    <w:p w14:paraId="3AE94F32" w14:textId="77777777" w:rsidR="000561EC" w:rsidRPr="000561EC" w:rsidRDefault="000561EC" w:rsidP="000561EC">
      <w:pPr>
        <w:shd w:val="clear" w:color="auto" w:fill="FFFFFF"/>
        <w:spacing w:after="100" w:afterAutospacing="1" w:line="276" w:lineRule="auto"/>
        <w:contextualSpacing/>
        <w:jc w:val="both"/>
        <w:rPr>
          <w:rFonts w:asciiTheme="minorHAnsi" w:eastAsiaTheme="minorEastAsia" w:hAnsiTheme="minorHAnsi" w:cs="Tahoma"/>
          <w:bCs/>
          <w:lang w:val="es-ES" w:eastAsia="es-MX"/>
        </w:rPr>
      </w:pPr>
      <w:r w:rsidRPr="000561EC">
        <w:rPr>
          <w:rFonts w:asciiTheme="minorHAnsi" w:eastAsiaTheme="minorEastAsia" w:hAnsiTheme="minorHAnsi" w:cs="Tahoma"/>
          <w:b/>
          <w:lang w:val="es-ES" w:eastAsia="es-MX"/>
        </w:rPr>
        <w:t xml:space="preserve">Área Requirente: </w:t>
      </w:r>
      <w:r w:rsidRPr="000561EC">
        <w:rPr>
          <w:rFonts w:asciiTheme="minorHAnsi" w:eastAsiaTheme="minorEastAsia" w:hAnsiTheme="minorHAnsi" w:cs="Tahoma"/>
          <w:bCs/>
          <w:lang w:val="es-ES" w:eastAsia="es-MX"/>
        </w:rPr>
        <w:t>Coordinación de Análisis Estratégico y Comunicación adscrita a la Jefatura de Gabinete</w:t>
      </w:r>
    </w:p>
    <w:p w14:paraId="23901545" w14:textId="77777777" w:rsidR="000561EC" w:rsidRPr="000561EC" w:rsidRDefault="000561EC" w:rsidP="000561EC">
      <w:pPr>
        <w:shd w:val="clear" w:color="auto" w:fill="FFFFFF"/>
        <w:spacing w:after="100" w:afterAutospacing="1" w:line="276" w:lineRule="auto"/>
        <w:contextualSpacing/>
        <w:rPr>
          <w:rFonts w:asciiTheme="minorHAnsi" w:eastAsiaTheme="minorEastAsia" w:hAnsiTheme="minorHAnsi" w:cs="Tahoma"/>
          <w:bCs/>
          <w:lang w:eastAsia="es-MX"/>
        </w:rPr>
      </w:pPr>
      <w:r w:rsidRPr="000561EC">
        <w:rPr>
          <w:rFonts w:asciiTheme="minorHAnsi" w:eastAsiaTheme="minorEastAsia" w:hAnsiTheme="minorHAnsi" w:cs="Tahoma"/>
          <w:b/>
          <w:lang w:val="es-ES" w:eastAsia="es-MX"/>
        </w:rPr>
        <w:t xml:space="preserve">Objeto de licitación: </w:t>
      </w:r>
      <w:r w:rsidRPr="000561EC">
        <w:rPr>
          <w:rFonts w:asciiTheme="minorHAnsi" w:eastAsiaTheme="minorEastAsia" w:hAnsiTheme="minorHAnsi" w:cs="Tahoma"/>
          <w:bCs/>
          <w:lang w:val="es-ES" w:eastAsia="es-MX"/>
        </w:rPr>
        <w:t>Servicio de Difusión de Mensajes Gubernamentales (Taxis).</w:t>
      </w:r>
    </w:p>
    <w:p w14:paraId="698CC551" w14:textId="77777777" w:rsidR="000561EC" w:rsidRPr="000561EC" w:rsidRDefault="000561EC" w:rsidP="000561EC">
      <w:pPr>
        <w:shd w:val="clear" w:color="auto" w:fill="FFFFFF"/>
        <w:spacing w:after="100" w:afterAutospacing="1" w:line="276" w:lineRule="auto"/>
        <w:contextualSpacing/>
        <w:jc w:val="both"/>
        <w:rPr>
          <w:rFonts w:asciiTheme="minorHAnsi" w:eastAsiaTheme="minorEastAsia" w:hAnsiTheme="minorHAnsi" w:cs="Tahoma"/>
          <w:lang w:eastAsia="es-MX"/>
        </w:rPr>
      </w:pPr>
    </w:p>
    <w:p w14:paraId="587A98AE" w14:textId="77777777" w:rsidR="000561EC" w:rsidRPr="000561EC" w:rsidRDefault="000561EC" w:rsidP="000561EC">
      <w:pPr>
        <w:shd w:val="clear" w:color="auto" w:fill="FFFFFF"/>
        <w:spacing w:after="100" w:afterAutospacing="1" w:line="276" w:lineRule="auto"/>
        <w:contextualSpacing/>
        <w:jc w:val="both"/>
        <w:rPr>
          <w:rFonts w:asciiTheme="minorHAnsi" w:hAnsiTheme="minorHAnsi" w:cs="Tahoma"/>
          <w:lang w:val="es-ES_tradnl"/>
        </w:rPr>
      </w:pPr>
      <w:r w:rsidRPr="000561EC">
        <w:rPr>
          <w:rFonts w:asciiTheme="minorHAnsi" w:eastAsiaTheme="minorEastAsia" w:hAnsiTheme="minorHAnsi" w:cs="Tahoma"/>
          <w:lang w:eastAsia="es-MX"/>
        </w:rPr>
        <w:lastRenderedPageBreak/>
        <w:t>S</w:t>
      </w:r>
      <w:r w:rsidRPr="000561EC">
        <w:rPr>
          <w:rFonts w:asciiTheme="minorHAnsi" w:hAnsiTheme="minorHAnsi" w:cs="Tahoma"/>
          <w:lang w:val="es-ES_tradnl"/>
        </w:rPr>
        <w:t>e pone a la vista el expediente de donde se desprende lo siguiente:</w:t>
      </w:r>
    </w:p>
    <w:p w14:paraId="72402665" w14:textId="77777777" w:rsidR="000561EC" w:rsidRPr="000561EC" w:rsidRDefault="000561EC" w:rsidP="000561EC">
      <w:pPr>
        <w:shd w:val="clear" w:color="auto" w:fill="FFFFFF"/>
        <w:spacing w:after="100" w:afterAutospacing="1" w:line="276" w:lineRule="auto"/>
        <w:contextualSpacing/>
        <w:jc w:val="both"/>
        <w:rPr>
          <w:rFonts w:asciiTheme="minorHAnsi" w:eastAsiaTheme="minorEastAsia" w:hAnsiTheme="minorHAnsi" w:cs="Tahoma"/>
          <w:lang w:val="es-ES_tradnl" w:eastAsia="en-US"/>
        </w:rPr>
      </w:pPr>
    </w:p>
    <w:p w14:paraId="220DF312" w14:textId="77777777" w:rsidR="000561EC" w:rsidRPr="000561EC" w:rsidRDefault="000561EC" w:rsidP="000561EC">
      <w:pPr>
        <w:shd w:val="clear" w:color="auto" w:fill="FFFFFF"/>
        <w:spacing w:after="100" w:afterAutospacing="1"/>
        <w:contextualSpacing/>
        <w:jc w:val="both"/>
        <w:rPr>
          <w:rFonts w:asciiTheme="minorHAnsi" w:hAnsiTheme="minorHAnsi" w:cs="Tahoma"/>
          <w:b/>
          <w:lang w:val="es-ES_tradnl"/>
        </w:rPr>
      </w:pPr>
      <w:r w:rsidRPr="000561EC">
        <w:rPr>
          <w:rFonts w:asciiTheme="minorHAnsi" w:hAnsiTheme="minorHAnsi" w:cs="Tahoma"/>
          <w:b/>
          <w:lang w:val="es-ES_tradnl"/>
        </w:rPr>
        <w:t>Proveedores que cotizan:</w:t>
      </w:r>
    </w:p>
    <w:p w14:paraId="0C32AF1E" w14:textId="77777777" w:rsidR="000561EC" w:rsidRPr="000561EC" w:rsidRDefault="000561EC" w:rsidP="000561EC">
      <w:pPr>
        <w:shd w:val="clear" w:color="auto" w:fill="FFFFFF"/>
        <w:spacing w:after="100" w:afterAutospacing="1" w:line="276" w:lineRule="auto"/>
        <w:contextualSpacing/>
        <w:rPr>
          <w:rFonts w:asciiTheme="minorHAnsi" w:eastAsiaTheme="minorHAnsi" w:hAnsiTheme="minorHAnsi" w:cs="Tahoma"/>
          <w:lang w:eastAsia="en-US"/>
        </w:rPr>
      </w:pPr>
    </w:p>
    <w:p w14:paraId="0F74C082" w14:textId="77777777" w:rsidR="000561EC" w:rsidRPr="000561EC" w:rsidRDefault="000561EC" w:rsidP="000561EC">
      <w:pPr>
        <w:numPr>
          <w:ilvl w:val="0"/>
          <w:numId w:val="34"/>
        </w:numPr>
        <w:shd w:val="clear" w:color="auto" w:fill="FFFFFF"/>
        <w:spacing w:after="100" w:afterAutospacing="1" w:line="259" w:lineRule="auto"/>
        <w:contextualSpacing/>
        <w:rPr>
          <w:rFonts w:asciiTheme="minorHAnsi" w:eastAsiaTheme="minorHAnsi" w:hAnsiTheme="minorHAnsi" w:cs="Tahoma"/>
          <w:lang w:eastAsia="en-US"/>
        </w:rPr>
      </w:pPr>
      <w:r w:rsidRPr="000561EC">
        <w:rPr>
          <w:rFonts w:asciiTheme="minorHAnsi" w:eastAsiaTheme="minorHAnsi" w:hAnsiTheme="minorHAnsi" w:cs="Tahoma"/>
          <w:lang w:eastAsia="en-US"/>
        </w:rPr>
        <w:t>Logística de Impactos, S.A. de C.V.</w:t>
      </w:r>
    </w:p>
    <w:p w14:paraId="0D09EDF5" w14:textId="77777777" w:rsidR="000561EC" w:rsidRPr="000561EC" w:rsidRDefault="000561EC" w:rsidP="000561EC">
      <w:pPr>
        <w:numPr>
          <w:ilvl w:val="0"/>
          <w:numId w:val="34"/>
        </w:numPr>
        <w:shd w:val="clear" w:color="auto" w:fill="FFFFFF"/>
        <w:spacing w:after="100" w:afterAutospacing="1" w:line="259" w:lineRule="auto"/>
        <w:contextualSpacing/>
        <w:rPr>
          <w:rFonts w:asciiTheme="minorHAnsi" w:eastAsiaTheme="minorHAnsi" w:hAnsiTheme="minorHAnsi" w:cs="Tahoma"/>
          <w:lang w:eastAsia="en-US"/>
        </w:rPr>
      </w:pPr>
      <w:r w:rsidRPr="000561EC">
        <w:rPr>
          <w:rFonts w:asciiTheme="minorHAnsi" w:eastAsiaTheme="minorHAnsi" w:hAnsiTheme="minorHAnsi" w:cs="Tahoma"/>
          <w:lang w:eastAsia="en-US"/>
        </w:rPr>
        <w:t xml:space="preserve">Zona Creativa GDL, S.A. de C.V. </w:t>
      </w:r>
    </w:p>
    <w:p w14:paraId="50FA825B" w14:textId="77777777" w:rsidR="000561EC" w:rsidRPr="000561EC" w:rsidRDefault="000561EC" w:rsidP="000561EC">
      <w:pPr>
        <w:shd w:val="clear" w:color="auto" w:fill="FFFFFF"/>
        <w:tabs>
          <w:tab w:val="left" w:pos="5865"/>
        </w:tabs>
        <w:spacing w:after="100" w:afterAutospacing="1" w:line="276" w:lineRule="auto"/>
        <w:contextualSpacing/>
        <w:rPr>
          <w:rFonts w:asciiTheme="minorHAnsi" w:eastAsiaTheme="minorHAnsi" w:hAnsiTheme="minorHAnsi" w:cs="Tahoma"/>
          <w:lang w:eastAsia="en-US"/>
        </w:rPr>
      </w:pPr>
    </w:p>
    <w:p w14:paraId="3567B94C" w14:textId="77777777" w:rsidR="000561EC" w:rsidRPr="000561EC" w:rsidRDefault="000561EC" w:rsidP="000561EC">
      <w:pPr>
        <w:shd w:val="clear" w:color="auto" w:fill="FFFFFF"/>
        <w:tabs>
          <w:tab w:val="left" w:pos="5865"/>
        </w:tabs>
        <w:spacing w:after="100" w:afterAutospacing="1" w:line="276" w:lineRule="auto"/>
        <w:contextualSpacing/>
        <w:rPr>
          <w:rFonts w:asciiTheme="minorHAnsi" w:eastAsiaTheme="minorHAnsi" w:hAnsiTheme="minorHAnsi" w:cs="Tahoma"/>
          <w:lang w:eastAsia="en-US"/>
        </w:rPr>
      </w:pPr>
      <w:r w:rsidRPr="000561EC">
        <w:rPr>
          <w:rFonts w:asciiTheme="minorHAnsi" w:eastAsiaTheme="minorHAnsi" w:hAnsiTheme="minorHAnsi" w:cs="Tahoma"/>
          <w:lang w:eastAsia="en-US"/>
        </w:rPr>
        <w:t>Los licitantes cuyas proposiciones fueron desechadas:</w:t>
      </w:r>
    </w:p>
    <w:p w14:paraId="784315EA" w14:textId="59338494" w:rsidR="000561EC" w:rsidRDefault="000561EC" w:rsidP="000561EC">
      <w:pPr>
        <w:jc w:val="center"/>
        <w:rPr>
          <w:rFonts w:ascii="Calibri" w:hAnsi="Calibri" w:cs="Calibri"/>
          <w:b/>
          <w:i/>
          <w:lang w:eastAsia="en-US"/>
        </w:rPr>
      </w:pPr>
    </w:p>
    <w:tbl>
      <w:tblPr>
        <w:tblW w:w="9908" w:type="dxa"/>
        <w:tblLayout w:type="fixed"/>
        <w:tblCellMar>
          <w:left w:w="0" w:type="dxa"/>
          <w:right w:w="0" w:type="dxa"/>
        </w:tblCellMar>
        <w:tblLook w:val="04A0" w:firstRow="1" w:lastRow="0" w:firstColumn="1" w:lastColumn="0" w:noHBand="0" w:noVBand="1"/>
      </w:tblPr>
      <w:tblGrid>
        <w:gridCol w:w="3458"/>
        <w:gridCol w:w="6450"/>
      </w:tblGrid>
      <w:tr w:rsidR="000561EC" w:rsidRPr="000561EC" w14:paraId="78AD5CFB" w14:textId="77777777" w:rsidTr="004C0847">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3E2C8D0A" w14:textId="77777777" w:rsidR="000561EC" w:rsidRPr="000561EC" w:rsidRDefault="000561EC" w:rsidP="000561EC">
            <w:pPr>
              <w:tabs>
                <w:tab w:val="center" w:pos="1854"/>
                <w:tab w:val="left" w:pos="2745"/>
              </w:tabs>
              <w:spacing w:after="200" w:line="276" w:lineRule="auto"/>
              <w:rPr>
                <w:rFonts w:asciiTheme="minorHAnsi" w:hAnsiTheme="minorHAnsi" w:cs="Tahoma"/>
                <w:lang w:eastAsia="es-MX"/>
              </w:rPr>
            </w:pPr>
            <w:r w:rsidRPr="000561EC">
              <w:rPr>
                <w:rFonts w:asciiTheme="minorHAnsi" w:hAnsiTheme="minorHAnsi" w:cs="Tahoma"/>
                <w:b/>
                <w:bCs/>
                <w:color w:val="FFFFFF"/>
                <w:kern w:val="24"/>
                <w:lang w:eastAsia="es-MX"/>
              </w:rPr>
              <w:tab/>
              <w:t xml:space="preserve">Licitante </w:t>
            </w:r>
            <w:r w:rsidRPr="000561EC">
              <w:rPr>
                <w:rFonts w:asciiTheme="minorHAnsi" w:hAnsiTheme="minorHAnsi" w:cs="Tahoma"/>
                <w:b/>
                <w:bCs/>
                <w:color w:val="FFFFFF"/>
                <w:kern w:val="24"/>
                <w:lang w:eastAsia="es-MX"/>
              </w:rPr>
              <w:tab/>
            </w:r>
          </w:p>
        </w:tc>
        <w:tc>
          <w:tcPr>
            <w:tcW w:w="6450"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14:paraId="4E2B92D9" w14:textId="77777777" w:rsidR="000561EC" w:rsidRPr="000561EC" w:rsidRDefault="000561EC" w:rsidP="000561EC">
            <w:pPr>
              <w:spacing w:after="200" w:line="276" w:lineRule="auto"/>
              <w:jc w:val="center"/>
              <w:rPr>
                <w:rFonts w:asciiTheme="minorHAnsi" w:hAnsiTheme="minorHAnsi" w:cs="Tahoma"/>
                <w:lang w:eastAsia="es-MX"/>
              </w:rPr>
            </w:pPr>
            <w:r w:rsidRPr="000561EC">
              <w:rPr>
                <w:rFonts w:asciiTheme="minorHAnsi" w:hAnsiTheme="minorHAnsi" w:cs="Tahoma"/>
                <w:b/>
                <w:bCs/>
                <w:color w:val="FFFFFF"/>
                <w:kern w:val="24"/>
                <w:lang w:eastAsia="es-MX"/>
              </w:rPr>
              <w:t>Motivo</w:t>
            </w:r>
          </w:p>
        </w:tc>
      </w:tr>
      <w:tr w:rsidR="000561EC" w:rsidRPr="000561EC" w14:paraId="27F40751" w14:textId="77777777" w:rsidTr="004C0847">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DD4F455" w14:textId="77777777" w:rsidR="000561EC" w:rsidRPr="000561EC" w:rsidRDefault="000561EC" w:rsidP="000561EC">
            <w:pPr>
              <w:spacing w:after="200" w:line="276" w:lineRule="auto"/>
              <w:rPr>
                <w:rFonts w:asciiTheme="minorHAnsi" w:hAnsiTheme="minorHAnsi" w:cs="Tahoma"/>
                <w:lang w:eastAsia="es-MX"/>
              </w:rPr>
            </w:pPr>
            <w:r w:rsidRPr="000561EC">
              <w:rPr>
                <w:rFonts w:asciiTheme="minorHAnsi" w:hAnsiTheme="minorHAnsi" w:cs="Tahoma"/>
                <w:lang w:eastAsia="es-MX"/>
              </w:rPr>
              <w:t>Zona Creativa GDL, S.A. de C.V.</w:t>
            </w:r>
          </w:p>
        </w:tc>
        <w:tc>
          <w:tcPr>
            <w:tcW w:w="6450"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DAE3120"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Licitante No Solvente</w:t>
            </w:r>
          </w:p>
          <w:p w14:paraId="7E9F8711"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Posterior al acto de presentación y apertura de proposiciones se detectó, que:</w:t>
            </w:r>
          </w:p>
          <w:p w14:paraId="490D8D56" w14:textId="77777777" w:rsidR="000561EC" w:rsidRPr="000561EC" w:rsidRDefault="000561EC" w:rsidP="000561EC">
            <w:pPr>
              <w:spacing w:after="200" w:line="276" w:lineRule="auto"/>
              <w:jc w:val="both"/>
              <w:rPr>
                <w:rFonts w:asciiTheme="minorHAnsi" w:hAnsiTheme="minorHAnsi" w:cs="Tahoma"/>
                <w:b/>
                <w:lang w:eastAsia="es-MX"/>
              </w:rPr>
            </w:pPr>
            <w:r w:rsidRPr="000561EC">
              <w:rPr>
                <w:rFonts w:asciiTheme="minorHAnsi" w:hAnsiTheme="minorHAnsi" w:cs="Tahoma"/>
                <w:b/>
                <w:lang w:eastAsia="es-MX"/>
              </w:rPr>
              <w:t xml:space="preserve">Los Anexos 3, 4 y 6 de la propuesta no se encuentran dirigidos al Comité de Adquisiciones del Municipio de Zapopan, motivo de desechamiento, conforme a lo establecido en bases de licitación, página 5, apartado forma en la que se deberán presentar las proposiciones, numeral 3. </w:t>
            </w:r>
          </w:p>
        </w:tc>
      </w:tr>
    </w:tbl>
    <w:p w14:paraId="181E6184" w14:textId="77777777" w:rsidR="000561EC" w:rsidRPr="000561EC" w:rsidRDefault="000561EC" w:rsidP="000561EC">
      <w:pPr>
        <w:shd w:val="clear" w:color="auto" w:fill="FFFFFF"/>
        <w:spacing w:after="100" w:afterAutospacing="1" w:line="276" w:lineRule="auto"/>
        <w:contextualSpacing/>
        <w:rPr>
          <w:rFonts w:asciiTheme="minorHAnsi" w:eastAsiaTheme="minorHAnsi" w:hAnsiTheme="minorHAnsi" w:cs="Tahoma"/>
          <w:lang w:eastAsia="en-US"/>
        </w:rPr>
      </w:pPr>
    </w:p>
    <w:p w14:paraId="608FCCA8" w14:textId="77777777" w:rsidR="000561EC" w:rsidRPr="000561EC" w:rsidRDefault="000561EC" w:rsidP="000561EC">
      <w:pPr>
        <w:shd w:val="clear" w:color="auto" w:fill="FFFFFF"/>
        <w:spacing w:after="100" w:afterAutospacing="1" w:line="276" w:lineRule="auto"/>
        <w:contextualSpacing/>
        <w:jc w:val="both"/>
        <w:rPr>
          <w:rFonts w:asciiTheme="minorHAnsi" w:hAnsiTheme="minorHAnsi" w:cs="Tahoma"/>
          <w:lang w:val="es-ES_tradnl"/>
        </w:rPr>
      </w:pPr>
      <w:r w:rsidRPr="000561EC">
        <w:rPr>
          <w:rFonts w:asciiTheme="minorHAnsi" w:hAnsiTheme="minorHAnsi" w:cs="Tahoma"/>
          <w:lang w:val="es-ES_tradnl"/>
        </w:rPr>
        <w:t xml:space="preserve">Los licitantes cuyas proposiciones resultaron solventes son los que se muestran en el siguiente cuadro: </w:t>
      </w:r>
    </w:p>
    <w:p w14:paraId="07AB42B8" w14:textId="77777777" w:rsidR="000561EC" w:rsidRPr="000561EC" w:rsidRDefault="000561EC" w:rsidP="000561EC">
      <w:pPr>
        <w:shd w:val="clear" w:color="auto" w:fill="FFFFFF"/>
        <w:spacing w:after="100" w:afterAutospacing="1"/>
        <w:contextualSpacing/>
        <w:jc w:val="both"/>
        <w:rPr>
          <w:rFonts w:asciiTheme="minorHAnsi" w:hAnsiTheme="minorHAnsi" w:cs="Tahoma"/>
          <w:b/>
          <w:bCs/>
          <w:lang w:val="es-ES_tradnl"/>
        </w:rPr>
      </w:pPr>
    </w:p>
    <w:p w14:paraId="502B3FB8" w14:textId="56E44E38" w:rsidR="000561EC" w:rsidRPr="000561EC" w:rsidRDefault="000561EC" w:rsidP="000561EC">
      <w:pPr>
        <w:shd w:val="clear" w:color="auto" w:fill="FFFFFF"/>
        <w:tabs>
          <w:tab w:val="left" w:pos="720"/>
        </w:tabs>
        <w:spacing w:after="100" w:afterAutospacing="1" w:line="276" w:lineRule="auto"/>
        <w:contextualSpacing/>
        <w:rPr>
          <w:rFonts w:asciiTheme="minorHAnsi" w:eastAsiaTheme="minorHAnsi" w:hAnsiTheme="minorHAnsi" w:cs="Tahoma"/>
          <w:b/>
          <w:bCs/>
          <w:lang w:eastAsia="en-US"/>
        </w:rPr>
      </w:pPr>
      <w:r>
        <w:rPr>
          <w:rFonts w:cs="Tahoma"/>
          <w:b/>
          <w:noProof/>
          <w:szCs w:val="28"/>
        </w:rPr>
        <w:lastRenderedPageBreak/>
        <w:drawing>
          <wp:anchor distT="0" distB="0" distL="114300" distR="114300" simplePos="0" relativeHeight="251660288" behindDoc="0" locked="0" layoutInCell="1" allowOverlap="1" wp14:anchorId="2C35E048" wp14:editId="42826652">
            <wp:simplePos x="0" y="0"/>
            <wp:positionH relativeFrom="column">
              <wp:posOffset>81915</wp:posOffset>
            </wp:positionH>
            <wp:positionV relativeFrom="paragraph">
              <wp:posOffset>363220</wp:posOffset>
            </wp:positionV>
            <wp:extent cx="6301105" cy="2636520"/>
            <wp:effectExtent l="0" t="0" r="444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1105" cy="2636520"/>
                    </a:xfrm>
                    <a:prstGeom prst="rect">
                      <a:avLst/>
                    </a:prstGeom>
                    <a:noFill/>
                  </pic:spPr>
                </pic:pic>
              </a:graphicData>
            </a:graphic>
            <wp14:sizeRelH relativeFrom="page">
              <wp14:pctWidth>0</wp14:pctWidth>
            </wp14:sizeRelH>
            <wp14:sizeRelV relativeFrom="page">
              <wp14:pctHeight>0</wp14:pctHeight>
            </wp14:sizeRelV>
          </wp:anchor>
        </w:drawing>
      </w:r>
      <w:r w:rsidRPr="000561EC">
        <w:rPr>
          <w:rFonts w:asciiTheme="minorHAnsi" w:eastAsiaTheme="minorHAnsi" w:hAnsiTheme="minorHAnsi" w:cs="Tahoma"/>
          <w:b/>
          <w:bCs/>
          <w:lang w:eastAsia="en-US"/>
        </w:rPr>
        <w:t>LOGÍSTICA DE IMPACTOS, S.A. DE C.V.</w:t>
      </w:r>
    </w:p>
    <w:p w14:paraId="652A0568" w14:textId="5D2AC485" w:rsidR="000561EC" w:rsidRDefault="000561EC" w:rsidP="000561EC">
      <w:pPr>
        <w:jc w:val="center"/>
        <w:rPr>
          <w:rFonts w:ascii="Calibri" w:hAnsi="Calibri" w:cs="Calibri"/>
          <w:b/>
          <w:i/>
          <w:lang w:eastAsia="en-US"/>
        </w:rPr>
      </w:pPr>
    </w:p>
    <w:p w14:paraId="666FF64F" w14:textId="77777777" w:rsidR="000561EC" w:rsidRPr="000561EC" w:rsidRDefault="000561EC" w:rsidP="000561EC">
      <w:pPr>
        <w:shd w:val="clear" w:color="auto" w:fill="FFFFFF"/>
        <w:tabs>
          <w:tab w:val="left" w:pos="720"/>
        </w:tabs>
        <w:spacing w:after="100" w:afterAutospacing="1" w:line="276" w:lineRule="auto"/>
        <w:contextualSpacing/>
        <w:rPr>
          <w:rFonts w:asciiTheme="minorHAnsi" w:eastAsiaTheme="minorHAnsi" w:hAnsiTheme="minorHAnsi" w:cs="Tahoma"/>
          <w:bCs/>
          <w:szCs w:val="28"/>
          <w:lang w:eastAsia="en-US"/>
        </w:rPr>
      </w:pPr>
      <w:r w:rsidRPr="000561EC">
        <w:rPr>
          <w:rFonts w:asciiTheme="minorHAnsi" w:eastAsiaTheme="minorHAnsi" w:hAnsiTheme="minorHAnsi" w:cs="Tahoma"/>
          <w:bCs/>
          <w:szCs w:val="28"/>
          <w:lang w:val="es-ES_tradnl" w:eastAsia="en-US"/>
        </w:rPr>
        <w:t>El responsable de la evaluación de las proposiciones:</w:t>
      </w:r>
    </w:p>
    <w:p w14:paraId="70491188" w14:textId="77777777" w:rsidR="000561EC" w:rsidRPr="000561EC" w:rsidRDefault="000561EC" w:rsidP="000561EC">
      <w:pPr>
        <w:shd w:val="clear" w:color="auto" w:fill="FFFFFF"/>
        <w:tabs>
          <w:tab w:val="left" w:pos="720"/>
        </w:tabs>
        <w:spacing w:after="100" w:afterAutospacing="1" w:line="276" w:lineRule="auto"/>
        <w:contextualSpacing/>
        <w:rPr>
          <w:rFonts w:asciiTheme="minorHAnsi" w:eastAsiaTheme="minorHAnsi" w:hAnsiTheme="minorHAnsi" w:cs="Tahoma"/>
          <w:b/>
          <w:szCs w:val="28"/>
          <w:lang w:val="es-ES_tradnl" w:eastAsia="en-US"/>
        </w:rPr>
      </w:pPr>
    </w:p>
    <w:tbl>
      <w:tblPr>
        <w:tblStyle w:val="Tablaconcuadrcula142"/>
        <w:tblpPr w:leftFromText="141" w:rightFromText="141" w:vertAnchor="text" w:horzAnchor="margin" w:tblpY="-99"/>
        <w:tblOverlap w:val="never"/>
        <w:tblW w:w="0" w:type="auto"/>
        <w:tblLayout w:type="fixed"/>
        <w:tblLook w:val="04A0" w:firstRow="1" w:lastRow="0" w:firstColumn="1" w:lastColumn="0" w:noHBand="0" w:noVBand="1"/>
      </w:tblPr>
      <w:tblGrid>
        <w:gridCol w:w="4591"/>
        <w:gridCol w:w="5305"/>
      </w:tblGrid>
      <w:tr w:rsidR="000561EC" w:rsidRPr="000561EC" w14:paraId="12A69C27" w14:textId="77777777" w:rsidTr="004C0847">
        <w:trPr>
          <w:trHeight w:val="192"/>
        </w:trPr>
        <w:tc>
          <w:tcPr>
            <w:tcW w:w="4591" w:type="dxa"/>
          </w:tcPr>
          <w:p w14:paraId="3E3290A2" w14:textId="77777777" w:rsidR="000561EC" w:rsidRPr="000561EC" w:rsidRDefault="000561EC" w:rsidP="000561EC">
            <w:pPr>
              <w:shd w:val="clear" w:color="auto" w:fill="FFFFFF"/>
              <w:tabs>
                <w:tab w:val="left" w:pos="720"/>
              </w:tabs>
              <w:spacing w:after="100" w:afterAutospacing="1" w:line="259" w:lineRule="auto"/>
              <w:contextualSpacing/>
              <w:jc w:val="center"/>
              <w:rPr>
                <w:rFonts w:ascii="Calibri" w:hAnsi="Calibri" w:cs="Tahoma"/>
                <w:b/>
                <w:szCs w:val="28"/>
                <w:lang w:val="es-ES_tradnl" w:eastAsia="es-MX"/>
              </w:rPr>
            </w:pPr>
            <w:r w:rsidRPr="000561EC">
              <w:rPr>
                <w:rFonts w:ascii="Calibri" w:hAnsi="Calibri" w:cs="Tahoma"/>
                <w:b/>
                <w:szCs w:val="28"/>
                <w:lang w:val="es-ES_tradnl" w:eastAsia="es-MX"/>
              </w:rPr>
              <w:t>Nombre</w:t>
            </w:r>
          </w:p>
        </w:tc>
        <w:tc>
          <w:tcPr>
            <w:tcW w:w="5305" w:type="dxa"/>
          </w:tcPr>
          <w:p w14:paraId="34E36501" w14:textId="77777777" w:rsidR="000561EC" w:rsidRPr="000561EC" w:rsidRDefault="000561EC" w:rsidP="000561EC">
            <w:pPr>
              <w:shd w:val="clear" w:color="auto" w:fill="FFFFFF"/>
              <w:tabs>
                <w:tab w:val="left" w:pos="720"/>
              </w:tabs>
              <w:spacing w:after="100" w:afterAutospacing="1" w:line="259" w:lineRule="auto"/>
              <w:contextualSpacing/>
              <w:jc w:val="center"/>
              <w:rPr>
                <w:rFonts w:ascii="Calibri" w:hAnsi="Calibri" w:cs="Tahoma"/>
                <w:b/>
                <w:szCs w:val="28"/>
                <w:lang w:val="es-ES_tradnl" w:eastAsia="es-MX"/>
              </w:rPr>
            </w:pPr>
            <w:r w:rsidRPr="000561EC">
              <w:rPr>
                <w:rFonts w:ascii="Calibri" w:hAnsi="Calibri" w:cs="Tahoma"/>
                <w:b/>
                <w:szCs w:val="28"/>
                <w:lang w:val="es-ES_tradnl" w:eastAsia="es-MX"/>
              </w:rPr>
              <w:t>Cargo</w:t>
            </w:r>
          </w:p>
        </w:tc>
      </w:tr>
      <w:tr w:rsidR="000561EC" w:rsidRPr="000561EC" w14:paraId="4CF748A3" w14:textId="77777777" w:rsidTr="004C0847">
        <w:trPr>
          <w:trHeight w:val="384"/>
        </w:trPr>
        <w:tc>
          <w:tcPr>
            <w:tcW w:w="4591" w:type="dxa"/>
          </w:tcPr>
          <w:p w14:paraId="1CC12DE8" w14:textId="77777777" w:rsidR="000561EC" w:rsidRPr="000561EC" w:rsidRDefault="000561EC" w:rsidP="000561EC">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0561EC">
              <w:rPr>
                <w:rFonts w:ascii="Calibri" w:hAnsi="Calibri" w:cs="Tahoma"/>
                <w:bCs/>
                <w:szCs w:val="28"/>
                <w:lang w:eastAsia="es-MX"/>
              </w:rPr>
              <w:t>Martha Patricia Huerta Almaraz</w:t>
            </w:r>
          </w:p>
        </w:tc>
        <w:tc>
          <w:tcPr>
            <w:tcW w:w="5305" w:type="dxa"/>
          </w:tcPr>
          <w:p w14:paraId="3A0AD76D" w14:textId="77777777" w:rsidR="000561EC" w:rsidRPr="000561EC" w:rsidRDefault="000561EC" w:rsidP="000561EC">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0561EC">
              <w:rPr>
                <w:rFonts w:ascii="Calibri" w:hAnsi="Calibri" w:cs="Tahoma"/>
                <w:bCs/>
                <w:szCs w:val="28"/>
                <w:lang w:eastAsia="es-MX"/>
              </w:rPr>
              <w:t xml:space="preserve">Coordinadora de Análisis Estratégico y Comunicación </w:t>
            </w:r>
          </w:p>
        </w:tc>
      </w:tr>
      <w:tr w:rsidR="000561EC" w:rsidRPr="000561EC" w14:paraId="5451AAEC" w14:textId="77777777" w:rsidTr="004C0847">
        <w:trPr>
          <w:trHeight w:val="566"/>
        </w:trPr>
        <w:tc>
          <w:tcPr>
            <w:tcW w:w="4591" w:type="dxa"/>
          </w:tcPr>
          <w:p w14:paraId="45AA7F77" w14:textId="77777777" w:rsidR="000561EC" w:rsidRPr="000561EC" w:rsidRDefault="000561EC" w:rsidP="000561EC">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0561EC">
              <w:rPr>
                <w:rFonts w:ascii="Calibri" w:hAnsi="Calibri" w:cs="Tahoma"/>
                <w:bCs/>
                <w:szCs w:val="28"/>
                <w:lang w:eastAsia="es-MX"/>
              </w:rPr>
              <w:t>Sofia Navarro Quiroga</w:t>
            </w:r>
          </w:p>
        </w:tc>
        <w:tc>
          <w:tcPr>
            <w:tcW w:w="5305" w:type="dxa"/>
          </w:tcPr>
          <w:p w14:paraId="38E8C170" w14:textId="77777777" w:rsidR="000561EC" w:rsidRPr="000561EC" w:rsidRDefault="000561EC" w:rsidP="000561EC">
            <w:pPr>
              <w:shd w:val="clear" w:color="auto" w:fill="FFFFFF"/>
              <w:tabs>
                <w:tab w:val="left" w:pos="720"/>
              </w:tabs>
              <w:spacing w:after="100" w:afterAutospacing="1" w:line="259" w:lineRule="auto"/>
              <w:contextualSpacing/>
              <w:jc w:val="center"/>
              <w:rPr>
                <w:rFonts w:ascii="Calibri" w:hAnsi="Calibri" w:cs="Tahoma"/>
                <w:bCs/>
                <w:szCs w:val="28"/>
                <w:lang w:eastAsia="es-MX"/>
              </w:rPr>
            </w:pPr>
            <w:r w:rsidRPr="000561EC">
              <w:rPr>
                <w:rFonts w:ascii="Calibri" w:hAnsi="Calibri" w:cs="Tahoma"/>
                <w:bCs/>
                <w:szCs w:val="28"/>
                <w:lang w:eastAsia="es-MX"/>
              </w:rPr>
              <w:t>Encargada de Despacho de la Jefatura de Gabinete, mediante Acuerdo de Suplencia de fecha 14 de enero 2026.</w:t>
            </w:r>
          </w:p>
        </w:tc>
      </w:tr>
    </w:tbl>
    <w:p w14:paraId="5C16F347" w14:textId="1F8E4BB8" w:rsidR="000561EC" w:rsidRPr="000561EC" w:rsidRDefault="000561EC" w:rsidP="000561EC">
      <w:pPr>
        <w:shd w:val="clear" w:color="auto" w:fill="FFFFFF"/>
        <w:tabs>
          <w:tab w:val="left" w:pos="720"/>
        </w:tabs>
        <w:spacing w:after="100" w:afterAutospacing="1" w:line="276" w:lineRule="auto"/>
        <w:contextualSpacing/>
        <w:jc w:val="both"/>
        <w:rPr>
          <w:rFonts w:asciiTheme="minorHAnsi" w:eastAsiaTheme="minorHAnsi" w:hAnsiTheme="minorHAnsi" w:cs="Tahoma"/>
          <w:b/>
          <w:szCs w:val="28"/>
          <w:u w:val="single"/>
          <w:lang w:val="es-ES_tradnl" w:eastAsia="en-US"/>
        </w:rPr>
      </w:pPr>
      <w:r w:rsidRPr="000561EC">
        <w:rPr>
          <w:rFonts w:asciiTheme="minorHAnsi" w:eastAsiaTheme="minorHAnsi" w:hAnsiTheme="minorHAnsi" w:cs="Tahoma"/>
          <w:b/>
          <w:szCs w:val="28"/>
          <w:u w:val="single"/>
          <w:lang w:val="es-ES_tradnl" w:eastAsia="en-US"/>
        </w:rPr>
        <w:t>Mediante oficio de análisis técnico número: CAEC/131/0203000/2026</w:t>
      </w:r>
    </w:p>
    <w:p w14:paraId="777FD8EF" w14:textId="77777777" w:rsidR="000561EC" w:rsidRPr="000561EC" w:rsidRDefault="000561EC" w:rsidP="000561EC">
      <w:pPr>
        <w:shd w:val="clear" w:color="auto" w:fill="FFFFFF"/>
        <w:spacing w:after="100" w:afterAutospacing="1"/>
        <w:contextualSpacing/>
        <w:jc w:val="both"/>
        <w:rPr>
          <w:rFonts w:asciiTheme="minorHAnsi" w:hAnsiTheme="minorHAnsi" w:cs="Tahoma"/>
          <w:bCs/>
          <w:sz w:val="28"/>
          <w:szCs w:val="28"/>
          <w:lang w:val="es-ES_tradnl"/>
        </w:rPr>
      </w:pPr>
    </w:p>
    <w:p w14:paraId="7EB24979" w14:textId="77777777" w:rsidR="000561EC" w:rsidRPr="000561EC" w:rsidRDefault="000561EC" w:rsidP="000561EC">
      <w:pPr>
        <w:shd w:val="clear" w:color="auto" w:fill="FFFFFF"/>
        <w:spacing w:after="100" w:afterAutospacing="1"/>
        <w:contextualSpacing/>
        <w:jc w:val="both"/>
        <w:rPr>
          <w:rFonts w:asciiTheme="minorHAnsi" w:hAnsiTheme="minorHAnsi" w:cs="Tahoma"/>
          <w:lang w:val="es-ES_tradnl"/>
        </w:rPr>
      </w:pPr>
      <w:r w:rsidRPr="000561EC">
        <w:rPr>
          <w:rFonts w:asciiTheme="minorHAnsi" w:hAnsiTheme="minorHAnsi" w:cs="Tahoma"/>
          <w:b/>
          <w:bCs/>
          <w:lang w:val="es-ES_tradnl"/>
        </w:rPr>
        <w:t xml:space="preserve">NOTA: </w:t>
      </w:r>
      <w:r w:rsidRPr="000561EC">
        <w:rPr>
          <w:rFonts w:asciiTheme="minorHAnsi" w:hAnsiTheme="minorHAnsi" w:cs="Tahoma"/>
          <w:lang w:val="es-ES_tradnl"/>
        </w:rPr>
        <w:t xml:space="preserve">De conformidad a la evaluación mediante oficio No. CAEC/131/0203000/2026 emitido por parte de la Coordinación de Análisis Estratégico y Comunicación adscrita a la Jefatura de Gabinete, mismo que refiere que de las 02 propuestas presentadas, 01 (una) cumple con los requerimientos técnicos y económicos, así como los puntos adicionales solicitados en las bases de licitación, por lo que se sugiere dictaminar el fallo al único licitante solvente. </w:t>
      </w:r>
    </w:p>
    <w:p w14:paraId="18B9A284" w14:textId="77777777" w:rsidR="000561EC" w:rsidRPr="000561EC" w:rsidRDefault="000561EC" w:rsidP="000561EC">
      <w:pPr>
        <w:shd w:val="clear" w:color="auto" w:fill="FFFFFF"/>
        <w:spacing w:after="100" w:afterAutospacing="1"/>
        <w:contextualSpacing/>
        <w:jc w:val="both"/>
        <w:rPr>
          <w:rFonts w:asciiTheme="minorHAnsi" w:hAnsiTheme="minorHAnsi" w:cs="Tahoma"/>
          <w:bCs/>
          <w:lang w:val="es-ES_tradnl"/>
        </w:rPr>
      </w:pPr>
    </w:p>
    <w:p w14:paraId="249C69A9" w14:textId="77777777" w:rsidR="000561EC" w:rsidRPr="000561EC" w:rsidRDefault="000561EC" w:rsidP="000561EC">
      <w:pPr>
        <w:shd w:val="clear" w:color="auto" w:fill="FFFFFF"/>
        <w:spacing w:after="100" w:afterAutospacing="1"/>
        <w:contextualSpacing/>
        <w:jc w:val="both"/>
        <w:rPr>
          <w:rFonts w:asciiTheme="minorHAnsi" w:hAnsiTheme="minorHAnsi" w:cs="Tahoma"/>
          <w:bCs/>
          <w:lang w:val="es-ES_tradnl"/>
        </w:rPr>
      </w:pPr>
      <w:r w:rsidRPr="000561EC">
        <w:rPr>
          <w:rFonts w:asciiTheme="minorHAnsi" w:hAnsiTheme="minorHAnsi" w:cs="Tahoma"/>
          <w:bCs/>
          <w:lang w:val="es-ES_tradnl"/>
        </w:rPr>
        <w:lastRenderedPageBreak/>
        <w:t>En virtud de lo anterior y de acuerdo a los criterios establecidos en bases, al ofertar en mejores condiciones se pone a consideración por parte del área requirente la adjudicación a favor de:</w:t>
      </w:r>
    </w:p>
    <w:p w14:paraId="271EC4A4" w14:textId="1CB87522" w:rsidR="000561EC" w:rsidRDefault="000561EC" w:rsidP="000561EC">
      <w:pPr>
        <w:jc w:val="center"/>
        <w:rPr>
          <w:rFonts w:ascii="Calibri" w:hAnsi="Calibri" w:cs="Calibri"/>
          <w:b/>
          <w:i/>
          <w:lang w:eastAsia="en-US"/>
        </w:rPr>
      </w:pPr>
    </w:p>
    <w:p w14:paraId="13AC8BE4" w14:textId="0AEFD690" w:rsidR="000561EC" w:rsidRPr="000561EC" w:rsidRDefault="000561EC" w:rsidP="000561EC">
      <w:pPr>
        <w:shd w:val="clear" w:color="auto" w:fill="FFFFFF"/>
        <w:tabs>
          <w:tab w:val="left" w:pos="720"/>
        </w:tabs>
        <w:spacing w:after="100" w:afterAutospacing="1" w:line="276" w:lineRule="auto"/>
        <w:contextualSpacing/>
        <w:jc w:val="both"/>
        <w:rPr>
          <w:rFonts w:asciiTheme="minorHAnsi" w:eastAsiaTheme="minorHAnsi" w:hAnsiTheme="minorHAnsi" w:cs="Tahoma"/>
          <w:b/>
          <w:bCs/>
          <w:lang w:eastAsia="en-US"/>
        </w:rPr>
      </w:pPr>
      <w:r>
        <w:rPr>
          <w:rFonts w:cs="Tahoma"/>
          <w:bCs/>
          <w:noProof/>
          <w:lang w:val="es-ES_tradnl"/>
        </w:rPr>
        <w:drawing>
          <wp:anchor distT="0" distB="0" distL="114300" distR="114300" simplePos="0" relativeHeight="251661312" behindDoc="0" locked="0" layoutInCell="1" allowOverlap="1" wp14:anchorId="6A2ADF47" wp14:editId="140B63E1">
            <wp:simplePos x="0" y="0"/>
            <wp:positionH relativeFrom="column">
              <wp:posOffset>3810</wp:posOffset>
            </wp:positionH>
            <wp:positionV relativeFrom="paragraph">
              <wp:posOffset>585470</wp:posOffset>
            </wp:positionV>
            <wp:extent cx="6296025" cy="1914525"/>
            <wp:effectExtent l="0" t="0" r="9525"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6025" cy="1914525"/>
                    </a:xfrm>
                    <a:prstGeom prst="rect">
                      <a:avLst/>
                    </a:prstGeom>
                    <a:noFill/>
                  </pic:spPr>
                </pic:pic>
              </a:graphicData>
            </a:graphic>
            <wp14:sizeRelH relativeFrom="page">
              <wp14:pctWidth>0</wp14:pctWidth>
            </wp14:sizeRelH>
            <wp14:sizeRelV relativeFrom="page">
              <wp14:pctHeight>0</wp14:pctHeight>
            </wp14:sizeRelV>
          </wp:anchor>
        </w:drawing>
      </w:r>
      <w:r w:rsidRPr="000561EC">
        <w:rPr>
          <w:rFonts w:asciiTheme="minorHAnsi" w:eastAsiaTheme="minorHAnsi" w:hAnsiTheme="minorHAnsi" w:cs="Tahoma"/>
          <w:b/>
          <w:bCs/>
          <w:lang w:eastAsia="en-US"/>
        </w:rPr>
        <w:t xml:space="preserve">LOGÍSTICA DE IMPACTOS, S.A. DE C.V., POR UN MONTO TOTAL SIN I.V.A. NI RETENCIONES DE </w:t>
      </w:r>
      <w:r w:rsidR="004753FD">
        <w:rPr>
          <w:rFonts w:asciiTheme="minorHAnsi" w:eastAsiaTheme="minorHAnsi" w:hAnsiTheme="minorHAnsi" w:cs="Tahoma"/>
          <w:b/>
          <w:bCs/>
          <w:lang w:eastAsia="en-US"/>
        </w:rPr>
        <w:t xml:space="preserve">                            </w:t>
      </w:r>
      <w:r w:rsidRPr="000561EC">
        <w:rPr>
          <w:rFonts w:asciiTheme="minorHAnsi" w:eastAsiaTheme="minorHAnsi" w:hAnsiTheme="minorHAnsi" w:cs="Tahoma"/>
          <w:b/>
          <w:bCs/>
          <w:lang w:eastAsia="en-US"/>
        </w:rPr>
        <w:t>$ 1,442,750.00</w:t>
      </w:r>
    </w:p>
    <w:p w14:paraId="6B726494" w14:textId="67CBBD62" w:rsidR="000561EC" w:rsidRDefault="000561EC" w:rsidP="000561EC">
      <w:pPr>
        <w:jc w:val="center"/>
        <w:rPr>
          <w:rFonts w:ascii="Calibri" w:hAnsi="Calibri" w:cs="Calibri"/>
          <w:b/>
          <w:i/>
          <w:lang w:eastAsia="en-US"/>
        </w:rPr>
      </w:pPr>
    </w:p>
    <w:p w14:paraId="7F317987" w14:textId="77777777" w:rsidR="000561EC" w:rsidRPr="000561EC" w:rsidRDefault="000561EC" w:rsidP="000561EC">
      <w:pPr>
        <w:shd w:val="clear" w:color="auto" w:fill="FFFFFF"/>
        <w:tabs>
          <w:tab w:val="left" w:pos="1275"/>
        </w:tabs>
        <w:spacing w:after="100" w:afterAutospacing="1"/>
        <w:contextualSpacing/>
        <w:jc w:val="both"/>
        <w:rPr>
          <w:rFonts w:asciiTheme="minorHAnsi" w:hAnsiTheme="minorHAnsi" w:cstheme="minorHAnsi"/>
          <w:color w:val="000000"/>
          <w:lang w:eastAsia="es-MX"/>
        </w:rPr>
      </w:pPr>
      <w:r w:rsidRPr="000561EC">
        <w:rPr>
          <w:rFonts w:asciiTheme="minorHAnsi" w:hAnsiTheme="minorHAnsi" w:cstheme="minorHAnsi"/>
          <w:color w:val="000000"/>
          <w:lang w:eastAsia="es-MX"/>
        </w:rPr>
        <w:t>La convocante tendrá 10 días hábiles para emitir la orden de compra / pedido posterior a la emisión del fallo.</w:t>
      </w:r>
    </w:p>
    <w:p w14:paraId="28103F3C" w14:textId="77777777" w:rsidR="000561EC" w:rsidRPr="000561EC" w:rsidRDefault="000561EC" w:rsidP="000561EC">
      <w:pPr>
        <w:shd w:val="clear" w:color="auto" w:fill="FFFFFF"/>
        <w:tabs>
          <w:tab w:val="left" w:pos="1275"/>
        </w:tabs>
        <w:spacing w:after="100" w:afterAutospacing="1"/>
        <w:contextualSpacing/>
        <w:jc w:val="both"/>
        <w:rPr>
          <w:rFonts w:asciiTheme="minorHAnsi" w:hAnsiTheme="minorHAnsi" w:cstheme="minorHAnsi"/>
          <w:color w:val="000000"/>
          <w:lang w:eastAsia="es-MX"/>
        </w:rPr>
      </w:pPr>
    </w:p>
    <w:p w14:paraId="125698C5" w14:textId="77777777" w:rsidR="000561EC" w:rsidRPr="000561EC" w:rsidRDefault="000561EC" w:rsidP="000561EC">
      <w:pPr>
        <w:shd w:val="clear" w:color="auto" w:fill="FFFFFF"/>
        <w:spacing w:after="200" w:line="253" w:lineRule="atLeast"/>
        <w:jc w:val="both"/>
        <w:rPr>
          <w:rFonts w:asciiTheme="minorHAnsi" w:hAnsiTheme="minorHAnsi" w:cstheme="minorHAnsi"/>
          <w:color w:val="000000"/>
          <w:lang w:eastAsia="es-MX"/>
        </w:rPr>
      </w:pPr>
      <w:r w:rsidRPr="000561EC">
        <w:rPr>
          <w:rFonts w:asciiTheme="minorHAnsi" w:hAnsiTheme="minorHAnsi" w:cstheme="minorHAnsi"/>
          <w:color w:val="000000"/>
          <w:lang w:eastAsia="es-MX"/>
        </w:rPr>
        <w:t>El proveedor adjudicado tendrá 5 días hábiles después de la notificación vía correo electrónico por parte de la convocante (por el personal autorizado para este fin) para la recepción firma y entrega de la orden de compra/pedido, previa entrega de garantía correspondiente.</w:t>
      </w:r>
    </w:p>
    <w:p w14:paraId="1F2F8B58" w14:textId="77777777" w:rsidR="000561EC" w:rsidRPr="000561EC" w:rsidRDefault="000561EC" w:rsidP="000561EC">
      <w:pPr>
        <w:shd w:val="clear" w:color="auto" w:fill="FFFFFF"/>
        <w:spacing w:after="200" w:line="253" w:lineRule="atLeast"/>
        <w:jc w:val="both"/>
        <w:rPr>
          <w:rFonts w:asciiTheme="minorHAnsi" w:hAnsiTheme="minorHAnsi" w:cstheme="minorHAnsi"/>
          <w:color w:val="000000"/>
          <w:lang w:eastAsia="es-MX"/>
        </w:rPr>
      </w:pPr>
      <w:r w:rsidRPr="000561EC">
        <w:rPr>
          <w:rFonts w:asciiTheme="minorHAnsi" w:hAnsiTheme="minorHAnsi" w:cstheme="minorHAnsi"/>
          <w:color w:val="000000"/>
          <w:lang w:eastAsia="es-MX"/>
        </w:rPr>
        <w:t>Si el interesado no firma el contrato por causas imputables al mismo,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7E017745" w14:textId="77777777" w:rsidR="000561EC" w:rsidRPr="000561EC" w:rsidRDefault="000561EC" w:rsidP="000561EC">
      <w:pPr>
        <w:shd w:val="clear" w:color="auto" w:fill="FFFFFF"/>
        <w:spacing w:line="276" w:lineRule="atLeast"/>
        <w:jc w:val="both"/>
        <w:rPr>
          <w:rFonts w:asciiTheme="minorHAnsi" w:hAnsiTheme="minorHAnsi" w:cstheme="minorHAnsi"/>
          <w:color w:val="000000"/>
          <w:lang w:eastAsia="es-MX"/>
        </w:rPr>
      </w:pPr>
      <w:r w:rsidRPr="000561EC">
        <w:rPr>
          <w:rFonts w:asciiTheme="minorHAnsi" w:hAnsiTheme="minorHAnsi" w:cstheme="minorHAnsi"/>
          <w:color w:val="000000"/>
          <w:lang w:eastAsia="es-MX"/>
        </w:rPr>
        <w:t>El contrato deberá ser firmado por el representante legal que figure en el acta constitutiva de la empresa o en su defecto cualquier persona que cuente con poder notarial correspondiente.</w:t>
      </w:r>
    </w:p>
    <w:p w14:paraId="19499D23" w14:textId="77777777" w:rsidR="000561EC" w:rsidRPr="000561EC" w:rsidRDefault="000561EC" w:rsidP="000561EC">
      <w:pPr>
        <w:shd w:val="clear" w:color="auto" w:fill="FFFFFF"/>
        <w:spacing w:line="276" w:lineRule="atLeast"/>
        <w:jc w:val="both"/>
        <w:rPr>
          <w:rFonts w:asciiTheme="minorHAnsi" w:hAnsiTheme="minorHAnsi" w:cstheme="minorHAnsi"/>
          <w:color w:val="000000"/>
          <w:lang w:eastAsia="es-MX"/>
        </w:rPr>
      </w:pPr>
    </w:p>
    <w:p w14:paraId="381DFFFD" w14:textId="77777777" w:rsidR="000561EC" w:rsidRPr="000561EC" w:rsidRDefault="000561EC" w:rsidP="000561EC">
      <w:pPr>
        <w:shd w:val="clear" w:color="auto" w:fill="FFFFFF"/>
        <w:spacing w:line="276" w:lineRule="atLeast"/>
        <w:jc w:val="both"/>
        <w:rPr>
          <w:rFonts w:asciiTheme="minorHAnsi" w:hAnsiTheme="minorHAnsi" w:cstheme="minorHAnsi"/>
          <w:color w:val="000000"/>
          <w:lang w:eastAsia="es-MX"/>
        </w:rPr>
      </w:pPr>
      <w:r w:rsidRPr="000561EC">
        <w:rPr>
          <w:rFonts w:asciiTheme="minorHAnsi" w:hAnsiTheme="minorHAnsi" w:cstheme="minorHAnsi"/>
          <w:color w:val="000000"/>
          <w:lang w:eastAsia="es-MX"/>
        </w:rPr>
        <w:t>El área requirente será la responsable de elaborar los trámites administrativos correspondientes para solicitar la elaboración del contrato, así como el seguimiento del trámite de pago correspondiente.</w:t>
      </w:r>
    </w:p>
    <w:p w14:paraId="71F25031" w14:textId="77777777" w:rsidR="000561EC" w:rsidRPr="000561EC" w:rsidRDefault="000561EC" w:rsidP="000561EC">
      <w:pPr>
        <w:shd w:val="clear" w:color="auto" w:fill="FFFFFF"/>
        <w:spacing w:line="276" w:lineRule="atLeast"/>
        <w:jc w:val="both"/>
        <w:rPr>
          <w:rFonts w:asciiTheme="minorHAnsi" w:hAnsiTheme="minorHAnsi" w:cstheme="minorHAnsi"/>
          <w:color w:val="000000"/>
          <w:lang w:eastAsia="es-MX"/>
        </w:rPr>
      </w:pPr>
    </w:p>
    <w:p w14:paraId="2456B856" w14:textId="3530352A" w:rsidR="000561EC" w:rsidRDefault="000561EC" w:rsidP="000561EC">
      <w:pPr>
        <w:jc w:val="both"/>
        <w:rPr>
          <w:rFonts w:asciiTheme="minorHAnsi" w:hAnsiTheme="minorHAnsi" w:cstheme="minorHAnsi"/>
          <w:color w:val="000000"/>
          <w:shd w:val="clear" w:color="auto" w:fill="FFFFFF"/>
          <w:lang w:eastAsia="es-MX"/>
        </w:rPr>
      </w:pPr>
      <w:r w:rsidRPr="000561EC">
        <w:rPr>
          <w:rFonts w:asciiTheme="minorHAnsi" w:hAnsiTheme="minorHAnsi" w:cstheme="minorHAnsi"/>
          <w:color w:val="000000"/>
          <w:shd w:val="clear" w:color="auto" w:fill="FFFFFF"/>
          <w:lang w:eastAsia="es-MX"/>
        </w:rPr>
        <w:lastRenderedPageBreak/>
        <w:t>Todo esto con fundamento en lo dispuesto por los artículos 107, 108, 113, 119 y demás relativos del Reglamento de Compras, Enajenaciones y Contratación de Servicios del Municipio de Zapopan, Jalisco.</w:t>
      </w:r>
    </w:p>
    <w:p w14:paraId="15746247" w14:textId="2CEB055A" w:rsidR="000561EC" w:rsidRDefault="000561EC" w:rsidP="000561EC">
      <w:pPr>
        <w:jc w:val="both"/>
        <w:rPr>
          <w:rFonts w:asciiTheme="minorHAnsi" w:hAnsiTheme="minorHAnsi" w:cstheme="minorHAnsi"/>
          <w:color w:val="000000"/>
          <w:shd w:val="clear" w:color="auto" w:fill="FFFFFF"/>
          <w:lang w:eastAsia="es-MX"/>
        </w:rPr>
      </w:pPr>
    </w:p>
    <w:p w14:paraId="269C4AA4" w14:textId="77777777" w:rsidR="000561EC" w:rsidRPr="000561EC" w:rsidRDefault="000561EC" w:rsidP="000561EC">
      <w:pPr>
        <w:shd w:val="clear" w:color="auto" w:fill="FFFFFF"/>
        <w:spacing w:after="100" w:afterAutospacing="1"/>
        <w:contextualSpacing/>
        <w:jc w:val="both"/>
        <w:rPr>
          <w:rFonts w:asciiTheme="minorHAnsi" w:hAnsiTheme="minorHAnsi" w:cstheme="minorHAnsi"/>
          <w:lang w:val="es-ES_tradnl"/>
        </w:rPr>
      </w:pPr>
      <w:r w:rsidRPr="0043060B">
        <w:rPr>
          <w:rFonts w:ascii="Calibri" w:hAnsi="Calibri" w:cs="Calibri"/>
        </w:rPr>
        <w:t xml:space="preserve">Dialhery Díaz González, representante suplente del </w:t>
      </w:r>
      <w:proofErr w:type="gramStart"/>
      <w:r w:rsidRPr="0043060B">
        <w:rPr>
          <w:rFonts w:ascii="Calibri" w:hAnsi="Calibri" w:cs="Calibri"/>
        </w:rPr>
        <w:t>Presidente</w:t>
      </w:r>
      <w:proofErr w:type="gramEnd"/>
      <w:r w:rsidRPr="0043060B">
        <w:rPr>
          <w:rFonts w:ascii="Calibri" w:hAnsi="Calibri" w:cs="Calibri"/>
        </w:rPr>
        <w:t xml:space="preserve"> del Comité de Adquisiciones</w:t>
      </w:r>
      <w:r>
        <w:rPr>
          <w:rFonts w:ascii="Calibri" w:eastAsia="Cambria" w:hAnsi="Calibri" w:cs="Calibri"/>
          <w:lang w:eastAsia="en-US"/>
        </w:rPr>
        <w:t xml:space="preserve"> comenta, d</w:t>
      </w:r>
      <w:r w:rsidRPr="00EA5002">
        <w:rPr>
          <w:rFonts w:ascii="Calibri" w:eastAsia="Cambria" w:hAnsi="Calibri" w:cs="Calibri"/>
          <w:lang w:eastAsia="en-US"/>
        </w:rPr>
        <w:t>e conformidad con el artículo 24, fracción VII del Reglamento de Compras, Enajenaciones y Contratación de Servicios del Municipio de Zapopan, Jalisco</w:t>
      </w:r>
      <w:r w:rsidRPr="000561EC">
        <w:rPr>
          <w:rFonts w:asciiTheme="minorHAnsi" w:eastAsia="Cambria" w:hAnsiTheme="minorHAnsi" w:cstheme="minorHAnsi"/>
          <w:lang w:eastAsia="en-US"/>
        </w:rPr>
        <w:t>,</w:t>
      </w:r>
      <w:r>
        <w:rPr>
          <w:rFonts w:asciiTheme="minorHAnsi" w:eastAsia="Cambria" w:hAnsiTheme="minorHAnsi" w:cstheme="minorHAnsi"/>
          <w:lang w:eastAsia="en-US"/>
        </w:rPr>
        <w:t xml:space="preserve"> </w:t>
      </w:r>
      <w:r w:rsidRPr="000561EC">
        <w:rPr>
          <w:rFonts w:asciiTheme="minorHAnsi" w:eastAsia="Cambria" w:hAnsiTheme="minorHAnsi" w:cstheme="minorHAnsi"/>
          <w:lang w:eastAsia="en-US"/>
        </w:rPr>
        <w:t xml:space="preserve">se somete a su resolución para su aprobación de fallo por parte de los integrantes del Comité de Adquisiciones a favor </w:t>
      </w:r>
      <w:r w:rsidRPr="000561EC">
        <w:rPr>
          <w:rFonts w:asciiTheme="minorHAnsi" w:eastAsiaTheme="minorHAnsi" w:hAnsiTheme="minorHAnsi" w:cstheme="minorHAnsi"/>
          <w:lang w:eastAsia="en-US"/>
        </w:rPr>
        <w:t>del proveedor,</w:t>
      </w:r>
      <w:r w:rsidRPr="000561EC">
        <w:rPr>
          <w:rFonts w:asciiTheme="minorHAnsi" w:eastAsiaTheme="minorHAnsi" w:hAnsiTheme="minorHAnsi" w:cstheme="minorHAnsi"/>
          <w:b/>
          <w:lang w:eastAsia="en-US"/>
        </w:rPr>
        <w:t xml:space="preserve"> </w:t>
      </w:r>
      <w:r w:rsidRPr="000561EC">
        <w:rPr>
          <w:rFonts w:asciiTheme="minorHAnsi" w:eastAsiaTheme="minorHAnsi" w:hAnsiTheme="minorHAnsi" w:cs="Tahoma"/>
          <w:b/>
          <w:bCs/>
          <w:lang w:eastAsia="en-US"/>
        </w:rPr>
        <w:t>LOGÍSTICA DE IMPACTOS, S.A. DE C.V.</w:t>
      </w:r>
      <w:r w:rsidRPr="000561EC">
        <w:rPr>
          <w:rFonts w:asciiTheme="minorHAnsi" w:eastAsiaTheme="minorHAnsi" w:hAnsiTheme="minorHAnsi" w:cstheme="minorBidi"/>
          <w:lang w:eastAsia="en-US"/>
        </w:rPr>
        <w:t>,</w:t>
      </w:r>
      <w:r w:rsidRPr="000561EC">
        <w:rPr>
          <w:rFonts w:asciiTheme="minorHAnsi" w:hAnsiTheme="minorHAnsi" w:cs="Tahoma"/>
          <w:lang w:eastAsia="en-US"/>
        </w:rPr>
        <w:t xml:space="preserve"> </w:t>
      </w:r>
      <w:r w:rsidRPr="000561EC">
        <w:rPr>
          <w:rFonts w:asciiTheme="minorHAnsi" w:hAnsiTheme="minorHAnsi" w:cstheme="minorHAnsi"/>
          <w:lang w:val="es-ES_tradnl"/>
        </w:rPr>
        <w:t>los que estén por la afirmativa, sírvanse manifestarlo levantando su mano.</w:t>
      </w:r>
    </w:p>
    <w:p w14:paraId="54E82AC7" w14:textId="77777777" w:rsidR="000561EC" w:rsidRPr="000561EC" w:rsidRDefault="000561EC" w:rsidP="000561EC">
      <w:pPr>
        <w:shd w:val="clear" w:color="auto" w:fill="FFFFFF"/>
        <w:spacing w:after="100" w:afterAutospacing="1"/>
        <w:contextualSpacing/>
        <w:jc w:val="both"/>
        <w:rPr>
          <w:rFonts w:asciiTheme="minorHAnsi" w:hAnsiTheme="minorHAnsi" w:cstheme="minorHAnsi"/>
          <w:lang w:val="es-ES_tradnl"/>
        </w:rPr>
      </w:pPr>
    </w:p>
    <w:p w14:paraId="4F391314" w14:textId="6E2DFF3B" w:rsidR="000561EC" w:rsidRDefault="000561EC" w:rsidP="000561EC">
      <w:pPr>
        <w:jc w:val="center"/>
        <w:rPr>
          <w:rFonts w:asciiTheme="minorHAnsi" w:hAnsiTheme="minorHAnsi" w:cstheme="minorHAnsi"/>
          <w:b/>
          <w:i/>
          <w:lang w:eastAsia="en-US"/>
        </w:rPr>
      </w:pPr>
      <w:r w:rsidRPr="000561EC">
        <w:rPr>
          <w:rFonts w:asciiTheme="minorHAnsi" w:hAnsiTheme="minorHAnsi" w:cstheme="minorHAnsi"/>
          <w:b/>
          <w:i/>
          <w:lang w:eastAsia="en-US"/>
        </w:rPr>
        <w:t>Aprobado por Unanimidad de votos por parte de los integrantes del Comité presentes</w:t>
      </w:r>
    </w:p>
    <w:p w14:paraId="75A56CC5" w14:textId="77777777" w:rsidR="000C1B42" w:rsidRDefault="000C1B42" w:rsidP="000561EC">
      <w:pPr>
        <w:jc w:val="center"/>
        <w:rPr>
          <w:rFonts w:asciiTheme="minorHAnsi" w:hAnsiTheme="minorHAnsi" w:cstheme="minorHAnsi"/>
          <w:color w:val="000000"/>
          <w:shd w:val="clear" w:color="auto" w:fill="FFFFFF"/>
          <w:lang w:eastAsia="es-MX"/>
        </w:rPr>
      </w:pPr>
    </w:p>
    <w:p w14:paraId="2C511361" w14:textId="77777777" w:rsidR="000C1B42" w:rsidRDefault="000C1B42" w:rsidP="000C1B42">
      <w:pPr>
        <w:jc w:val="both"/>
        <w:rPr>
          <w:rFonts w:asciiTheme="minorHAnsi" w:hAnsiTheme="minorHAnsi" w:cstheme="minorHAnsi"/>
        </w:rPr>
      </w:pPr>
      <w:r w:rsidRPr="00D0238A">
        <w:rPr>
          <w:rFonts w:asciiTheme="minorHAnsi" w:hAnsiTheme="minorHAnsi" w:cstheme="minorHAnsi"/>
        </w:rPr>
        <w:t xml:space="preserve">Luz Elena Rosete Cortes, </w:t>
      </w:r>
      <w:proofErr w:type="gramStart"/>
      <w:r w:rsidRPr="00D0238A">
        <w:rPr>
          <w:rFonts w:asciiTheme="minorHAnsi" w:hAnsiTheme="minorHAnsi" w:cstheme="minorHAnsi"/>
        </w:rPr>
        <w:t>Secretario Técnico</w:t>
      </w:r>
      <w:proofErr w:type="gramEnd"/>
      <w:r w:rsidRPr="00D0238A">
        <w:rPr>
          <w:rFonts w:asciiTheme="minorHAnsi" w:hAnsiTheme="minorHAnsi" w:cstheme="minorHAnsi"/>
        </w:rPr>
        <w:t xml:space="preserve"> del Comité de Adquisiciones, da cuenta de que se </w:t>
      </w:r>
      <w:r>
        <w:rPr>
          <w:rFonts w:asciiTheme="minorHAnsi" w:hAnsiTheme="minorHAnsi" w:cstheme="minorHAnsi"/>
        </w:rPr>
        <w:t>retira del</w:t>
      </w:r>
      <w:r w:rsidRPr="00D0238A">
        <w:rPr>
          <w:rFonts w:asciiTheme="minorHAnsi" w:hAnsiTheme="minorHAnsi" w:cstheme="minorHAnsi"/>
        </w:rPr>
        <w:t xml:space="preserve"> desahogo de la presente sesión</w:t>
      </w:r>
      <w:r w:rsidRPr="00D0238A">
        <w:rPr>
          <w:rFonts w:asciiTheme="minorHAnsi" w:hAnsiTheme="minorHAnsi" w:cstheme="minorHAnsi"/>
          <w:b/>
          <w:bCs/>
        </w:rPr>
        <w:t xml:space="preserve"> </w:t>
      </w:r>
      <w:r>
        <w:rPr>
          <w:rFonts w:asciiTheme="minorHAnsi" w:hAnsiTheme="minorHAnsi" w:cstheme="minorHAnsi"/>
          <w:b/>
          <w:bCs/>
        </w:rPr>
        <w:t xml:space="preserve">Ana Cecilia Martínez Santos, </w:t>
      </w:r>
      <w:r w:rsidRPr="00B63CAA">
        <w:rPr>
          <w:rFonts w:asciiTheme="minorHAnsi" w:hAnsiTheme="minorHAnsi" w:cstheme="minorHAnsi"/>
        </w:rPr>
        <w:t>Regidora Representante de la Fracción</w:t>
      </w:r>
      <w:r>
        <w:rPr>
          <w:rFonts w:asciiTheme="minorHAnsi" w:hAnsiTheme="minorHAnsi" w:cstheme="minorHAnsi"/>
        </w:rPr>
        <w:t xml:space="preserve"> del Partido</w:t>
      </w:r>
      <w:r w:rsidRPr="00B63CAA">
        <w:rPr>
          <w:rFonts w:asciiTheme="minorHAnsi" w:hAnsiTheme="minorHAnsi" w:cstheme="minorHAnsi"/>
        </w:rPr>
        <w:t xml:space="preserve"> Futuro. </w:t>
      </w:r>
    </w:p>
    <w:p w14:paraId="3D6149A1" w14:textId="77777777" w:rsidR="000C1B42" w:rsidRPr="00B63CAA" w:rsidRDefault="000C1B42" w:rsidP="000C1B42">
      <w:pPr>
        <w:jc w:val="both"/>
        <w:rPr>
          <w:rFonts w:asciiTheme="minorHAnsi" w:hAnsiTheme="minorHAnsi" w:cstheme="minorHAnsi"/>
        </w:rPr>
      </w:pPr>
    </w:p>
    <w:p w14:paraId="585273B6" w14:textId="77777777" w:rsidR="000C1B42" w:rsidRPr="00B63CAA" w:rsidRDefault="000C1B42" w:rsidP="000C1B42">
      <w:pPr>
        <w:jc w:val="both"/>
        <w:rPr>
          <w:rFonts w:asciiTheme="minorHAnsi" w:hAnsiTheme="minorHAnsi" w:cstheme="minorHAnsi"/>
          <w:lang w:val="es-ES_tradnl"/>
        </w:rPr>
      </w:pPr>
      <w:r w:rsidRPr="00D0238A">
        <w:rPr>
          <w:rFonts w:asciiTheme="minorHAnsi" w:hAnsiTheme="minorHAnsi" w:cstheme="minorHAnsi"/>
        </w:rPr>
        <w:t xml:space="preserve">Luz Elena Rosete Cortes, </w:t>
      </w:r>
      <w:proofErr w:type="gramStart"/>
      <w:r w:rsidRPr="00D0238A">
        <w:rPr>
          <w:rFonts w:asciiTheme="minorHAnsi" w:hAnsiTheme="minorHAnsi" w:cstheme="minorHAnsi"/>
        </w:rPr>
        <w:t>Secretario Técnico</w:t>
      </w:r>
      <w:proofErr w:type="gramEnd"/>
      <w:r w:rsidRPr="00D0238A">
        <w:rPr>
          <w:rFonts w:asciiTheme="minorHAnsi" w:hAnsiTheme="minorHAnsi" w:cstheme="minorHAnsi"/>
        </w:rPr>
        <w:t xml:space="preserve"> del Comité de Adquisiciones, da cuenta de que se </w:t>
      </w:r>
      <w:r>
        <w:rPr>
          <w:rFonts w:asciiTheme="minorHAnsi" w:hAnsiTheme="minorHAnsi" w:cstheme="minorHAnsi"/>
        </w:rPr>
        <w:t xml:space="preserve">integra al </w:t>
      </w:r>
      <w:r w:rsidRPr="00D0238A">
        <w:rPr>
          <w:rFonts w:asciiTheme="minorHAnsi" w:hAnsiTheme="minorHAnsi" w:cstheme="minorHAnsi"/>
        </w:rPr>
        <w:t>desahogo de la presente sesión</w:t>
      </w:r>
      <w:r w:rsidRPr="00D0238A">
        <w:rPr>
          <w:rFonts w:asciiTheme="minorHAnsi" w:hAnsiTheme="minorHAnsi" w:cstheme="minorHAnsi"/>
          <w:b/>
          <w:bCs/>
        </w:rPr>
        <w:t xml:space="preserve"> </w:t>
      </w:r>
      <w:r>
        <w:rPr>
          <w:rFonts w:asciiTheme="minorHAnsi" w:hAnsiTheme="minorHAnsi" w:cstheme="minorHAnsi"/>
          <w:b/>
          <w:bCs/>
        </w:rPr>
        <w:t xml:space="preserve">Diana Jazmín Campos Miramontes, </w:t>
      </w:r>
      <w:r w:rsidRPr="00B63CAA">
        <w:rPr>
          <w:rFonts w:asciiTheme="minorHAnsi" w:hAnsiTheme="minorHAnsi" w:cstheme="minorHAnsi"/>
        </w:rPr>
        <w:t>Representante Suplente de la Fracción</w:t>
      </w:r>
      <w:r>
        <w:rPr>
          <w:rFonts w:asciiTheme="minorHAnsi" w:hAnsiTheme="minorHAnsi" w:cstheme="minorHAnsi"/>
        </w:rPr>
        <w:t xml:space="preserve"> del Partido</w:t>
      </w:r>
      <w:r w:rsidRPr="00B63CAA">
        <w:rPr>
          <w:rFonts w:asciiTheme="minorHAnsi" w:hAnsiTheme="minorHAnsi" w:cstheme="minorHAnsi"/>
        </w:rPr>
        <w:t xml:space="preserve"> Futuro. </w:t>
      </w:r>
    </w:p>
    <w:p w14:paraId="46102402" w14:textId="77777777" w:rsidR="000561EC" w:rsidRDefault="000561EC" w:rsidP="000561EC">
      <w:pPr>
        <w:jc w:val="both"/>
        <w:rPr>
          <w:rFonts w:ascii="Calibri" w:hAnsi="Calibri" w:cs="Calibri"/>
          <w:b/>
          <w:i/>
          <w:lang w:eastAsia="en-US"/>
        </w:rPr>
      </w:pPr>
    </w:p>
    <w:p w14:paraId="5CFD1215" w14:textId="664AC8F6" w:rsidR="00EA5002" w:rsidRPr="000C1B42" w:rsidRDefault="0084526D" w:rsidP="000C1B42">
      <w:pPr>
        <w:spacing w:after="160" w:line="259" w:lineRule="auto"/>
        <w:contextualSpacing/>
        <w:jc w:val="both"/>
        <w:rPr>
          <w:rFonts w:asciiTheme="minorHAnsi" w:hAnsiTheme="minorHAnsi" w:cstheme="minorHAnsi"/>
          <w:b/>
        </w:rPr>
      </w:pPr>
      <w:r w:rsidRPr="0084526D">
        <w:rPr>
          <w:rFonts w:asciiTheme="minorHAnsi" w:hAnsiTheme="minorHAnsi" w:cstheme="minorHAnsi"/>
          <w:b/>
          <w:lang w:val="es-ES_tradnl"/>
        </w:rPr>
        <w:t>A.</w:t>
      </w:r>
      <w:r w:rsidR="00EA5002" w:rsidRPr="0084526D">
        <w:rPr>
          <w:rFonts w:asciiTheme="minorHAnsi" w:hAnsiTheme="minorHAnsi" w:cstheme="minorHAnsi"/>
          <w:b/>
          <w:lang w:val="es-ES_tradnl"/>
        </w:rPr>
        <w:t xml:space="preserve"> </w:t>
      </w:r>
      <w:r w:rsidRPr="0084526D">
        <w:rPr>
          <w:rFonts w:asciiTheme="minorHAnsi" w:hAnsiTheme="minorHAnsi" w:cstheme="minorHAnsi"/>
          <w:b/>
        </w:rPr>
        <w:t>Adjudicaciones Directas de acuerdo al Artículo 99, Fracción I, III y IV del Reglamento de Compras, Enajenaciones y Contratación de Servicios del Municipio de Zapopan Jalisco, se solicita su autorización.</w:t>
      </w:r>
    </w:p>
    <w:p w14:paraId="3B02A033" w14:textId="6EC886D6" w:rsidR="000561EC" w:rsidRDefault="000561EC" w:rsidP="0084526D">
      <w:pPr>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84526D" w:rsidRPr="0084526D" w14:paraId="5A36558E" w14:textId="77777777" w:rsidTr="004C084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18F21171" w14:textId="77777777" w:rsidR="0084526D" w:rsidRPr="0084526D" w:rsidRDefault="0084526D" w:rsidP="004C0847">
            <w:pPr>
              <w:rPr>
                <w:rFonts w:asciiTheme="minorHAnsi" w:hAnsiTheme="minorHAnsi" w:cstheme="minorHAnsi"/>
                <w:b/>
                <w:bCs/>
                <w:color w:val="000000"/>
                <w:sz w:val="20"/>
                <w:szCs w:val="20"/>
                <w:lang w:eastAsia="es-MX"/>
              </w:rPr>
            </w:pPr>
            <w:r w:rsidRPr="0084526D">
              <w:rPr>
                <w:rFonts w:asciiTheme="minorHAnsi" w:hAnsiTheme="minorHAnsi" w:cstheme="minorHAnsi"/>
                <w:sz w:val="20"/>
                <w:szCs w:val="20"/>
              </w:rPr>
              <w:t xml:space="preserve">   </w:t>
            </w:r>
            <w:r w:rsidRPr="0084526D">
              <w:rPr>
                <w:rFonts w:asciiTheme="minorHAnsi" w:hAnsiTheme="minorHAnsi" w:cstheme="minorHAnsi"/>
                <w:b/>
                <w:bCs/>
                <w:color w:val="000000"/>
                <w:sz w:val="20"/>
                <w:szCs w:val="20"/>
                <w:lang w:eastAsia="es-MX"/>
              </w:rPr>
              <w:t>NÚMERO: A1 Fracción</w:t>
            </w:r>
            <w:r w:rsidRPr="0084526D">
              <w:rPr>
                <w:rFonts w:asciiTheme="minorHAnsi" w:hAnsiTheme="minorHAnsi" w:cstheme="minorHAnsi"/>
                <w:bCs/>
                <w:color w:val="000000"/>
                <w:sz w:val="20"/>
                <w:szCs w:val="20"/>
                <w:lang w:eastAsia="es-MX"/>
              </w:rPr>
              <w:t xml:space="preserve"> III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1993E7F5" w14:textId="77777777" w:rsidR="0084526D" w:rsidRPr="0084526D" w:rsidRDefault="0084526D" w:rsidP="004C0847">
            <w:pPr>
              <w:jc w:val="center"/>
              <w:rPr>
                <w:rFonts w:asciiTheme="minorHAnsi" w:hAnsiTheme="minorHAnsi" w:cstheme="minorHAnsi"/>
                <w:b/>
                <w:bCs/>
                <w:color w:val="000000"/>
                <w:sz w:val="20"/>
                <w:szCs w:val="20"/>
                <w:lang w:eastAsia="es-MX"/>
              </w:rPr>
            </w:pPr>
            <w:r w:rsidRPr="0084526D">
              <w:rPr>
                <w:rFonts w:asciiTheme="minorHAnsi" w:hAnsiTheme="minorHAnsi" w:cstheme="minorHAnsi"/>
                <w:b/>
                <w:bCs/>
                <w:color w:val="000000"/>
                <w:sz w:val="20"/>
                <w:szCs w:val="20"/>
                <w:lang w:eastAsia="es-MX"/>
              </w:rPr>
              <w:t xml:space="preserve">MOTIVO </w:t>
            </w:r>
          </w:p>
        </w:tc>
      </w:tr>
      <w:tr w:rsidR="0084526D" w:rsidRPr="0084526D" w14:paraId="753BF7FA" w14:textId="77777777" w:rsidTr="004C084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717D0139" w14:textId="77777777" w:rsidR="0084526D" w:rsidRPr="0084526D" w:rsidRDefault="0084526D" w:rsidP="004C0847">
            <w:pPr>
              <w:spacing w:line="276" w:lineRule="auto"/>
              <w:rPr>
                <w:rFonts w:asciiTheme="minorHAnsi" w:hAnsiTheme="minorHAnsi" w:cstheme="minorHAnsi"/>
                <w:b/>
                <w:bCs/>
                <w:color w:val="000000"/>
                <w:sz w:val="20"/>
                <w:szCs w:val="20"/>
                <w:lang w:eastAsia="es-MX"/>
              </w:rPr>
            </w:pPr>
            <w:r w:rsidRPr="0084526D">
              <w:rPr>
                <w:rFonts w:asciiTheme="minorHAnsi" w:hAnsiTheme="minorHAnsi" w:cstheme="minorHAnsi"/>
                <w:b/>
                <w:bCs/>
                <w:color w:val="000000"/>
                <w:sz w:val="20"/>
                <w:szCs w:val="20"/>
                <w:lang w:eastAsia="es-MX"/>
              </w:rPr>
              <w:t>No. DE OFICIO DE LA DEPENDENCIA:</w:t>
            </w:r>
          </w:p>
          <w:p w14:paraId="63A4E356" w14:textId="77777777" w:rsidR="0084526D" w:rsidRPr="0084526D" w:rsidRDefault="0084526D" w:rsidP="004C0847">
            <w:pPr>
              <w:spacing w:line="276" w:lineRule="auto"/>
              <w:rPr>
                <w:rFonts w:asciiTheme="minorHAnsi" w:hAnsiTheme="minorHAnsi" w:cstheme="minorHAnsi"/>
                <w:color w:val="000000"/>
                <w:sz w:val="20"/>
                <w:szCs w:val="20"/>
                <w:lang w:eastAsia="es-MX"/>
              </w:rPr>
            </w:pPr>
            <w:r w:rsidRPr="0084526D">
              <w:rPr>
                <w:rFonts w:asciiTheme="minorHAnsi" w:hAnsiTheme="minorHAnsi" w:cstheme="minorHAnsi"/>
                <w:color w:val="000000"/>
                <w:sz w:val="20"/>
                <w:szCs w:val="20"/>
                <w:lang w:eastAsia="es-MX"/>
              </w:rPr>
              <w:t>14000000/0109/2026</w:t>
            </w:r>
          </w:p>
          <w:p w14:paraId="47B24F5B" w14:textId="77777777" w:rsidR="0084526D" w:rsidRPr="0084526D" w:rsidRDefault="0084526D" w:rsidP="004C0847">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1E9B2C3A" w14:textId="77777777" w:rsidR="0084526D" w:rsidRPr="0084526D" w:rsidRDefault="0084526D" w:rsidP="004C0847">
            <w:pPr>
              <w:jc w:val="both"/>
              <w:rPr>
                <w:rFonts w:asciiTheme="minorHAnsi" w:hAnsiTheme="minorHAnsi" w:cstheme="minorHAnsi"/>
                <w:color w:val="000000"/>
                <w:sz w:val="20"/>
                <w:szCs w:val="20"/>
                <w:lang w:eastAsia="es-MX"/>
              </w:rPr>
            </w:pPr>
            <w:r w:rsidRPr="0084526D">
              <w:rPr>
                <w:rFonts w:asciiTheme="minorHAnsi" w:hAnsiTheme="minorHAnsi" w:cstheme="minorHAnsi"/>
                <w:color w:val="000000"/>
                <w:sz w:val="20"/>
                <w:szCs w:val="20"/>
                <w:lang w:eastAsia="es-MX"/>
              </w:rPr>
              <w:t>Servicios mensuales de datos 4G Telcel 50MB y licencia para rastreo en tiempo real GPS-4G para 512 dispositivos GPS instalados en las patrullas y moto patrullas adscritas al parque vehicular de la Comisaría, con vigencia del 01 de enero y hasta el 31 de diciembre del 2026.</w:t>
            </w:r>
          </w:p>
          <w:p w14:paraId="41FC8290" w14:textId="77777777" w:rsidR="0084526D" w:rsidRPr="0084526D" w:rsidRDefault="0084526D" w:rsidP="004C0847">
            <w:pPr>
              <w:jc w:val="both"/>
              <w:rPr>
                <w:rFonts w:asciiTheme="minorHAnsi" w:hAnsiTheme="minorHAnsi" w:cstheme="minorHAnsi"/>
                <w:color w:val="000000"/>
                <w:sz w:val="20"/>
                <w:szCs w:val="20"/>
                <w:lang w:eastAsia="es-MX"/>
              </w:rPr>
            </w:pPr>
          </w:p>
          <w:p w14:paraId="0F29B1D2" w14:textId="77777777" w:rsidR="0084526D" w:rsidRPr="0084526D" w:rsidRDefault="0084526D" w:rsidP="004C0847">
            <w:pPr>
              <w:jc w:val="both"/>
              <w:rPr>
                <w:rFonts w:asciiTheme="minorHAnsi" w:hAnsiTheme="minorHAnsi" w:cstheme="minorHAnsi"/>
                <w:color w:val="000000"/>
                <w:sz w:val="20"/>
                <w:szCs w:val="20"/>
                <w:lang w:eastAsia="es-MX"/>
              </w:rPr>
            </w:pPr>
            <w:r w:rsidRPr="0084526D">
              <w:rPr>
                <w:rFonts w:asciiTheme="minorHAnsi" w:hAnsiTheme="minorHAnsi" w:cstheme="minorHAnsi"/>
                <w:color w:val="000000"/>
                <w:sz w:val="20"/>
                <w:szCs w:val="20"/>
                <w:lang w:eastAsia="es-MX"/>
              </w:rPr>
              <w:t>Es requerido a fin de dar atención puntual y continuidad a los servicios generados como parte de la labor policial de los elementos operativos durante su recorrido de vigilancia en vehículos automotores, que mediante el equipo tecnológico y la conectividad remota mantienen localización y manejo de información constante para el mejor aprovechamiento de los recursos humanos y materiales.</w:t>
            </w:r>
          </w:p>
          <w:p w14:paraId="4D978128" w14:textId="77777777" w:rsidR="0084526D" w:rsidRPr="0084526D" w:rsidRDefault="0084526D" w:rsidP="004C0847">
            <w:pPr>
              <w:jc w:val="both"/>
              <w:rPr>
                <w:rFonts w:asciiTheme="minorHAnsi" w:hAnsiTheme="minorHAnsi" w:cstheme="minorHAnsi"/>
                <w:color w:val="000000"/>
                <w:sz w:val="20"/>
                <w:szCs w:val="20"/>
                <w:lang w:eastAsia="es-MX"/>
              </w:rPr>
            </w:pPr>
          </w:p>
          <w:p w14:paraId="4842BA64" w14:textId="77777777" w:rsidR="0084526D" w:rsidRPr="0084526D" w:rsidRDefault="0084526D" w:rsidP="004C0847">
            <w:pPr>
              <w:jc w:val="both"/>
              <w:rPr>
                <w:rFonts w:asciiTheme="minorHAnsi" w:hAnsiTheme="minorHAnsi" w:cstheme="minorHAnsi"/>
                <w:color w:val="000000"/>
                <w:sz w:val="20"/>
                <w:szCs w:val="20"/>
                <w:lang w:eastAsia="es-MX"/>
              </w:rPr>
            </w:pPr>
            <w:r w:rsidRPr="0084526D">
              <w:rPr>
                <w:rFonts w:asciiTheme="minorHAnsi" w:hAnsiTheme="minorHAnsi" w:cstheme="minorHAnsi"/>
                <w:color w:val="000000"/>
                <w:sz w:val="20"/>
                <w:szCs w:val="20"/>
                <w:lang w:eastAsia="es-MX"/>
              </w:rPr>
              <w:t xml:space="preserve">Estas acciones han permitido un uso más eficiente de las patrullas, asegurando que las zonas más vulnerables reciben la atención necesaria. Sirva como fundamento el ya citado Artículo 99, </w:t>
            </w:r>
            <w:r w:rsidRPr="0084526D">
              <w:rPr>
                <w:rFonts w:asciiTheme="minorHAnsi" w:hAnsiTheme="minorHAnsi" w:cstheme="minorHAnsi"/>
                <w:color w:val="000000"/>
                <w:sz w:val="20"/>
                <w:szCs w:val="20"/>
                <w:lang w:eastAsia="es-MX"/>
              </w:rPr>
              <w:lastRenderedPageBreak/>
              <w:t>Fracción III del Reglamento de Compras, Enajenaciones y Contrataciones de Servicios del Municipio de Zapopan, así como el precepto 17, numeral I, incisos a) y c) de la Ley de Transparencia y Acceso a la Información Pública del Estado de Jalisco y sus Municipios.</w:t>
            </w:r>
          </w:p>
          <w:p w14:paraId="42F56685" w14:textId="77777777" w:rsidR="0084526D" w:rsidRPr="0084526D" w:rsidRDefault="0084526D" w:rsidP="004C0847">
            <w:pPr>
              <w:jc w:val="both"/>
              <w:rPr>
                <w:rFonts w:asciiTheme="minorHAnsi" w:hAnsiTheme="minorHAnsi" w:cstheme="minorHAnsi"/>
                <w:color w:val="000000"/>
                <w:sz w:val="20"/>
                <w:szCs w:val="20"/>
                <w:lang w:eastAsia="es-MX"/>
              </w:rPr>
            </w:pPr>
          </w:p>
          <w:p w14:paraId="5B6ACE23" w14:textId="77777777" w:rsidR="0084526D" w:rsidRPr="0084526D" w:rsidRDefault="0084526D" w:rsidP="004C0847">
            <w:pPr>
              <w:jc w:val="both"/>
              <w:rPr>
                <w:rFonts w:asciiTheme="minorHAnsi" w:hAnsiTheme="minorHAnsi" w:cstheme="minorHAnsi"/>
                <w:color w:val="000000"/>
                <w:sz w:val="20"/>
                <w:szCs w:val="20"/>
                <w:lang w:eastAsia="es-MX"/>
              </w:rPr>
            </w:pPr>
            <w:r w:rsidRPr="0084526D">
              <w:rPr>
                <w:rFonts w:asciiTheme="minorHAnsi" w:hAnsiTheme="minorHAnsi" w:cstheme="minorHAnsi"/>
                <w:color w:val="000000"/>
                <w:sz w:val="20"/>
                <w:szCs w:val="20"/>
                <w:lang w:eastAsia="es-MX"/>
              </w:rPr>
              <w:t xml:space="preserve">Se realizo estudio de mercado y una vez obtenida la información y analizada, el proveedor antes mencionado es el mejor oferente determinando el cumplimiento de la propuesta técnica, la preservación, seguridad y confiabilidad de la información necesaria en los operativos implementados por la Comisaria para garantizar la integridad física de los policías. </w:t>
            </w:r>
          </w:p>
          <w:p w14:paraId="2B72FC0B" w14:textId="77777777" w:rsidR="0084526D" w:rsidRPr="0084526D" w:rsidRDefault="0084526D" w:rsidP="004C0847">
            <w:pPr>
              <w:jc w:val="both"/>
              <w:rPr>
                <w:rFonts w:asciiTheme="minorHAnsi" w:hAnsiTheme="minorHAnsi" w:cstheme="minorHAnsi"/>
                <w:color w:val="000000"/>
                <w:sz w:val="20"/>
                <w:szCs w:val="20"/>
                <w:lang w:eastAsia="es-MX"/>
              </w:rPr>
            </w:pPr>
          </w:p>
        </w:tc>
      </w:tr>
      <w:tr w:rsidR="0084526D" w:rsidRPr="0084526D" w14:paraId="7189201D" w14:textId="77777777" w:rsidTr="004C084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18A524B0" w14:textId="77777777" w:rsidR="0084526D" w:rsidRPr="0084526D" w:rsidRDefault="0084526D" w:rsidP="004C0847">
            <w:pPr>
              <w:rPr>
                <w:rFonts w:asciiTheme="minorHAnsi" w:hAnsiTheme="minorHAnsi" w:cstheme="minorHAnsi"/>
                <w:b/>
                <w:bCs/>
                <w:color w:val="000000"/>
                <w:sz w:val="20"/>
                <w:szCs w:val="20"/>
                <w:lang w:eastAsia="es-MX"/>
              </w:rPr>
            </w:pPr>
            <w:r w:rsidRPr="0084526D">
              <w:rPr>
                <w:rFonts w:asciiTheme="minorHAnsi" w:hAnsiTheme="minorHAnsi" w:cstheme="minorHAnsi"/>
                <w:b/>
                <w:bCs/>
                <w:color w:val="000000"/>
                <w:sz w:val="20"/>
                <w:szCs w:val="20"/>
                <w:lang w:eastAsia="es-MX"/>
              </w:rPr>
              <w:t>REQUISICIÓN:</w:t>
            </w:r>
          </w:p>
          <w:p w14:paraId="127D38F3" w14:textId="77777777" w:rsidR="0084526D" w:rsidRPr="0084526D" w:rsidRDefault="0084526D" w:rsidP="004C0847">
            <w:pPr>
              <w:rPr>
                <w:rFonts w:asciiTheme="minorHAnsi" w:hAnsiTheme="minorHAnsi" w:cstheme="minorHAnsi"/>
                <w:b/>
                <w:bCs/>
                <w:color w:val="000000"/>
                <w:sz w:val="20"/>
                <w:szCs w:val="20"/>
                <w:lang w:eastAsia="es-MX"/>
              </w:rPr>
            </w:pPr>
            <w:r w:rsidRPr="0084526D">
              <w:rPr>
                <w:rFonts w:asciiTheme="minorHAnsi" w:hAnsiTheme="minorHAnsi" w:cstheme="minorHAnsi"/>
                <w:b/>
                <w:bCs/>
                <w:color w:val="000000"/>
                <w:sz w:val="20"/>
                <w:szCs w:val="20"/>
                <w:lang w:eastAsia="es-MX"/>
              </w:rPr>
              <w:t>202600040</w:t>
            </w:r>
          </w:p>
          <w:p w14:paraId="68FE80EA" w14:textId="77777777" w:rsidR="0084526D" w:rsidRPr="0084526D" w:rsidRDefault="0084526D" w:rsidP="004C0847">
            <w:pPr>
              <w:rPr>
                <w:rFonts w:asciiTheme="minorHAnsi" w:hAnsiTheme="minorHAnsi" w:cstheme="minorHAns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6A48B85" w14:textId="77777777" w:rsidR="0084526D" w:rsidRPr="0084526D" w:rsidRDefault="0084526D" w:rsidP="004C0847">
            <w:pPr>
              <w:rPr>
                <w:rFonts w:asciiTheme="minorHAnsi" w:hAnsiTheme="minorHAnsi" w:cstheme="minorHAnsi"/>
                <w:color w:val="000000"/>
                <w:sz w:val="20"/>
                <w:szCs w:val="20"/>
                <w:lang w:eastAsia="es-MX"/>
              </w:rPr>
            </w:pPr>
          </w:p>
        </w:tc>
      </w:tr>
      <w:tr w:rsidR="0084526D" w:rsidRPr="0084526D" w14:paraId="7A125AFB" w14:textId="77777777" w:rsidTr="004C084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4A1FE95" w14:textId="77777777" w:rsidR="0084526D" w:rsidRPr="0084526D" w:rsidRDefault="0084526D" w:rsidP="004C0847">
            <w:pPr>
              <w:spacing w:line="276" w:lineRule="auto"/>
              <w:rPr>
                <w:rFonts w:asciiTheme="minorHAnsi" w:hAnsiTheme="minorHAnsi" w:cstheme="minorHAnsi"/>
                <w:b/>
                <w:bCs/>
                <w:color w:val="000000"/>
                <w:sz w:val="20"/>
                <w:szCs w:val="20"/>
                <w:lang w:eastAsia="es-MX"/>
              </w:rPr>
            </w:pPr>
            <w:r w:rsidRPr="0084526D">
              <w:rPr>
                <w:rFonts w:asciiTheme="minorHAnsi" w:hAnsiTheme="minorHAnsi" w:cstheme="minorHAnsi"/>
                <w:b/>
                <w:bCs/>
                <w:color w:val="000000"/>
                <w:sz w:val="20"/>
                <w:szCs w:val="20"/>
                <w:lang w:eastAsia="es-MX"/>
              </w:rPr>
              <w:t>ÁREA REQUIRENTE:</w:t>
            </w:r>
          </w:p>
          <w:p w14:paraId="45B07252" w14:textId="77777777" w:rsidR="0084526D" w:rsidRPr="0084526D" w:rsidRDefault="0084526D" w:rsidP="004C0847">
            <w:pPr>
              <w:spacing w:line="276" w:lineRule="auto"/>
              <w:rPr>
                <w:rFonts w:asciiTheme="minorHAnsi" w:hAnsiTheme="minorHAnsi" w:cstheme="minorHAnsi"/>
                <w:color w:val="000000"/>
                <w:sz w:val="20"/>
                <w:szCs w:val="20"/>
                <w:lang w:eastAsia="es-MX"/>
              </w:rPr>
            </w:pPr>
            <w:r w:rsidRPr="0084526D">
              <w:rPr>
                <w:rFonts w:asciiTheme="minorHAnsi" w:hAnsiTheme="minorHAnsi" w:cstheme="minorHAnsi"/>
                <w:color w:val="000000"/>
                <w:sz w:val="20"/>
                <w:szCs w:val="20"/>
                <w:lang w:eastAsia="es-MX"/>
              </w:rPr>
              <w:t xml:space="preserve">COMISARÍA GENERAL DE SEGURIDAD PÚBLICA </w:t>
            </w:r>
          </w:p>
          <w:p w14:paraId="1D1E859D" w14:textId="77777777" w:rsidR="0084526D" w:rsidRPr="0084526D" w:rsidRDefault="0084526D" w:rsidP="004C0847">
            <w:pPr>
              <w:spacing w:line="276" w:lineRule="auto"/>
              <w:rPr>
                <w:rFonts w:asciiTheme="minorHAnsi" w:hAnsiTheme="minorHAnsi" w:cstheme="minorHAns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36F89900" w14:textId="77777777" w:rsidR="0084526D" w:rsidRPr="0084526D" w:rsidRDefault="0084526D" w:rsidP="004C0847">
            <w:pPr>
              <w:rPr>
                <w:rFonts w:asciiTheme="minorHAnsi" w:hAnsiTheme="minorHAnsi" w:cstheme="minorHAnsi"/>
                <w:color w:val="000000"/>
                <w:sz w:val="20"/>
                <w:szCs w:val="20"/>
                <w:lang w:eastAsia="es-MX"/>
              </w:rPr>
            </w:pPr>
          </w:p>
        </w:tc>
      </w:tr>
      <w:tr w:rsidR="0084526D" w:rsidRPr="0084526D" w14:paraId="3420C655" w14:textId="77777777" w:rsidTr="004C084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D39420D" w14:textId="77777777" w:rsidR="0084526D" w:rsidRPr="0084526D" w:rsidRDefault="0084526D" w:rsidP="004C0847">
            <w:pPr>
              <w:rPr>
                <w:rFonts w:asciiTheme="minorHAnsi" w:hAnsiTheme="minorHAnsi" w:cstheme="minorHAnsi"/>
                <w:b/>
                <w:color w:val="000000"/>
                <w:sz w:val="20"/>
                <w:szCs w:val="20"/>
                <w:lang w:eastAsia="es-MX"/>
              </w:rPr>
            </w:pPr>
            <w:r w:rsidRPr="0084526D">
              <w:rPr>
                <w:rFonts w:asciiTheme="minorHAnsi" w:hAnsiTheme="minorHAnsi" w:cstheme="minorHAnsi"/>
                <w:b/>
                <w:color w:val="000000"/>
                <w:sz w:val="20"/>
                <w:szCs w:val="20"/>
                <w:lang w:eastAsia="es-MX"/>
              </w:rPr>
              <w:t>MONTO TOTAL SIN I.V.A. NI RETENCIONES:</w:t>
            </w:r>
          </w:p>
          <w:p w14:paraId="08A7B1BC" w14:textId="77777777" w:rsidR="0084526D" w:rsidRPr="0084526D" w:rsidRDefault="0084526D" w:rsidP="004C0847">
            <w:pPr>
              <w:rPr>
                <w:rFonts w:asciiTheme="minorHAnsi" w:hAnsiTheme="minorHAnsi" w:cstheme="minorHAnsi"/>
                <w:bCs/>
                <w:color w:val="000000"/>
                <w:sz w:val="20"/>
                <w:szCs w:val="20"/>
                <w:lang w:eastAsia="es-MX"/>
              </w:rPr>
            </w:pPr>
            <w:r w:rsidRPr="0084526D">
              <w:rPr>
                <w:rFonts w:asciiTheme="minorHAnsi" w:hAnsiTheme="minorHAnsi" w:cstheme="minorHAnsi"/>
                <w:bCs/>
                <w:color w:val="000000"/>
                <w:sz w:val="20"/>
                <w:szCs w:val="20"/>
                <w:lang w:eastAsia="es-MX"/>
              </w:rPr>
              <w:t>$ 2,421,964.80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245A37F0" w14:textId="77777777" w:rsidR="0084526D" w:rsidRPr="0084526D" w:rsidRDefault="0084526D" w:rsidP="004C0847">
            <w:pPr>
              <w:rPr>
                <w:rFonts w:asciiTheme="minorHAnsi" w:hAnsiTheme="minorHAnsi" w:cstheme="minorHAnsi"/>
                <w:color w:val="000000"/>
                <w:sz w:val="20"/>
                <w:szCs w:val="20"/>
                <w:lang w:eastAsia="es-MX"/>
              </w:rPr>
            </w:pPr>
          </w:p>
        </w:tc>
      </w:tr>
      <w:tr w:rsidR="0084526D" w:rsidRPr="0084526D" w14:paraId="7249790F" w14:textId="77777777" w:rsidTr="004C084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6865840B" w14:textId="77777777" w:rsidR="0084526D" w:rsidRPr="0084526D" w:rsidRDefault="0084526D" w:rsidP="004C0847">
            <w:pPr>
              <w:spacing w:line="276" w:lineRule="auto"/>
              <w:rPr>
                <w:rFonts w:asciiTheme="minorHAnsi" w:hAnsiTheme="minorHAnsi" w:cstheme="minorHAnsi"/>
                <w:b/>
                <w:bCs/>
                <w:color w:val="000000"/>
                <w:sz w:val="20"/>
                <w:szCs w:val="20"/>
                <w:lang w:eastAsia="es-MX"/>
              </w:rPr>
            </w:pPr>
            <w:r w:rsidRPr="0084526D">
              <w:rPr>
                <w:rFonts w:asciiTheme="minorHAnsi" w:hAnsiTheme="minorHAnsi" w:cstheme="minorHAnsi"/>
                <w:b/>
                <w:bCs/>
                <w:color w:val="000000"/>
                <w:sz w:val="20"/>
                <w:szCs w:val="20"/>
                <w:lang w:eastAsia="es-MX"/>
              </w:rPr>
              <w:lastRenderedPageBreak/>
              <w:t xml:space="preserve">PROVEEDOR:  </w:t>
            </w:r>
          </w:p>
          <w:p w14:paraId="198779AF" w14:textId="77777777" w:rsidR="0084526D" w:rsidRPr="0084526D" w:rsidRDefault="0084526D" w:rsidP="004C0847">
            <w:pPr>
              <w:spacing w:line="276" w:lineRule="auto"/>
              <w:rPr>
                <w:rFonts w:asciiTheme="minorHAnsi" w:hAnsiTheme="minorHAnsi" w:cstheme="minorHAnsi"/>
                <w:color w:val="000000"/>
                <w:sz w:val="20"/>
                <w:szCs w:val="20"/>
                <w:lang w:eastAsia="es-MX"/>
              </w:rPr>
            </w:pPr>
            <w:r w:rsidRPr="0084526D">
              <w:rPr>
                <w:rFonts w:asciiTheme="minorHAnsi" w:hAnsiTheme="minorHAnsi" w:cstheme="minorHAnsi"/>
                <w:color w:val="000000"/>
                <w:sz w:val="20"/>
                <w:szCs w:val="20"/>
                <w:lang w:eastAsia="es-MX"/>
              </w:rPr>
              <w:t xml:space="preserve">SAMUEL HUMBERTO CRUZ MARTÍNEZ </w:t>
            </w:r>
          </w:p>
          <w:p w14:paraId="7D53E053" w14:textId="77777777" w:rsidR="0084526D" w:rsidRPr="0084526D" w:rsidRDefault="0084526D" w:rsidP="004C0847">
            <w:pPr>
              <w:spacing w:line="276" w:lineRule="auto"/>
              <w:rPr>
                <w:rFonts w:asciiTheme="minorHAnsi" w:hAnsiTheme="minorHAnsi" w:cstheme="minorHAnsi"/>
                <w:color w:val="000000"/>
                <w:sz w:val="20"/>
                <w:szCs w:val="20"/>
                <w:lang w:eastAsia="es-MX"/>
              </w:rPr>
            </w:pPr>
          </w:p>
          <w:p w14:paraId="15D1C15F" w14:textId="77777777" w:rsidR="0084526D" w:rsidRPr="0084526D" w:rsidRDefault="0084526D" w:rsidP="004C0847">
            <w:pPr>
              <w:spacing w:line="276" w:lineRule="auto"/>
              <w:rPr>
                <w:rFonts w:asciiTheme="minorHAnsi" w:hAnsiTheme="minorHAnsi" w:cstheme="minorHAns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2AF41EAC" w14:textId="77777777" w:rsidR="0084526D" w:rsidRPr="0084526D" w:rsidRDefault="0084526D" w:rsidP="004C0847">
            <w:pPr>
              <w:rPr>
                <w:rFonts w:asciiTheme="minorHAnsi" w:hAnsiTheme="minorHAnsi" w:cstheme="minorHAnsi"/>
                <w:color w:val="000000"/>
                <w:sz w:val="20"/>
                <w:szCs w:val="20"/>
                <w:lang w:eastAsia="es-MX"/>
              </w:rPr>
            </w:pPr>
          </w:p>
        </w:tc>
      </w:tr>
      <w:tr w:rsidR="0084526D" w:rsidRPr="0084526D" w14:paraId="71F81477" w14:textId="77777777" w:rsidTr="008F5D1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B626B8" w14:textId="77777777" w:rsidR="0084526D" w:rsidRPr="0084526D" w:rsidRDefault="0084526D" w:rsidP="004C0847">
            <w:pPr>
              <w:jc w:val="center"/>
              <w:rPr>
                <w:rFonts w:asciiTheme="minorHAnsi" w:hAnsiTheme="minorHAnsi" w:cstheme="minorHAnsi"/>
                <w:b/>
                <w:bCs/>
                <w:i/>
                <w:color w:val="000000"/>
                <w:sz w:val="20"/>
                <w:szCs w:val="20"/>
                <w:lang w:eastAsia="es-MX"/>
              </w:rPr>
            </w:pPr>
            <w:r w:rsidRPr="0084526D">
              <w:rPr>
                <w:rFonts w:asciiTheme="minorHAnsi" w:hAnsiTheme="minorHAnsi" w:cstheme="minorHAnsi"/>
                <w:b/>
                <w:bCs/>
                <w:color w:val="000000"/>
                <w:sz w:val="20"/>
                <w:szCs w:val="20"/>
                <w:lang w:eastAsia="es-MX"/>
              </w:rPr>
              <w:t xml:space="preserve">VOTACIÓN PRESIDENTE: </w:t>
            </w:r>
            <w:r w:rsidRPr="0084526D">
              <w:rPr>
                <w:rFonts w:asciiTheme="minorHAnsi" w:hAnsiTheme="minorHAnsi" w:cstheme="minorHAnsi"/>
                <w:color w:val="000000"/>
                <w:sz w:val="20"/>
                <w:szCs w:val="20"/>
                <w:lang w:eastAsia="es-MX"/>
              </w:rPr>
              <w:t xml:space="preserve">Solicito su autorización del </w:t>
            </w:r>
            <w:r w:rsidRPr="0084526D">
              <w:rPr>
                <w:rFonts w:asciiTheme="minorHAnsi" w:hAnsiTheme="minorHAnsi" w:cstheme="minorHAnsi"/>
                <w:b/>
                <w:bCs/>
                <w:color w:val="000000"/>
                <w:sz w:val="20"/>
                <w:szCs w:val="20"/>
                <w:lang w:eastAsia="es-MX"/>
              </w:rPr>
              <w:t>punto A1</w:t>
            </w:r>
            <w:r w:rsidRPr="0084526D">
              <w:rPr>
                <w:rFonts w:asciiTheme="minorHAnsi" w:hAnsiTheme="minorHAnsi" w:cstheme="minorHAnsi"/>
                <w:color w:val="000000"/>
                <w:sz w:val="20"/>
                <w:szCs w:val="20"/>
                <w:lang w:eastAsia="es-MX"/>
              </w:rPr>
              <w:t>, los que estén por la afirmativa sírvanse manifestándolo levantando su mano.</w:t>
            </w:r>
          </w:p>
        </w:tc>
      </w:tr>
      <w:tr w:rsidR="0084526D" w:rsidRPr="0084526D" w14:paraId="1857DF0A" w14:textId="77777777" w:rsidTr="008F5D1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5361F34" w14:textId="77777777" w:rsidR="0084526D" w:rsidRPr="0084526D" w:rsidRDefault="0084526D" w:rsidP="004C0847">
            <w:pPr>
              <w:jc w:val="center"/>
              <w:rPr>
                <w:rFonts w:asciiTheme="minorHAnsi" w:hAnsiTheme="minorHAnsi" w:cstheme="minorHAnsi"/>
                <w:b/>
                <w:bCs/>
                <w:i/>
                <w:iCs/>
                <w:color w:val="000000"/>
                <w:sz w:val="20"/>
                <w:szCs w:val="20"/>
                <w:lang w:eastAsia="es-MX"/>
              </w:rPr>
            </w:pPr>
            <w:r w:rsidRPr="0084526D">
              <w:rPr>
                <w:rFonts w:asciiTheme="minorHAnsi" w:hAnsiTheme="minorHAnsi" w:cstheme="minorHAnsi"/>
                <w:b/>
                <w:bCs/>
                <w:i/>
                <w:iCs/>
                <w:color w:val="000000"/>
                <w:sz w:val="20"/>
                <w:szCs w:val="20"/>
                <w:lang w:eastAsia="es-MX"/>
              </w:rPr>
              <w:t>Aprobado por unanimidad de votos</w:t>
            </w:r>
          </w:p>
        </w:tc>
      </w:tr>
      <w:tr w:rsidR="008F5D17" w:rsidRPr="0084526D" w14:paraId="12D9650F" w14:textId="77777777" w:rsidTr="008F5D17">
        <w:trPr>
          <w:trHeight w:val="476"/>
          <w:jc w:val="center"/>
        </w:trPr>
        <w:tc>
          <w:tcPr>
            <w:tcW w:w="10910" w:type="dxa"/>
            <w:gridSpan w:val="2"/>
            <w:tcBorders>
              <w:top w:val="single" w:sz="4" w:space="0" w:color="auto"/>
            </w:tcBorders>
            <w:shd w:val="clear" w:color="auto" w:fill="auto"/>
            <w:noWrap/>
            <w:vAlign w:val="center"/>
          </w:tcPr>
          <w:p w14:paraId="7BD0C318" w14:textId="77777777" w:rsidR="008F5D17" w:rsidRPr="0084526D" w:rsidRDefault="008F5D17" w:rsidP="004C0847">
            <w:pPr>
              <w:jc w:val="center"/>
              <w:rPr>
                <w:rFonts w:asciiTheme="minorHAnsi" w:hAnsiTheme="minorHAnsi" w:cstheme="minorHAnsi"/>
                <w:b/>
                <w:bCs/>
                <w:i/>
                <w:iCs/>
                <w:color w:val="000000"/>
                <w:sz w:val="20"/>
                <w:szCs w:val="20"/>
                <w:lang w:eastAsia="es-MX"/>
              </w:rPr>
            </w:pPr>
          </w:p>
        </w:tc>
      </w:tr>
      <w:tr w:rsidR="00B65BCB" w:rsidRPr="00B65BCB" w14:paraId="2055EEF7" w14:textId="77777777" w:rsidTr="004C0847">
        <w:trPr>
          <w:trHeight w:val="416"/>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CE5BEC" w14:textId="5587A8F5" w:rsidR="00B65BCB" w:rsidRPr="00B65BCB" w:rsidRDefault="00B65BCB" w:rsidP="00B65BCB">
            <w:pPr>
              <w:rPr>
                <w:rFonts w:ascii="Calibri" w:hAnsi="Calibri" w:cs="Calibri"/>
                <w:b/>
                <w:bCs/>
                <w:color w:val="000000"/>
                <w:sz w:val="17"/>
                <w:szCs w:val="17"/>
                <w:lang w:eastAsia="es-MX"/>
              </w:rPr>
            </w:pPr>
            <w:r w:rsidRPr="00B65BCB">
              <w:rPr>
                <w:rFonts w:ascii="Calibri" w:eastAsia="Calibri" w:hAnsi="Calibri"/>
                <w:sz w:val="22"/>
                <w:szCs w:val="22"/>
                <w:lang w:eastAsia="en-US"/>
              </w:rPr>
              <w:t xml:space="preserve">   </w:t>
            </w:r>
            <w:r w:rsidRPr="00B65BCB">
              <w:rPr>
                <w:rFonts w:ascii="Calibri" w:hAnsi="Calibri" w:cs="Calibri"/>
                <w:b/>
                <w:bCs/>
                <w:color w:val="000000"/>
                <w:sz w:val="18"/>
                <w:szCs w:val="17"/>
                <w:lang w:eastAsia="es-MX"/>
              </w:rPr>
              <w:t xml:space="preserve">NÚMERO: </w:t>
            </w:r>
            <w:r w:rsidRPr="00B65BCB">
              <w:rPr>
                <w:rFonts w:ascii="Calibri" w:hAnsi="Calibri" w:cs="Calibri"/>
                <w:b/>
                <w:bCs/>
                <w:color w:val="000000"/>
                <w:sz w:val="20"/>
                <w:szCs w:val="20"/>
                <w:lang w:eastAsia="es-MX"/>
              </w:rPr>
              <w:t>A2 Fracción</w:t>
            </w:r>
            <w:r w:rsidRPr="00B65BCB">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48A94201" w14:textId="77777777" w:rsidR="00B65BCB" w:rsidRPr="00B65BCB" w:rsidRDefault="00B65BCB" w:rsidP="00B65BCB">
            <w:pPr>
              <w:jc w:val="center"/>
              <w:rPr>
                <w:rFonts w:ascii="Calibri" w:hAnsi="Calibri" w:cs="Calibri"/>
                <w:b/>
                <w:bCs/>
                <w:color w:val="000000"/>
                <w:sz w:val="17"/>
                <w:szCs w:val="17"/>
                <w:lang w:eastAsia="es-MX"/>
              </w:rPr>
            </w:pPr>
            <w:r w:rsidRPr="00B65BCB">
              <w:rPr>
                <w:rFonts w:ascii="Calibri" w:hAnsi="Calibri" w:cs="Calibri"/>
                <w:b/>
                <w:bCs/>
                <w:color w:val="000000"/>
                <w:sz w:val="18"/>
                <w:szCs w:val="17"/>
                <w:lang w:eastAsia="es-MX"/>
              </w:rPr>
              <w:t>MOTIVO</w:t>
            </w:r>
            <w:r w:rsidRPr="00B65BCB">
              <w:rPr>
                <w:rFonts w:ascii="Calibri" w:hAnsi="Calibri" w:cs="Calibri"/>
                <w:b/>
                <w:bCs/>
                <w:color w:val="000000"/>
                <w:sz w:val="17"/>
                <w:szCs w:val="17"/>
                <w:lang w:eastAsia="es-MX"/>
              </w:rPr>
              <w:t xml:space="preserve"> </w:t>
            </w:r>
          </w:p>
        </w:tc>
      </w:tr>
      <w:tr w:rsidR="00B65BCB" w:rsidRPr="00B65BCB" w14:paraId="7D205091" w14:textId="77777777" w:rsidTr="004C0847">
        <w:trPr>
          <w:trHeight w:val="692"/>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BD41F7" w14:textId="77777777" w:rsidR="00B65BCB" w:rsidRPr="00B65BCB" w:rsidRDefault="00B65BCB" w:rsidP="00B65BCB">
            <w:pPr>
              <w:spacing w:line="276" w:lineRule="auto"/>
              <w:rPr>
                <w:rFonts w:ascii="Calibri" w:hAnsi="Calibri" w:cs="Calibri"/>
                <w:b/>
                <w:bCs/>
                <w:color w:val="000000"/>
                <w:sz w:val="18"/>
                <w:szCs w:val="17"/>
                <w:lang w:eastAsia="es-MX"/>
              </w:rPr>
            </w:pPr>
            <w:r w:rsidRPr="00B65BCB">
              <w:rPr>
                <w:rFonts w:ascii="Calibri" w:hAnsi="Calibri" w:cs="Calibri"/>
                <w:b/>
                <w:bCs/>
                <w:color w:val="000000"/>
                <w:sz w:val="18"/>
                <w:szCs w:val="17"/>
                <w:lang w:eastAsia="es-MX"/>
              </w:rPr>
              <w:t>No. DE OFICIO DE LA DEPENDENCIA:</w:t>
            </w:r>
          </w:p>
          <w:p w14:paraId="4698581A" w14:textId="77777777" w:rsidR="00B65BCB" w:rsidRPr="00B65BCB" w:rsidRDefault="00B65BCB" w:rsidP="00B65BCB">
            <w:pPr>
              <w:spacing w:line="276" w:lineRule="auto"/>
              <w:rPr>
                <w:rFonts w:ascii="Calibri" w:hAnsi="Calibri" w:cs="Calibri"/>
                <w:color w:val="000000"/>
                <w:sz w:val="20"/>
                <w:szCs w:val="18"/>
                <w:lang w:eastAsia="es-MX"/>
              </w:rPr>
            </w:pPr>
            <w:r w:rsidRPr="00B65BCB">
              <w:rPr>
                <w:rFonts w:ascii="Calibri" w:hAnsi="Calibri" w:cs="Calibri"/>
                <w:color w:val="000000"/>
                <w:sz w:val="20"/>
                <w:szCs w:val="18"/>
                <w:lang w:eastAsia="es-MX"/>
              </w:rPr>
              <w:t>UEAJ/03000001/003/2026</w:t>
            </w:r>
          </w:p>
          <w:p w14:paraId="5D78C033" w14:textId="77777777" w:rsidR="00B65BCB" w:rsidRPr="00B65BCB" w:rsidRDefault="00B65BCB" w:rsidP="00B65BCB">
            <w:pPr>
              <w:rPr>
                <w:rFonts w:ascii="Calibri" w:hAnsi="Calibri" w:cs="Calibr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C724DCC" w14:textId="77777777" w:rsidR="00B65BCB" w:rsidRPr="00B65BCB" w:rsidRDefault="00B65BCB" w:rsidP="00B65BCB">
            <w:pPr>
              <w:jc w:val="both"/>
              <w:rPr>
                <w:rFonts w:ascii="Calibri" w:hAnsi="Calibri" w:cs="Calibri"/>
                <w:color w:val="000000"/>
                <w:sz w:val="22"/>
                <w:szCs w:val="22"/>
                <w:lang w:eastAsia="es-MX"/>
              </w:rPr>
            </w:pPr>
            <w:r w:rsidRPr="00B65BCB">
              <w:rPr>
                <w:rFonts w:ascii="Calibri" w:hAnsi="Calibri" w:cs="Calibri"/>
                <w:color w:val="000000"/>
                <w:sz w:val="22"/>
                <w:szCs w:val="22"/>
                <w:lang w:eastAsia="es-MX"/>
              </w:rPr>
              <w:t>Servicios profesionales legales en materia burocrática, de un despacho externo que llevara asuntos laborales, mismo que tiene la experiencia en materia jurídica laboral, en apoyo a la Dirección Jurídico Laboral, por el periodo de enero a diciembre 2026.</w:t>
            </w:r>
          </w:p>
          <w:p w14:paraId="481F932E" w14:textId="77777777" w:rsidR="00B65BCB" w:rsidRPr="00B65BCB" w:rsidRDefault="00B65BCB" w:rsidP="00B65BCB">
            <w:pPr>
              <w:jc w:val="both"/>
              <w:rPr>
                <w:rFonts w:ascii="Calibri" w:hAnsi="Calibri" w:cs="Calibri"/>
                <w:color w:val="000000"/>
                <w:sz w:val="22"/>
                <w:szCs w:val="22"/>
                <w:lang w:eastAsia="es-MX"/>
              </w:rPr>
            </w:pPr>
          </w:p>
          <w:p w14:paraId="7E5E2027" w14:textId="77777777" w:rsidR="00B65BCB" w:rsidRPr="00B65BCB" w:rsidRDefault="00B65BCB" w:rsidP="00B65BCB">
            <w:pPr>
              <w:jc w:val="both"/>
              <w:rPr>
                <w:rFonts w:ascii="Calibri" w:hAnsi="Calibri" w:cs="Calibri"/>
                <w:color w:val="000000"/>
                <w:sz w:val="22"/>
                <w:szCs w:val="22"/>
                <w:lang w:eastAsia="es-MX"/>
              </w:rPr>
            </w:pPr>
            <w:r w:rsidRPr="00B65BCB">
              <w:rPr>
                <w:rFonts w:ascii="Calibri" w:hAnsi="Calibri" w:cs="Calibri"/>
                <w:color w:val="000000"/>
                <w:sz w:val="22"/>
                <w:szCs w:val="22"/>
                <w:lang w:eastAsia="es-MX"/>
              </w:rPr>
              <w:t>El proveedor ha venido trabajando de la mano con la Dirección, dándose a la tarea de llevar a cabo un análisis exhaustivo de cada una de las demandas existentes concatenado con la información esencial que obra en cada uno de los expedientes de los empleados, con el fin de determinar la vía legal, así como el seguimiento de las demandas laborales para la defensa correcta del Municipio.</w:t>
            </w:r>
          </w:p>
          <w:p w14:paraId="7C046D34" w14:textId="77777777" w:rsidR="00B65BCB" w:rsidRPr="00B65BCB" w:rsidRDefault="00B65BCB" w:rsidP="00B65BCB">
            <w:pPr>
              <w:jc w:val="both"/>
              <w:rPr>
                <w:rFonts w:ascii="Calibri" w:hAnsi="Calibri" w:cs="Calibri"/>
                <w:color w:val="000000"/>
                <w:sz w:val="22"/>
                <w:szCs w:val="22"/>
                <w:lang w:eastAsia="es-MX"/>
              </w:rPr>
            </w:pPr>
          </w:p>
          <w:p w14:paraId="78B5C981" w14:textId="77777777" w:rsidR="00B65BCB" w:rsidRDefault="00B65BCB" w:rsidP="00B65BCB">
            <w:pPr>
              <w:jc w:val="both"/>
              <w:rPr>
                <w:rFonts w:ascii="Calibri" w:hAnsi="Calibri" w:cs="Calibri"/>
                <w:color w:val="000000"/>
                <w:sz w:val="22"/>
                <w:szCs w:val="22"/>
                <w:lang w:eastAsia="es-MX"/>
              </w:rPr>
            </w:pPr>
            <w:r w:rsidRPr="00B65BCB">
              <w:rPr>
                <w:rFonts w:ascii="Calibri" w:hAnsi="Calibri" w:cs="Calibri"/>
                <w:color w:val="000000"/>
                <w:sz w:val="22"/>
                <w:szCs w:val="22"/>
                <w:lang w:eastAsia="es-MX"/>
              </w:rPr>
              <w:t>Es de suma importancia mencionar que por el cumulo de trabajo que se tiene con las demandas vigentes y las nuevas, se tienen alrededor de 25 audiencias diarias en el Tribunal de Arbitraje y Escalafón, por lo que el licitar la prestación del presente servicio afectaría la operatividad de la Dirección.</w:t>
            </w:r>
          </w:p>
          <w:p w14:paraId="50DE599A" w14:textId="3E26FC9C" w:rsidR="00E40D95" w:rsidRPr="00B65BCB" w:rsidRDefault="00E40D95" w:rsidP="00B65BCB">
            <w:pPr>
              <w:jc w:val="both"/>
              <w:rPr>
                <w:rFonts w:ascii="Calibri" w:hAnsi="Calibri" w:cs="Calibri"/>
                <w:color w:val="000000"/>
                <w:sz w:val="22"/>
                <w:szCs w:val="22"/>
                <w:lang w:eastAsia="es-MX"/>
              </w:rPr>
            </w:pPr>
          </w:p>
        </w:tc>
      </w:tr>
      <w:tr w:rsidR="00B65BCB" w:rsidRPr="00B65BCB" w14:paraId="62FC1C47" w14:textId="77777777" w:rsidTr="004C0847">
        <w:trPr>
          <w:trHeight w:val="560"/>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BFD2E5" w14:textId="77777777" w:rsidR="00B65BCB" w:rsidRPr="00B65BCB" w:rsidRDefault="00B65BCB" w:rsidP="00B65BCB">
            <w:pPr>
              <w:rPr>
                <w:rFonts w:ascii="Calibri" w:hAnsi="Calibri" w:cs="Calibri"/>
                <w:b/>
                <w:bCs/>
                <w:color w:val="000000"/>
                <w:sz w:val="18"/>
                <w:szCs w:val="18"/>
                <w:lang w:eastAsia="es-MX"/>
              </w:rPr>
            </w:pPr>
            <w:r w:rsidRPr="00B65BCB">
              <w:rPr>
                <w:rFonts w:ascii="Calibri" w:hAnsi="Calibri" w:cs="Calibri"/>
                <w:b/>
                <w:bCs/>
                <w:color w:val="000000"/>
                <w:sz w:val="18"/>
                <w:szCs w:val="18"/>
                <w:lang w:eastAsia="es-MX"/>
              </w:rPr>
              <w:t>REQUISICIÓN:</w:t>
            </w:r>
          </w:p>
          <w:p w14:paraId="690A7DB8" w14:textId="77777777" w:rsidR="00B65BCB" w:rsidRPr="00B65BCB" w:rsidRDefault="00B65BCB" w:rsidP="00B65BCB">
            <w:pPr>
              <w:rPr>
                <w:rFonts w:ascii="Calibri" w:hAnsi="Calibri" w:cs="Calibri"/>
                <w:color w:val="000000"/>
                <w:sz w:val="20"/>
                <w:szCs w:val="20"/>
                <w:lang w:eastAsia="es-MX"/>
              </w:rPr>
            </w:pPr>
            <w:r w:rsidRPr="00B65BCB">
              <w:rPr>
                <w:rFonts w:ascii="Calibri" w:hAnsi="Calibri" w:cs="Calibri"/>
                <w:color w:val="000000"/>
                <w:sz w:val="20"/>
                <w:szCs w:val="20"/>
                <w:lang w:eastAsia="es-MX"/>
              </w:rPr>
              <w:t>202600100</w:t>
            </w:r>
          </w:p>
          <w:p w14:paraId="5285F693" w14:textId="77777777" w:rsidR="00B65BCB" w:rsidRPr="00B65BCB" w:rsidRDefault="00B65BCB" w:rsidP="00B65BCB">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78515378" w14:textId="77777777" w:rsidR="00B65BCB" w:rsidRPr="00B65BCB" w:rsidRDefault="00B65BCB" w:rsidP="00B65BCB">
            <w:pPr>
              <w:rPr>
                <w:rFonts w:ascii="Calibri" w:hAnsi="Calibri" w:cs="Calibri"/>
                <w:color w:val="000000"/>
                <w:sz w:val="17"/>
                <w:szCs w:val="17"/>
                <w:lang w:eastAsia="es-MX"/>
              </w:rPr>
            </w:pPr>
          </w:p>
        </w:tc>
      </w:tr>
      <w:tr w:rsidR="00B65BCB" w:rsidRPr="00B65BCB" w14:paraId="010959E3" w14:textId="77777777" w:rsidTr="004C0847">
        <w:trPr>
          <w:trHeight w:val="844"/>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D5A907" w14:textId="77777777" w:rsidR="00B65BCB" w:rsidRPr="00B65BCB" w:rsidRDefault="00B65BCB" w:rsidP="00B65BCB">
            <w:pPr>
              <w:spacing w:line="276" w:lineRule="auto"/>
              <w:rPr>
                <w:rFonts w:ascii="Calibri" w:hAnsi="Calibri" w:cs="Calibri"/>
                <w:b/>
                <w:bCs/>
                <w:color w:val="000000"/>
                <w:sz w:val="18"/>
                <w:szCs w:val="18"/>
                <w:lang w:eastAsia="es-MX"/>
              </w:rPr>
            </w:pPr>
            <w:r w:rsidRPr="00B65BCB">
              <w:rPr>
                <w:rFonts w:ascii="Calibri" w:hAnsi="Calibri" w:cs="Calibri"/>
                <w:b/>
                <w:bCs/>
                <w:color w:val="000000"/>
                <w:sz w:val="18"/>
                <w:szCs w:val="18"/>
                <w:lang w:eastAsia="es-MX"/>
              </w:rPr>
              <w:t>ÁREA REQUIRENTE:</w:t>
            </w:r>
          </w:p>
          <w:p w14:paraId="2BC27E8F" w14:textId="77777777" w:rsidR="00B65BCB" w:rsidRPr="00B65BCB" w:rsidRDefault="00B65BCB" w:rsidP="00B65BCB">
            <w:pPr>
              <w:spacing w:line="276" w:lineRule="auto"/>
              <w:rPr>
                <w:rFonts w:ascii="Calibri" w:hAnsi="Calibri" w:cs="Calibri"/>
                <w:bCs/>
                <w:color w:val="000000"/>
                <w:sz w:val="20"/>
                <w:szCs w:val="18"/>
                <w:lang w:eastAsia="es-MX"/>
              </w:rPr>
            </w:pPr>
            <w:r w:rsidRPr="00B65BCB">
              <w:rPr>
                <w:rFonts w:ascii="Calibri" w:hAnsi="Calibri" w:cs="Calibri"/>
                <w:bCs/>
                <w:color w:val="000000"/>
                <w:sz w:val="20"/>
                <w:szCs w:val="18"/>
                <w:lang w:eastAsia="es-MX"/>
              </w:rPr>
              <w:t>DIRECCIÓN DE JURÍDICO LABORAL ADSCRITA A LA SINDICATURA</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F7E0818" w14:textId="77777777" w:rsidR="00B65BCB" w:rsidRPr="00B65BCB" w:rsidRDefault="00B65BCB" w:rsidP="00B65BCB">
            <w:pPr>
              <w:rPr>
                <w:rFonts w:ascii="Calibri" w:hAnsi="Calibri" w:cs="Calibri"/>
                <w:color w:val="000000"/>
                <w:sz w:val="17"/>
                <w:szCs w:val="17"/>
                <w:lang w:eastAsia="es-MX"/>
              </w:rPr>
            </w:pPr>
          </w:p>
        </w:tc>
      </w:tr>
      <w:tr w:rsidR="00B65BCB" w:rsidRPr="00B65BCB" w14:paraId="03D70057" w14:textId="77777777" w:rsidTr="004C0847">
        <w:trPr>
          <w:trHeight w:val="839"/>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CA12C9" w14:textId="77777777" w:rsidR="00B65BCB" w:rsidRPr="00B65BCB" w:rsidRDefault="00B65BCB" w:rsidP="00B65BCB">
            <w:pPr>
              <w:rPr>
                <w:rFonts w:ascii="Calibri" w:hAnsi="Calibri" w:cs="Calibri"/>
                <w:b/>
                <w:color w:val="000000"/>
                <w:sz w:val="18"/>
                <w:szCs w:val="18"/>
                <w:lang w:eastAsia="es-MX"/>
              </w:rPr>
            </w:pPr>
            <w:r w:rsidRPr="00B65BCB">
              <w:rPr>
                <w:rFonts w:ascii="Calibri" w:hAnsi="Calibri" w:cs="Calibri"/>
                <w:b/>
                <w:color w:val="000000"/>
                <w:sz w:val="18"/>
                <w:szCs w:val="18"/>
                <w:lang w:eastAsia="es-MX"/>
              </w:rPr>
              <w:t>MONTO TOTAL SIN I.V.A. NI RETENCIONES:</w:t>
            </w:r>
          </w:p>
          <w:p w14:paraId="093F8124" w14:textId="77777777" w:rsidR="00B65BCB" w:rsidRPr="00B65BCB" w:rsidRDefault="00B65BCB" w:rsidP="00B65BCB">
            <w:pPr>
              <w:rPr>
                <w:rFonts w:ascii="Calibri" w:hAnsi="Calibri" w:cs="Calibri"/>
                <w:bCs/>
                <w:color w:val="000000"/>
                <w:sz w:val="20"/>
                <w:szCs w:val="20"/>
                <w:lang w:eastAsia="es-MX"/>
              </w:rPr>
            </w:pPr>
            <w:r w:rsidRPr="00B65BCB">
              <w:rPr>
                <w:rFonts w:ascii="Calibri" w:hAnsi="Calibri" w:cs="Calibri"/>
                <w:bCs/>
                <w:color w:val="000000"/>
                <w:sz w:val="20"/>
                <w:szCs w:val="20"/>
                <w:lang w:eastAsia="es-MX"/>
              </w:rPr>
              <w:t>$ 900,000.00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449F208" w14:textId="77777777" w:rsidR="00B65BCB" w:rsidRPr="00B65BCB" w:rsidRDefault="00B65BCB" w:rsidP="00B65BCB">
            <w:pPr>
              <w:rPr>
                <w:rFonts w:ascii="Calibri" w:hAnsi="Calibri" w:cs="Calibri"/>
                <w:color w:val="000000"/>
                <w:sz w:val="17"/>
                <w:szCs w:val="17"/>
                <w:lang w:eastAsia="es-MX"/>
              </w:rPr>
            </w:pPr>
          </w:p>
        </w:tc>
      </w:tr>
      <w:tr w:rsidR="00B65BCB" w:rsidRPr="00B65BCB" w14:paraId="30861BDB" w14:textId="77777777" w:rsidTr="004C0847">
        <w:trPr>
          <w:trHeight w:val="274"/>
          <w:jc w:val="center"/>
        </w:trPr>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34BE81" w14:textId="77777777" w:rsidR="00B65BCB" w:rsidRPr="00B65BCB" w:rsidRDefault="00B65BCB" w:rsidP="00B65BCB">
            <w:pPr>
              <w:spacing w:line="276" w:lineRule="auto"/>
              <w:rPr>
                <w:rFonts w:ascii="Calibri" w:hAnsi="Calibri" w:cs="Calibri"/>
                <w:b/>
                <w:bCs/>
                <w:color w:val="000000"/>
                <w:sz w:val="18"/>
                <w:szCs w:val="17"/>
                <w:lang w:val="en-US" w:eastAsia="es-MX"/>
              </w:rPr>
            </w:pPr>
            <w:r w:rsidRPr="00B65BCB">
              <w:rPr>
                <w:rFonts w:ascii="Calibri" w:hAnsi="Calibri" w:cs="Calibri"/>
                <w:b/>
                <w:bCs/>
                <w:color w:val="000000"/>
                <w:sz w:val="18"/>
                <w:szCs w:val="17"/>
                <w:lang w:val="en-US" w:eastAsia="es-MX"/>
              </w:rPr>
              <w:t xml:space="preserve">PROVEEDOR:  </w:t>
            </w:r>
          </w:p>
          <w:p w14:paraId="047D3DD9" w14:textId="77777777" w:rsidR="00B65BCB" w:rsidRPr="00B65BCB" w:rsidRDefault="00B65BCB" w:rsidP="00B65BCB">
            <w:pPr>
              <w:spacing w:line="276" w:lineRule="auto"/>
              <w:rPr>
                <w:rFonts w:ascii="Calibri" w:hAnsi="Calibri" w:cs="Calibri"/>
                <w:b/>
                <w:bCs/>
                <w:color w:val="000000"/>
                <w:sz w:val="18"/>
                <w:szCs w:val="17"/>
                <w:lang w:val="en-US" w:eastAsia="es-MX"/>
              </w:rPr>
            </w:pPr>
            <w:r w:rsidRPr="00B65BCB">
              <w:rPr>
                <w:rFonts w:ascii="Calibri" w:hAnsi="Calibri" w:cs="Calibri"/>
                <w:color w:val="000000"/>
                <w:sz w:val="20"/>
                <w:szCs w:val="18"/>
                <w:lang w:val="en-US" w:eastAsia="es-MX"/>
              </w:rPr>
              <w:t>JORGE ÁGUILA CHÁVEZ</w:t>
            </w:r>
          </w:p>
          <w:p w14:paraId="53BA5F49" w14:textId="77777777" w:rsidR="00B65BCB" w:rsidRPr="00B65BCB" w:rsidRDefault="00B65BCB" w:rsidP="00B65BCB">
            <w:pPr>
              <w:rPr>
                <w:rFonts w:ascii="Calibri" w:hAnsi="Calibri" w:cs="Calibri"/>
                <w:bCs/>
                <w:color w:val="000000"/>
                <w:sz w:val="20"/>
                <w:szCs w:val="22"/>
                <w:lang w:val="en-US"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2FE648DD" w14:textId="77777777" w:rsidR="00B65BCB" w:rsidRPr="00B65BCB" w:rsidRDefault="00B65BCB" w:rsidP="00B65BCB">
            <w:pPr>
              <w:rPr>
                <w:rFonts w:ascii="Calibri" w:hAnsi="Calibri" w:cs="Calibri"/>
                <w:color w:val="000000"/>
                <w:sz w:val="17"/>
                <w:szCs w:val="17"/>
                <w:lang w:val="en-US" w:eastAsia="es-MX"/>
              </w:rPr>
            </w:pPr>
          </w:p>
        </w:tc>
      </w:tr>
      <w:tr w:rsidR="00B65BCB" w:rsidRPr="00B65BCB" w14:paraId="7F0DD23A"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E764AC" w14:textId="77777777" w:rsidR="00B65BCB" w:rsidRPr="00B65BCB" w:rsidRDefault="00B65BCB" w:rsidP="00B65BCB">
            <w:pPr>
              <w:jc w:val="center"/>
              <w:rPr>
                <w:rFonts w:ascii="Calibri" w:hAnsi="Calibri" w:cs="Calibri"/>
                <w:b/>
                <w:bCs/>
                <w:i/>
                <w:color w:val="000000"/>
                <w:sz w:val="20"/>
                <w:szCs w:val="20"/>
                <w:lang w:eastAsia="es-MX"/>
              </w:rPr>
            </w:pPr>
            <w:r w:rsidRPr="00B65BCB">
              <w:rPr>
                <w:rFonts w:ascii="Calibri" w:hAnsi="Calibri" w:cs="Calibri"/>
                <w:b/>
                <w:bCs/>
                <w:color w:val="000000"/>
                <w:sz w:val="18"/>
                <w:szCs w:val="20"/>
                <w:lang w:eastAsia="es-MX"/>
              </w:rPr>
              <w:t>VOTACIÓN PRESIDENTE:</w:t>
            </w:r>
            <w:r w:rsidRPr="00B65BCB">
              <w:rPr>
                <w:rFonts w:ascii="Calibri" w:hAnsi="Calibri" w:cs="Calibri"/>
                <w:b/>
                <w:bCs/>
                <w:color w:val="000000"/>
                <w:sz w:val="20"/>
                <w:szCs w:val="17"/>
                <w:lang w:eastAsia="es-MX"/>
              </w:rPr>
              <w:t xml:space="preserve"> </w:t>
            </w:r>
            <w:r w:rsidRPr="00B65BCB">
              <w:rPr>
                <w:rFonts w:ascii="Calibri" w:hAnsi="Calibri" w:cs="Calibri"/>
                <w:color w:val="000000"/>
                <w:sz w:val="20"/>
                <w:szCs w:val="22"/>
                <w:lang w:eastAsia="es-MX"/>
              </w:rPr>
              <w:t xml:space="preserve">Solicito su autorización del </w:t>
            </w:r>
            <w:r w:rsidRPr="00B65BCB">
              <w:rPr>
                <w:rFonts w:ascii="Calibri" w:hAnsi="Calibri" w:cs="Calibri"/>
                <w:b/>
                <w:bCs/>
                <w:color w:val="000000"/>
                <w:sz w:val="20"/>
                <w:szCs w:val="22"/>
                <w:lang w:eastAsia="es-MX"/>
              </w:rPr>
              <w:t>punto A2</w:t>
            </w:r>
            <w:r w:rsidRPr="00B65BCB">
              <w:rPr>
                <w:rFonts w:ascii="Calibri" w:hAnsi="Calibri" w:cs="Calibri"/>
                <w:color w:val="000000"/>
                <w:sz w:val="20"/>
                <w:szCs w:val="22"/>
                <w:lang w:eastAsia="es-MX"/>
              </w:rPr>
              <w:t>, los que estén por la afirmativa sírvanse manifestándolo levantando su mano.</w:t>
            </w:r>
          </w:p>
        </w:tc>
      </w:tr>
      <w:tr w:rsidR="00B65BCB" w:rsidRPr="00B65BCB" w14:paraId="4EF174DD"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04700AB" w14:textId="77777777" w:rsidR="00B65BCB" w:rsidRPr="00B65BCB" w:rsidRDefault="00B65BCB" w:rsidP="00B65BCB">
            <w:pPr>
              <w:jc w:val="center"/>
              <w:rPr>
                <w:rFonts w:ascii="Calibri" w:hAnsi="Calibri" w:cs="Calibri"/>
                <w:b/>
                <w:bCs/>
                <w:i/>
                <w:iCs/>
                <w:color w:val="000000"/>
                <w:sz w:val="20"/>
                <w:szCs w:val="20"/>
                <w:lang w:eastAsia="es-MX"/>
              </w:rPr>
            </w:pPr>
            <w:r w:rsidRPr="00B65BCB">
              <w:rPr>
                <w:rFonts w:ascii="Calibri" w:hAnsi="Calibri" w:cs="Calibri"/>
                <w:b/>
                <w:bCs/>
                <w:i/>
                <w:iCs/>
                <w:color w:val="000000"/>
                <w:sz w:val="20"/>
                <w:szCs w:val="22"/>
                <w:lang w:eastAsia="es-MX"/>
              </w:rPr>
              <w:t>Aprobado por unanimidad de votos</w:t>
            </w:r>
          </w:p>
        </w:tc>
      </w:tr>
    </w:tbl>
    <w:p w14:paraId="292335A3" w14:textId="5A545E93" w:rsidR="00EA5002" w:rsidRDefault="00EA5002" w:rsidP="00D01D50">
      <w:pPr>
        <w:jc w:val="both"/>
        <w:rPr>
          <w:rFonts w:ascii="Calibri" w:hAnsi="Calibri" w:cs="Calibri"/>
          <w:b/>
          <w:i/>
          <w:lang w:eastAsia="en-US"/>
        </w:rPr>
      </w:pPr>
    </w:p>
    <w:p w14:paraId="4BE6AD05" w14:textId="71005C16" w:rsidR="00B65BCB" w:rsidRDefault="00B65BCB" w:rsidP="00D01D50">
      <w:pPr>
        <w:jc w:val="both"/>
        <w:rPr>
          <w:rFonts w:ascii="Calibri" w:hAnsi="Calibri" w:cs="Calibri"/>
          <w:b/>
          <w:i/>
          <w:lang w:eastAsia="en-US"/>
        </w:rPr>
      </w:pPr>
    </w:p>
    <w:p w14:paraId="35D9AC82" w14:textId="7ABBBC15" w:rsidR="00E40D95" w:rsidRDefault="00E40D95" w:rsidP="00D01D50">
      <w:pPr>
        <w:jc w:val="both"/>
        <w:rPr>
          <w:rFonts w:ascii="Calibri" w:hAnsi="Calibri" w:cs="Calibri"/>
          <w:b/>
          <w:i/>
          <w:lang w:eastAsia="en-US"/>
        </w:rPr>
      </w:pPr>
    </w:p>
    <w:p w14:paraId="0F2B6F10" w14:textId="77777777" w:rsidR="00E40D95" w:rsidRDefault="00E40D95" w:rsidP="00D01D50">
      <w:pPr>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65BCB" w:rsidRPr="00B65BCB" w14:paraId="0F30B014" w14:textId="77777777" w:rsidTr="004C084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0E82EA31" w14:textId="77777777" w:rsidR="00B65BCB" w:rsidRPr="00B65BCB" w:rsidRDefault="00B65BCB" w:rsidP="00B65BCB">
            <w:pPr>
              <w:rPr>
                <w:rFonts w:ascii="Calibri" w:hAnsi="Calibri" w:cs="Calibri"/>
                <w:b/>
                <w:bCs/>
                <w:color w:val="000000"/>
                <w:sz w:val="17"/>
                <w:szCs w:val="17"/>
                <w:lang w:eastAsia="es-MX"/>
              </w:rPr>
            </w:pPr>
            <w:r w:rsidRPr="00B65BCB">
              <w:rPr>
                <w:rFonts w:ascii="Calibri" w:eastAsia="Calibri" w:hAnsi="Calibri"/>
                <w:sz w:val="22"/>
                <w:szCs w:val="22"/>
                <w:lang w:eastAsia="en-US"/>
              </w:rPr>
              <w:lastRenderedPageBreak/>
              <w:t xml:space="preserve">   </w:t>
            </w:r>
            <w:r w:rsidRPr="00B65BCB">
              <w:rPr>
                <w:rFonts w:ascii="Calibri" w:hAnsi="Calibri" w:cs="Calibri"/>
                <w:b/>
                <w:bCs/>
                <w:color w:val="000000"/>
                <w:sz w:val="18"/>
                <w:szCs w:val="17"/>
                <w:lang w:eastAsia="es-MX"/>
              </w:rPr>
              <w:t xml:space="preserve">NÚMERO: </w:t>
            </w:r>
            <w:r w:rsidRPr="00B65BCB">
              <w:rPr>
                <w:rFonts w:ascii="Calibri" w:hAnsi="Calibri" w:cs="Calibri"/>
                <w:b/>
                <w:bCs/>
                <w:color w:val="000000"/>
                <w:sz w:val="20"/>
                <w:szCs w:val="20"/>
                <w:lang w:eastAsia="es-MX"/>
              </w:rPr>
              <w:t>A3 Fracción</w:t>
            </w:r>
            <w:r w:rsidRPr="00B65BCB">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4F5F1EE2" w14:textId="77777777" w:rsidR="00B65BCB" w:rsidRPr="00B65BCB" w:rsidRDefault="00B65BCB" w:rsidP="00B65BCB">
            <w:pPr>
              <w:jc w:val="center"/>
              <w:rPr>
                <w:rFonts w:ascii="Calibri" w:hAnsi="Calibri" w:cs="Calibri"/>
                <w:b/>
                <w:bCs/>
                <w:color w:val="000000"/>
                <w:sz w:val="17"/>
                <w:szCs w:val="17"/>
                <w:lang w:eastAsia="es-MX"/>
              </w:rPr>
            </w:pPr>
            <w:r w:rsidRPr="00B65BCB">
              <w:rPr>
                <w:rFonts w:ascii="Calibri" w:hAnsi="Calibri" w:cs="Calibri"/>
                <w:b/>
                <w:bCs/>
                <w:color w:val="000000"/>
                <w:sz w:val="18"/>
                <w:szCs w:val="17"/>
                <w:lang w:eastAsia="es-MX"/>
              </w:rPr>
              <w:t>MOTIVO</w:t>
            </w:r>
            <w:r w:rsidRPr="00B65BCB">
              <w:rPr>
                <w:rFonts w:ascii="Calibri" w:hAnsi="Calibri" w:cs="Calibri"/>
                <w:b/>
                <w:bCs/>
                <w:color w:val="000000"/>
                <w:sz w:val="17"/>
                <w:szCs w:val="17"/>
                <w:lang w:eastAsia="es-MX"/>
              </w:rPr>
              <w:t xml:space="preserve"> </w:t>
            </w:r>
          </w:p>
        </w:tc>
      </w:tr>
      <w:tr w:rsidR="00B65BCB" w:rsidRPr="00B65BCB" w14:paraId="1D95A2CC" w14:textId="77777777" w:rsidTr="004C084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59DF98ED" w14:textId="77777777" w:rsidR="00B65BCB" w:rsidRPr="00B65BCB" w:rsidRDefault="00B65BCB" w:rsidP="00B65BCB">
            <w:pPr>
              <w:spacing w:line="276" w:lineRule="auto"/>
              <w:rPr>
                <w:rFonts w:ascii="Calibri" w:hAnsi="Calibri" w:cs="Calibri"/>
                <w:b/>
                <w:bCs/>
                <w:color w:val="000000"/>
                <w:sz w:val="18"/>
                <w:szCs w:val="17"/>
                <w:lang w:eastAsia="es-MX"/>
              </w:rPr>
            </w:pPr>
            <w:r w:rsidRPr="00B65BCB">
              <w:rPr>
                <w:rFonts w:ascii="Calibri" w:hAnsi="Calibri" w:cs="Calibri"/>
                <w:b/>
                <w:bCs/>
                <w:color w:val="000000"/>
                <w:sz w:val="18"/>
                <w:szCs w:val="17"/>
                <w:lang w:eastAsia="es-MX"/>
              </w:rPr>
              <w:t>No. DE OFICIO DE LA DEPENDENCIA:</w:t>
            </w:r>
          </w:p>
          <w:p w14:paraId="71FA95A2" w14:textId="77777777" w:rsidR="00B65BCB" w:rsidRPr="00B65BCB" w:rsidRDefault="00B65BCB" w:rsidP="00B65BCB">
            <w:pPr>
              <w:spacing w:line="276" w:lineRule="auto"/>
              <w:rPr>
                <w:rFonts w:ascii="Calibri" w:hAnsi="Calibri" w:cs="Calibri"/>
                <w:color w:val="000000"/>
                <w:sz w:val="20"/>
                <w:szCs w:val="18"/>
                <w:lang w:eastAsia="es-MX"/>
              </w:rPr>
            </w:pPr>
            <w:r w:rsidRPr="00B65BCB">
              <w:rPr>
                <w:rFonts w:ascii="Calibri" w:hAnsi="Calibri" w:cs="Calibri"/>
                <w:color w:val="000000"/>
                <w:sz w:val="20"/>
                <w:szCs w:val="18"/>
                <w:lang w:eastAsia="es-MX"/>
              </w:rPr>
              <w:t>UEAJ/03000001/004/2026</w:t>
            </w:r>
          </w:p>
          <w:p w14:paraId="354B6A61" w14:textId="77777777" w:rsidR="00B65BCB" w:rsidRPr="00B65BCB" w:rsidRDefault="00B65BCB" w:rsidP="00B65BCB">
            <w:pPr>
              <w:spacing w:line="276" w:lineRule="auto"/>
              <w:rPr>
                <w:rFonts w:ascii="Calibri" w:hAnsi="Calibri" w:cs="Calibr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293CCEE6" w14:textId="77777777" w:rsidR="00B65BCB" w:rsidRPr="00B65BCB" w:rsidRDefault="00B65BCB" w:rsidP="00B65BCB">
            <w:pPr>
              <w:jc w:val="both"/>
              <w:rPr>
                <w:rFonts w:ascii="Calibri" w:hAnsi="Calibri" w:cs="Calibri"/>
                <w:color w:val="000000"/>
                <w:sz w:val="22"/>
                <w:szCs w:val="22"/>
                <w:lang w:eastAsia="es-MX"/>
              </w:rPr>
            </w:pPr>
            <w:r w:rsidRPr="00B65BCB">
              <w:rPr>
                <w:rFonts w:ascii="Calibri" w:hAnsi="Calibri" w:cs="Calibri"/>
                <w:color w:val="000000"/>
                <w:sz w:val="22"/>
                <w:szCs w:val="22"/>
                <w:lang w:eastAsia="es-MX"/>
              </w:rPr>
              <w:t>Servicios legales profesionales en materia jurídica laboral, por el periodo de enero a diciembre 2026.</w:t>
            </w:r>
          </w:p>
          <w:p w14:paraId="1CDA2838" w14:textId="77777777" w:rsidR="00B65BCB" w:rsidRPr="00B65BCB" w:rsidRDefault="00B65BCB" w:rsidP="00B65BCB">
            <w:pPr>
              <w:jc w:val="both"/>
              <w:rPr>
                <w:rFonts w:ascii="Calibri" w:hAnsi="Calibri" w:cs="Calibri"/>
                <w:color w:val="000000"/>
                <w:sz w:val="22"/>
                <w:szCs w:val="22"/>
                <w:lang w:eastAsia="es-MX"/>
              </w:rPr>
            </w:pPr>
          </w:p>
          <w:p w14:paraId="7845BDF0" w14:textId="77777777" w:rsidR="00B65BCB" w:rsidRPr="00B65BCB" w:rsidRDefault="00B65BCB" w:rsidP="00B65BCB">
            <w:pPr>
              <w:jc w:val="both"/>
              <w:rPr>
                <w:rFonts w:ascii="Calibri" w:hAnsi="Calibri" w:cs="Calibri"/>
                <w:color w:val="000000"/>
                <w:sz w:val="22"/>
                <w:szCs w:val="22"/>
                <w:lang w:eastAsia="es-MX"/>
              </w:rPr>
            </w:pPr>
            <w:r w:rsidRPr="00B65BCB">
              <w:rPr>
                <w:rFonts w:ascii="Calibri" w:hAnsi="Calibri" w:cs="Calibri"/>
                <w:color w:val="000000"/>
                <w:sz w:val="22"/>
                <w:szCs w:val="22"/>
                <w:lang w:eastAsia="es-MX"/>
              </w:rPr>
              <w:t>Se requiere contar con el proveedor para dar continuidad y seguimiento de las demandas laborales existentes y de nuevas demandas que se presentan cada año.</w:t>
            </w:r>
          </w:p>
          <w:p w14:paraId="269498F9" w14:textId="77777777" w:rsidR="00B65BCB" w:rsidRPr="00B65BCB" w:rsidRDefault="00B65BCB" w:rsidP="00B65BCB">
            <w:pPr>
              <w:jc w:val="both"/>
              <w:rPr>
                <w:rFonts w:ascii="Calibri" w:hAnsi="Calibri" w:cs="Calibri"/>
                <w:color w:val="000000"/>
                <w:sz w:val="22"/>
                <w:szCs w:val="22"/>
                <w:lang w:eastAsia="es-MX"/>
              </w:rPr>
            </w:pPr>
          </w:p>
          <w:p w14:paraId="2DBD5ACE" w14:textId="77777777" w:rsidR="00B65BCB" w:rsidRPr="00B65BCB" w:rsidRDefault="00B65BCB" w:rsidP="00B65BCB">
            <w:pPr>
              <w:jc w:val="both"/>
              <w:rPr>
                <w:rFonts w:ascii="Calibri" w:hAnsi="Calibri" w:cs="Calibri"/>
                <w:color w:val="000000"/>
                <w:sz w:val="22"/>
                <w:szCs w:val="22"/>
                <w:lang w:eastAsia="es-MX"/>
              </w:rPr>
            </w:pPr>
            <w:r w:rsidRPr="00B65BCB">
              <w:rPr>
                <w:rFonts w:ascii="Calibri" w:hAnsi="Calibri" w:cs="Calibri"/>
                <w:color w:val="000000"/>
                <w:sz w:val="22"/>
                <w:szCs w:val="22"/>
                <w:lang w:eastAsia="es-MX"/>
              </w:rPr>
              <w:t>Lo anterior se motiva en virtud de que se ha venido trabajando de la mano con la Dirección Jurídico Laboral dándose a la tarea de llevar a cabo un análisis exhaustivo de cada una de las demandas existentes concatenando con información esencial que obra en cada uno de los expedientes de los empleados.</w:t>
            </w:r>
          </w:p>
          <w:p w14:paraId="54515C36" w14:textId="77777777" w:rsidR="00B65BCB" w:rsidRPr="00B65BCB" w:rsidRDefault="00B65BCB" w:rsidP="00B65BCB">
            <w:pPr>
              <w:jc w:val="both"/>
              <w:rPr>
                <w:rFonts w:ascii="Calibri" w:hAnsi="Calibri" w:cs="Calibri"/>
                <w:color w:val="000000"/>
                <w:sz w:val="22"/>
                <w:szCs w:val="22"/>
                <w:lang w:eastAsia="es-MX"/>
              </w:rPr>
            </w:pPr>
          </w:p>
          <w:p w14:paraId="504B797B" w14:textId="77777777" w:rsidR="00B65BCB" w:rsidRPr="00B65BCB" w:rsidRDefault="00B65BCB" w:rsidP="00B65BCB">
            <w:pPr>
              <w:jc w:val="both"/>
              <w:rPr>
                <w:rFonts w:ascii="Calibri" w:hAnsi="Calibri" w:cs="Calibri"/>
                <w:color w:val="000000"/>
                <w:sz w:val="22"/>
                <w:szCs w:val="22"/>
                <w:lang w:eastAsia="es-MX"/>
              </w:rPr>
            </w:pPr>
            <w:r w:rsidRPr="00B65BCB">
              <w:rPr>
                <w:rFonts w:ascii="Calibri" w:hAnsi="Calibri" w:cs="Calibri"/>
                <w:color w:val="000000"/>
                <w:sz w:val="22"/>
                <w:szCs w:val="22"/>
                <w:lang w:eastAsia="es-MX"/>
              </w:rPr>
              <w:t>Es de suma importancia mencionar que el cumulo de trabajo que se tiene con las demandas vigentes y las nuevas, se tienen alrededor de 25 audiencias diarias en el Tribunal de Arbitraje y Escalafón, por lo que el licitar la prestación del presente servicio afectaría la operatividad de la Dirección Jurídico Laboral.</w:t>
            </w:r>
          </w:p>
          <w:p w14:paraId="7A8032CE" w14:textId="77777777" w:rsidR="00B65BCB" w:rsidRPr="00B65BCB" w:rsidRDefault="00B65BCB" w:rsidP="00B65BCB">
            <w:pPr>
              <w:jc w:val="both"/>
              <w:rPr>
                <w:rFonts w:ascii="Calibri" w:hAnsi="Calibri" w:cs="Calibri"/>
                <w:color w:val="000000"/>
                <w:sz w:val="22"/>
                <w:szCs w:val="22"/>
                <w:lang w:eastAsia="es-MX"/>
              </w:rPr>
            </w:pPr>
            <w:r w:rsidRPr="00B65BCB">
              <w:rPr>
                <w:rFonts w:ascii="Calibri" w:hAnsi="Calibri" w:cs="Calibri"/>
                <w:color w:val="000000"/>
                <w:sz w:val="22"/>
                <w:szCs w:val="22"/>
                <w:lang w:eastAsia="es-MX"/>
              </w:rPr>
              <w:t xml:space="preserve"> </w:t>
            </w:r>
          </w:p>
          <w:p w14:paraId="232A01D9" w14:textId="77777777" w:rsidR="00B65BCB" w:rsidRPr="00B65BCB" w:rsidRDefault="00B65BCB" w:rsidP="00B65BCB">
            <w:pPr>
              <w:spacing w:after="160" w:line="259" w:lineRule="auto"/>
              <w:rPr>
                <w:rFonts w:ascii="Calibri" w:hAnsi="Calibri" w:cs="Calibri"/>
                <w:sz w:val="22"/>
                <w:szCs w:val="22"/>
                <w:lang w:eastAsia="es-MX"/>
              </w:rPr>
            </w:pPr>
          </w:p>
        </w:tc>
      </w:tr>
      <w:tr w:rsidR="00B65BCB" w:rsidRPr="00B65BCB" w14:paraId="0D163E4E" w14:textId="77777777" w:rsidTr="004C084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10933218" w14:textId="77777777" w:rsidR="00B65BCB" w:rsidRPr="00B65BCB" w:rsidRDefault="00B65BCB" w:rsidP="00B65BCB">
            <w:pPr>
              <w:rPr>
                <w:rFonts w:ascii="Calibri" w:hAnsi="Calibri" w:cs="Calibri"/>
                <w:b/>
                <w:bCs/>
                <w:color w:val="000000"/>
                <w:sz w:val="18"/>
                <w:szCs w:val="18"/>
                <w:lang w:eastAsia="es-MX"/>
              </w:rPr>
            </w:pPr>
            <w:r w:rsidRPr="00B65BCB">
              <w:rPr>
                <w:rFonts w:ascii="Calibri" w:hAnsi="Calibri" w:cs="Calibri"/>
                <w:b/>
                <w:bCs/>
                <w:color w:val="000000"/>
                <w:sz w:val="18"/>
                <w:szCs w:val="18"/>
                <w:lang w:eastAsia="es-MX"/>
              </w:rPr>
              <w:t>REQUISICIÓN:</w:t>
            </w:r>
          </w:p>
          <w:p w14:paraId="79F58F38" w14:textId="77777777" w:rsidR="00B65BCB" w:rsidRPr="00B65BCB" w:rsidRDefault="00B65BCB" w:rsidP="00B65BCB">
            <w:pPr>
              <w:rPr>
                <w:rFonts w:ascii="Calibri" w:hAnsi="Calibri" w:cs="Calibri"/>
                <w:color w:val="000000"/>
                <w:sz w:val="20"/>
                <w:szCs w:val="20"/>
                <w:lang w:eastAsia="es-MX"/>
              </w:rPr>
            </w:pPr>
            <w:r w:rsidRPr="00B65BCB">
              <w:rPr>
                <w:rFonts w:ascii="Calibri" w:hAnsi="Calibri" w:cs="Calibri"/>
                <w:color w:val="000000"/>
                <w:sz w:val="20"/>
                <w:szCs w:val="20"/>
                <w:lang w:eastAsia="es-MX"/>
              </w:rPr>
              <w:t>202600256</w:t>
            </w:r>
          </w:p>
          <w:p w14:paraId="5C8442A4" w14:textId="77777777" w:rsidR="00B65BCB" w:rsidRPr="00B65BCB" w:rsidRDefault="00B65BCB" w:rsidP="00B65BCB">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8FD6B9D" w14:textId="77777777" w:rsidR="00B65BCB" w:rsidRPr="00B65BCB" w:rsidRDefault="00B65BCB" w:rsidP="00B65BCB">
            <w:pPr>
              <w:rPr>
                <w:rFonts w:ascii="Calibri" w:hAnsi="Calibri" w:cs="Calibri"/>
                <w:color w:val="000000"/>
                <w:sz w:val="17"/>
                <w:szCs w:val="17"/>
                <w:lang w:eastAsia="es-MX"/>
              </w:rPr>
            </w:pPr>
          </w:p>
        </w:tc>
      </w:tr>
      <w:tr w:rsidR="00B65BCB" w:rsidRPr="00B65BCB" w14:paraId="23FFE9D3" w14:textId="77777777" w:rsidTr="004C084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960E8C4" w14:textId="77777777" w:rsidR="00B65BCB" w:rsidRPr="00B65BCB" w:rsidRDefault="00B65BCB" w:rsidP="00B65BCB">
            <w:pPr>
              <w:spacing w:line="276" w:lineRule="auto"/>
              <w:rPr>
                <w:rFonts w:ascii="Calibri" w:hAnsi="Calibri" w:cs="Calibri"/>
                <w:b/>
                <w:bCs/>
                <w:color w:val="000000"/>
                <w:sz w:val="18"/>
                <w:szCs w:val="18"/>
                <w:lang w:eastAsia="es-MX"/>
              </w:rPr>
            </w:pPr>
            <w:r w:rsidRPr="00B65BCB">
              <w:rPr>
                <w:rFonts w:ascii="Calibri" w:hAnsi="Calibri" w:cs="Calibri"/>
                <w:b/>
                <w:bCs/>
                <w:color w:val="000000"/>
                <w:sz w:val="18"/>
                <w:szCs w:val="18"/>
                <w:lang w:eastAsia="es-MX"/>
              </w:rPr>
              <w:t>ÁREA REQUIRENTE:</w:t>
            </w:r>
          </w:p>
          <w:p w14:paraId="05CE640C" w14:textId="77777777" w:rsidR="00B65BCB" w:rsidRPr="00B65BCB" w:rsidRDefault="00B65BCB" w:rsidP="00B65BCB">
            <w:pPr>
              <w:spacing w:line="276" w:lineRule="auto"/>
              <w:rPr>
                <w:rFonts w:ascii="Calibri" w:hAnsi="Calibri" w:cs="Calibri"/>
                <w:bCs/>
                <w:color w:val="000000"/>
                <w:sz w:val="20"/>
                <w:szCs w:val="18"/>
                <w:lang w:eastAsia="es-MX"/>
              </w:rPr>
            </w:pPr>
            <w:r w:rsidRPr="00B65BCB">
              <w:rPr>
                <w:rFonts w:ascii="Calibri" w:hAnsi="Calibri" w:cs="Calibri"/>
                <w:bCs/>
                <w:color w:val="000000"/>
                <w:sz w:val="20"/>
                <w:szCs w:val="18"/>
                <w:lang w:eastAsia="es-MX"/>
              </w:rPr>
              <w:t xml:space="preserve">DIRECCIÓN DE JURÍDICO LABORAL ADSCRITA A LA SINDICATURA </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9E0E6B7" w14:textId="77777777" w:rsidR="00B65BCB" w:rsidRPr="00B65BCB" w:rsidRDefault="00B65BCB" w:rsidP="00B65BCB">
            <w:pPr>
              <w:rPr>
                <w:rFonts w:ascii="Calibri" w:hAnsi="Calibri" w:cs="Calibri"/>
                <w:color w:val="000000"/>
                <w:sz w:val="17"/>
                <w:szCs w:val="17"/>
                <w:lang w:eastAsia="es-MX"/>
              </w:rPr>
            </w:pPr>
          </w:p>
        </w:tc>
      </w:tr>
      <w:tr w:rsidR="00B65BCB" w:rsidRPr="00B65BCB" w14:paraId="442F168C" w14:textId="77777777" w:rsidTr="004C084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BBA1A59" w14:textId="77777777" w:rsidR="00B65BCB" w:rsidRPr="00B65BCB" w:rsidRDefault="00B65BCB" w:rsidP="00B65BCB">
            <w:pPr>
              <w:rPr>
                <w:rFonts w:ascii="Calibri" w:hAnsi="Calibri" w:cs="Calibri"/>
                <w:b/>
                <w:color w:val="000000"/>
                <w:sz w:val="18"/>
                <w:szCs w:val="18"/>
                <w:lang w:eastAsia="es-MX"/>
              </w:rPr>
            </w:pPr>
            <w:r w:rsidRPr="00B65BCB">
              <w:rPr>
                <w:rFonts w:ascii="Calibri" w:hAnsi="Calibri" w:cs="Calibri"/>
                <w:b/>
                <w:color w:val="000000"/>
                <w:sz w:val="18"/>
                <w:szCs w:val="18"/>
                <w:lang w:eastAsia="es-MX"/>
              </w:rPr>
              <w:t>MONTO TOTAL SIN I.V.A. NI RETENCIONES:</w:t>
            </w:r>
          </w:p>
          <w:p w14:paraId="1D9181E1" w14:textId="77777777" w:rsidR="00B65BCB" w:rsidRPr="00B65BCB" w:rsidRDefault="00B65BCB" w:rsidP="00B65BCB">
            <w:pPr>
              <w:rPr>
                <w:rFonts w:ascii="Calibri" w:hAnsi="Calibri" w:cs="Calibri"/>
                <w:bCs/>
                <w:color w:val="000000"/>
                <w:sz w:val="20"/>
                <w:szCs w:val="20"/>
                <w:lang w:eastAsia="es-MX"/>
              </w:rPr>
            </w:pPr>
            <w:r w:rsidRPr="00B65BCB">
              <w:rPr>
                <w:rFonts w:ascii="Calibri" w:hAnsi="Calibri" w:cs="Calibri"/>
                <w:bCs/>
                <w:color w:val="000000"/>
                <w:sz w:val="20"/>
                <w:szCs w:val="20"/>
                <w:lang w:eastAsia="es-MX"/>
              </w:rPr>
              <w:t>$ 900,000.00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72305B65" w14:textId="77777777" w:rsidR="00B65BCB" w:rsidRPr="00B65BCB" w:rsidRDefault="00B65BCB" w:rsidP="00B65BCB">
            <w:pPr>
              <w:rPr>
                <w:rFonts w:ascii="Calibri" w:hAnsi="Calibri" w:cs="Calibri"/>
                <w:color w:val="000000"/>
                <w:sz w:val="17"/>
                <w:szCs w:val="17"/>
                <w:lang w:eastAsia="es-MX"/>
              </w:rPr>
            </w:pPr>
          </w:p>
        </w:tc>
      </w:tr>
      <w:tr w:rsidR="00B65BCB" w:rsidRPr="00B65BCB" w14:paraId="2928850D" w14:textId="77777777" w:rsidTr="004C084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D80BF37" w14:textId="77777777" w:rsidR="00B65BCB" w:rsidRPr="00B65BCB" w:rsidRDefault="00B65BCB" w:rsidP="00B65BCB">
            <w:pPr>
              <w:spacing w:line="276" w:lineRule="auto"/>
              <w:rPr>
                <w:rFonts w:ascii="Calibri" w:hAnsi="Calibri" w:cs="Calibri"/>
                <w:b/>
                <w:bCs/>
                <w:color w:val="000000"/>
                <w:sz w:val="18"/>
                <w:szCs w:val="17"/>
                <w:lang w:eastAsia="es-MX"/>
              </w:rPr>
            </w:pPr>
            <w:r w:rsidRPr="00B65BCB">
              <w:rPr>
                <w:rFonts w:ascii="Calibri" w:hAnsi="Calibri" w:cs="Calibri"/>
                <w:b/>
                <w:bCs/>
                <w:color w:val="000000"/>
                <w:sz w:val="18"/>
                <w:szCs w:val="17"/>
                <w:lang w:eastAsia="es-MX"/>
              </w:rPr>
              <w:t xml:space="preserve">PROVEEDOR:  </w:t>
            </w:r>
          </w:p>
          <w:p w14:paraId="2F349053" w14:textId="77777777" w:rsidR="00B65BCB" w:rsidRPr="00B65BCB" w:rsidRDefault="00B65BCB" w:rsidP="00B65BCB">
            <w:pPr>
              <w:spacing w:line="276" w:lineRule="auto"/>
              <w:rPr>
                <w:rFonts w:ascii="Calibri" w:hAnsi="Calibri" w:cs="Calibri"/>
                <w:b/>
                <w:bCs/>
                <w:color w:val="000000"/>
                <w:sz w:val="18"/>
                <w:szCs w:val="17"/>
                <w:lang w:eastAsia="es-MX"/>
              </w:rPr>
            </w:pPr>
          </w:p>
          <w:p w14:paraId="0E9196D9" w14:textId="77777777" w:rsidR="00B65BCB" w:rsidRPr="00B65BCB" w:rsidRDefault="00B65BCB" w:rsidP="00B65BCB">
            <w:pPr>
              <w:spacing w:line="276" w:lineRule="auto"/>
              <w:rPr>
                <w:rFonts w:ascii="Calibri" w:hAnsi="Calibri" w:cs="Calibri"/>
                <w:color w:val="000000"/>
                <w:sz w:val="20"/>
                <w:szCs w:val="18"/>
                <w:lang w:eastAsia="es-MX"/>
              </w:rPr>
            </w:pPr>
            <w:r w:rsidRPr="00B65BCB">
              <w:rPr>
                <w:rFonts w:ascii="Calibri" w:hAnsi="Calibri" w:cs="Calibri"/>
                <w:color w:val="000000"/>
                <w:sz w:val="20"/>
                <w:szCs w:val="18"/>
                <w:lang w:eastAsia="es-MX"/>
              </w:rPr>
              <w:t>ISONOMIA LEGAL, S.C.</w:t>
            </w:r>
          </w:p>
          <w:p w14:paraId="0254BC62" w14:textId="77777777" w:rsidR="00B65BCB" w:rsidRPr="00B65BCB" w:rsidRDefault="00B65BCB" w:rsidP="00B65BCB">
            <w:pPr>
              <w:rPr>
                <w:rFonts w:ascii="Calibri" w:hAnsi="Calibri" w:cs="Calibri"/>
                <w:bCs/>
                <w:color w:val="000000"/>
                <w:sz w:val="20"/>
                <w:szCs w:val="22"/>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7CB9BE6" w14:textId="77777777" w:rsidR="00B65BCB" w:rsidRPr="00B65BCB" w:rsidRDefault="00B65BCB" w:rsidP="00B65BCB">
            <w:pPr>
              <w:rPr>
                <w:rFonts w:ascii="Calibri" w:hAnsi="Calibri" w:cs="Calibri"/>
                <w:color w:val="000000"/>
                <w:sz w:val="17"/>
                <w:szCs w:val="17"/>
                <w:lang w:eastAsia="es-MX"/>
              </w:rPr>
            </w:pPr>
          </w:p>
        </w:tc>
      </w:tr>
      <w:tr w:rsidR="00B65BCB" w:rsidRPr="00B65BCB" w14:paraId="128D2F68"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84FA90" w14:textId="77777777" w:rsidR="00B65BCB" w:rsidRPr="00B65BCB" w:rsidRDefault="00B65BCB" w:rsidP="00B65BCB">
            <w:pPr>
              <w:jc w:val="center"/>
              <w:rPr>
                <w:rFonts w:ascii="Calibri" w:hAnsi="Calibri" w:cs="Calibri"/>
                <w:b/>
                <w:bCs/>
                <w:i/>
                <w:color w:val="000000"/>
                <w:sz w:val="20"/>
                <w:szCs w:val="20"/>
                <w:lang w:eastAsia="es-MX"/>
              </w:rPr>
            </w:pPr>
            <w:r w:rsidRPr="00B65BCB">
              <w:rPr>
                <w:rFonts w:ascii="Calibri" w:hAnsi="Calibri" w:cs="Calibri"/>
                <w:b/>
                <w:bCs/>
                <w:color w:val="000000"/>
                <w:sz w:val="18"/>
                <w:szCs w:val="20"/>
                <w:lang w:eastAsia="es-MX"/>
              </w:rPr>
              <w:t>VOTACIÓN PRESIDENTE:</w:t>
            </w:r>
            <w:r w:rsidRPr="00B65BCB">
              <w:rPr>
                <w:rFonts w:ascii="Calibri" w:hAnsi="Calibri" w:cs="Calibri"/>
                <w:b/>
                <w:bCs/>
                <w:color w:val="000000"/>
                <w:sz w:val="20"/>
                <w:szCs w:val="17"/>
                <w:lang w:eastAsia="es-MX"/>
              </w:rPr>
              <w:t xml:space="preserve"> </w:t>
            </w:r>
            <w:r w:rsidRPr="00B65BCB">
              <w:rPr>
                <w:rFonts w:ascii="Calibri" w:hAnsi="Calibri" w:cs="Calibri"/>
                <w:color w:val="000000"/>
                <w:sz w:val="20"/>
                <w:szCs w:val="22"/>
                <w:lang w:eastAsia="es-MX"/>
              </w:rPr>
              <w:t xml:space="preserve">Solicito su autorización del </w:t>
            </w:r>
            <w:r w:rsidRPr="00B65BCB">
              <w:rPr>
                <w:rFonts w:ascii="Calibri" w:hAnsi="Calibri" w:cs="Calibri"/>
                <w:b/>
                <w:bCs/>
                <w:color w:val="000000"/>
                <w:sz w:val="20"/>
                <w:szCs w:val="22"/>
                <w:lang w:eastAsia="es-MX"/>
              </w:rPr>
              <w:t>punto A3</w:t>
            </w:r>
            <w:r w:rsidRPr="00B65BCB">
              <w:rPr>
                <w:rFonts w:ascii="Calibri" w:hAnsi="Calibri" w:cs="Calibri"/>
                <w:color w:val="000000"/>
                <w:sz w:val="20"/>
                <w:szCs w:val="22"/>
                <w:lang w:eastAsia="es-MX"/>
              </w:rPr>
              <w:t>, los que estén por la afirmativa sírvanse manifestándolo levantando su mano.</w:t>
            </w:r>
          </w:p>
        </w:tc>
      </w:tr>
      <w:tr w:rsidR="00B65BCB" w:rsidRPr="00B65BCB" w14:paraId="08B843EF"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D6076BE" w14:textId="77777777" w:rsidR="00B65BCB" w:rsidRPr="00B65BCB" w:rsidRDefault="00B65BCB" w:rsidP="00B65BCB">
            <w:pPr>
              <w:jc w:val="center"/>
              <w:rPr>
                <w:rFonts w:ascii="Calibri" w:hAnsi="Calibri" w:cs="Calibri"/>
                <w:b/>
                <w:bCs/>
                <w:i/>
                <w:iCs/>
                <w:color w:val="000000"/>
                <w:sz w:val="20"/>
                <w:szCs w:val="20"/>
                <w:lang w:eastAsia="es-MX"/>
              </w:rPr>
            </w:pPr>
            <w:r w:rsidRPr="00B65BCB">
              <w:rPr>
                <w:rFonts w:ascii="Calibri" w:hAnsi="Calibri" w:cs="Calibri"/>
                <w:b/>
                <w:bCs/>
                <w:i/>
                <w:iCs/>
                <w:color w:val="000000"/>
                <w:sz w:val="20"/>
                <w:szCs w:val="22"/>
                <w:lang w:eastAsia="es-MX"/>
              </w:rPr>
              <w:t>Aprobado por unanimidad de votos</w:t>
            </w:r>
          </w:p>
        </w:tc>
      </w:tr>
    </w:tbl>
    <w:p w14:paraId="4291A571" w14:textId="77777777" w:rsidR="00B65BCB" w:rsidRDefault="00B65BCB" w:rsidP="00D01D50">
      <w:pPr>
        <w:jc w:val="both"/>
        <w:rPr>
          <w:rFonts w:ascii="Calibri" w:hAnsi="Calibri" w:cs="Calibri"/>
          <w:b/>
          <w:i/>
          <w:lang w:eastAsia="en-US"/>
        </w:rPr>
      </w:pPr>
    </w:p>
    <w:p w14:paraId="5451251F" w14:textId="517219DE" w:rsidR="00EA5002" w:rsidRDefault="00EA5002" w:rsidP="00EA5002">
      <w:pPr>
        <w:ind w:left="708"/>
        <w:jc w:val="both"/>
        <w:rPr>
          <w:rFonts w:ascii="Calibri" w:hAnsi="Calibri" w:cs="Calibri"/>
          <w:b/>
          <w:i/>
          <w:lang w:eastAsia="en-US"/>
        </w:rPr>
      </w:pPr>
    </w:p>
    <w:p w14:paraId="0D2EC332" w14:textId="4839A783" w:rsidR="003868CC" w:rsidRPr="00EB7C6B" w:rsidRDefault="003868CC" w:rsidP="003868CC">
      <w:pPr>
        <w:jc w:val="both"/>
        <w:rPr>
          <w:rFonts w:asciiTheme="minorHAnsi" w:hAnsiTheme="minorHAnsi" w:cstheme="minorHAnsi"/>
          <w:lang w:val="es-ES_tradnl"/>
        </w:rPr>
      </w:pPr>
      <w:r w:rsidRPr="0043060B">
        <w:rPr>
          <w:rFonts w:ascii="Calibri" w:hAnsi="Calibri" w:cs="Calibri"/>
        </w:rPr>
        <w:t xml:space="preserve">Dialhery Díaz González, representante suplente del </w:t>
      </w:r>
      <w:proofErr w:type="gramStart"/>
      <w:r w:rsidRPr="0043060B">
        <w:rPr>
          <w:rFonts w:ascii="Calibri" w:hAnsi="Calibri" w:cs="Calibri"/>
        </w:rPr>
        <w:t>Presidente</w:t>
      </w:r>
      <w:proofErr w:type="gramEnd"/>
      <w:r w:rsidRPr="0043060B">
        <w:rPr>
          <w:rFonts w:ascii="Calibri" w:hAnsi="Calibri" w:cs="Calibri"/>
        </w:rPr>
        <w:t xml:space="preserve"> del Comité de Adquisiciones, solicita a los Integrantes del Comité de Adquisiciones el uso de la voz, a</w:t>
      </w:r>
      <w:r w:rsidR="00B63CAA">
        <w:rPr>
          <w:rFonts w:ascii="Calibri" w:hAnsi="Calibri" w:cs="Calibri"/>
        </w:rPr>
        <w:t xml:space="preserve"> </w:t>
      </w:r>
      <w:r w:rsidR="00B63CAA" w:rsidRPr="00B63CAA">
        <w:rPr>
          <w:rFonts w:asciiTheme="minorHAnsi" w:hAnsiTheme="minorHAnsi" w:cstheme="minorHAnsi"/>
          <w:b/>
          <w:bCs/>
          <w:lang w:val="es-ES_tradnl"/>
        </w:rPr>
        <w:t>Román García Quintero</w:t>
      </w:r>
      <w:r w:rsidRPr="00B63CAA">
        <w:rPr>
          <w:rFonts w:asciiTheme="minorHAnsi" w:hAnsiTheme="minorHAnsi" w:cstheme="minorHAnsi"/>
          <w:b/>
          <w:bCs/>
          <w:lang w:val="es-ES_tradnl"/>
        </w:rPr>
        <w:t>,</w:t>
      </w:r>
      <w:r w:rsidRPr="00B63CAA">
        <w:rPr>
          <w:rFonts w:asciiTheme="minorHAnsi" w:hAnsiTheme="minorHAnsi" w:cstheme="minorHAnsi"/>
          <w:lang w:val="es-ES_tradnl"/>
        </w:rPr>
        <w:t xml:space="preserve"> </w:t>
      </w:r>
      <w:r w:rsidRPr="00B63CAA">
        <w:rPr>
          <w:rFonts w:ascii="Calibri" w:hAnsi="Calibri" w:cs="Calibri"/>
        </w:rPr>
        <w:t>adscrit</w:t>
      </w:r>
      <w:r w:rsidR="00B63CAA" w:rsidRPr="00B63CAA">
        <w:rPr>
          <w:rFonts w:ascii="Calibri" w:hAnsi="Calibri" w:cs="Calibri"/>
        </w:rPr>
        <w:t>o</w:t>
      </w:r>
      <w:r w:rsidRPr="00B63CAA">
        <w:rPr>
          <w:rFonts w:ascii="Calibri" w:hAnsi="Calibri" w:cs="Calibri"/>
        </w:rPr>
        <w:t xml:space="preserve"> a la </w:t>
      </w:r>
      <w:r w:rsidRPr="00B63CAA">
        <w:rPr>
          <w:rFonts w:asciiTheme="minorHAnsi" w:hAnsiTheme="minorHAnsi" w:cstheme="minorHAnsi"/>
          <w:lang w:val="es-ES" w:eastAsia="es-MX"/>
        </w:rPr>
        <w:t xml:space="preserve">Dirección </w:t>
      </w:r>
      <w:r w:rsidR="00B63CAA" w:rsidRPr="00B63CAA">
        <w:rPr>
          <w:rFonts w:asciiTheme="minorHAnsi" w:hAnsiTheme="minorHAnsi" w:cstheme="minorHAnsi"/>
          <w:lang w:val="es-ES" w:eastAsia="es-MX"/>
        </w:rPr>
        <w:t xml:space="preserve">Jurídico Laboral </w:t>
      </w:r>
      <w:r w:rsidRPr="00B63CAA">
        <w:rPr>
          <w:rFonts w:asciiTheme="minorHAnsi" w:hAnsiTheme="minorHAnsi" w:cstheme="minorHAnsi"/>
          <w:lang w:val="es-ES" w:eastAsia="es-MX"/>
        </w:rPr>
        <w:t>adscrita a la</w:t>
      </w:r>
      <w:r w:rsidR="00B63CAA">
        <w:rPr>
          <w:rFonts w:asciiTheme="minorHAnsi" w:hAnsiTheme="minorHAnsi" w:cstheme="minorHAnsi"/>
          <w:lang w:val="es-ES" w:eastAsia="es-MX"/>
        </w:rPr>
        <w:t xml:space="preserve"> Sindicatura,</w:t>
      </w:r>
      <w:r w:rsidRPr="0043060B">
        <w:rPr>
          <w:rFonts w:ascii="Calibri" w:hAnsi="Calibri" w:cs="Calibri"/>
        </w:rPr>
        <w:t xml:space="preserve"> los que estén por la afirmativa sírvanse manifestando levantando su mano.</w:t>
      </w:r>
    </w:p>
    <w:p w14:paraId="56030544" w14:textId="77777777" w:rsidR="003868CC" w:rsidRPr="0043060B" w:rsidRDefault="003868CC" w:rsidP="003868CC">
      <w:pPr>
        <w:jc w:val="both"/>
        <w:rPr>
          <w:rFonts w:ascii="Calibri" w:hAnsi="Calibri" w:cs="Calibri"/>
        </w:rPr>
      </w:pPr>
      <w:r w:rsidRPr="0043060B">
        <w:rPr>
          <w:rFonts w:ascii="Calibri" w:hAnsi="Calibri" w:cs="Calibri"/>
        </w:rPr>
        <w:t xml:space="preserve"> </w:t>
      </w:r>
    </w:p>
    <w:p w14:paraId="4CEDF312" w14:textId="77777777" w:rsidR="003868CC" w:rsidRPr="0043060B" w:rsidRDefault="003868CC" w:rsidP="003868CC">
      <w:pPr>
        <w:jc w:val="center"/>
        <w:rPr>
          <w:rFonts w:ascii="Calibri" w:hAnsi="Calibri" w:cs="Calibri"/>
          <w:b/>
          <w:i/>
        </w:rPr>
      </w:pPr>
      <w:r w:rsidRPr="0043060B">
        <w:rPr>
          <w:rFonts w:ascii="Calibri" w:hAnsi="Calibri" w:cs="Calibri"/>
          <w:b/>
          <w:i/>
        </w:rPr>
        <w:t>Aprobado por unanimidad de votos por parte de los integrantes del Comité presentes</w:t>
      </w:r>
    </w:p>
    <w:p w14:paraId="5F92CC8F" w14:textId="77777777" w:rsidR="003868CC" w:rsidRPr="0043060B" w:rsidRDefault="003868CC" w:rsidP="003868CC">
      <w:pPr>
        <w:ind w:left="708"/>
        <w:jc w:val="center"/>
        <w:rPr>
          <w:rFonts w:ascii="Calibri" w:hAnsi="Calibri" w:cs="Calibri"/>
          <w:b/>
          <w:i/>
        </w:rPr>
      </w:pPr>
      <w:r w:rsidRPr="0043060B">
        <w:rPr>
          <w:rFonts w:ascii="Calibri" w:hAnsi="Calibri" w:cs="Calibri"/>
          <w:b/>
          <w:i/>
        </w:rPr>
        <w:t xml:space="preserve"> </w:t>
      </w:r>
    </w:p>
    <w:p w14:paraId="1DBE6DAE" w14:textId="2DA704B1" w:rsidR="003868CC" w:rsidRPr="0043060B" w:rsidRDefault="00B63CAA" w:rsidP="003868CC">
      <w:pPr>
        <w:jc w:val="both"/>
        <w:rPr>
          <w:rFonts w:ascii="Calibri" w:hAnsi="Calibri" w:cs="Calibri"/>
        </w:rPr>
      </w:pPr>
      <w:r w:rsidRPr="00B63CAA">
        <w:rPr>
          <w:rFonts w:asciiTheme="minorHAnsi" w:hAnsiTheme="minorHAnsi" w:cstheme="minorHAnsi"/>
          <w:b/>
          <w:bCs/>
          <w:lang w:val="es-ES_tradnl"/>
        </w:rPr>
        <w:t>Román García Quintero,</w:t>
      </w:r>
      <w:r w:rsidRPr="00B63CAA">
        <w:rPr>
          <w:rFonts w:asciiTheme="minorHAnsi" w:hAnsiTheme="minorHAnsi" w:cstheme="minorHAnsi"/>
          <w:lang w:val="es-ES_tradnl"/>
        </w:rPr>
        <w:t xml:space="preserve"> </w:t>
      </w:r>
      <w:r w:rsidRPr="00B63CAA">
        <w:rPr>
          <w:rFonts w:ascii="Calibri" w:hAnsi="Calibri" w:cs="Calibri"/>
        </w:rPr>
        <w:t xml:space="preserve">adscrito a la </w:t>
      </w:r>
      <w:r w:rsidRPr="00B63CAA">
        <w:rPr>
          <w:rFonts w:asciiTheme="minorHAnsi" w:hAnsiTheme="minorHAnsi" w:cstheme="minorHAnsi"/>
          <w:lang w:val="es-ES" w:eastAsia="es-MX"/>
        </w:rPr>
        <w:t>Dirección Jurídico Laboral adscrita a la</w:t>
      </w:r>
      <w:r>
        <w:rPr>
          <w:rFonts w:asciiTheme="minorHAnsi" w:hAnsiTheme="minorHAnsi" w:cstheme="minorHAnsi"/>
          <w:lang w:val="es-ES" w:eastAsia="es-MX"/>
        </w:rPr>
        <w:t xml:space="preserve"> Sindicatura</w:t>
      </w:r>
      <w:r>
        <w:rPr>
          <w:rFonts w:ascii="Calibri" w:hAnsi="Calibri" w:cs="Calibri"/>
        </w:rPr>
        <w:t>,</w:t>
      </w:r>
      <w:r w:rsidR="003868CC" w:rsidRPr="0043060B">
        <w:rPr>
          <w:rFonts w:ascii="Calibri" w:hAnsi="Calibri" w:cs="Calibri"/>
        </w:rPr>
        <w:t xml:space="preserve"> </w:t>
      </w:r>
      <w:r w:rsidR="003868CC" w:rsidRPr="0043060B">
        <w:rPr>
          <w:rFonts w:ascii="Calibri" w:hAnsi="Calibri" w:cs="Calibri"/>
          <w:color w:val="000000"/>
        </w:rPr>
        <w:t>dio contestación a las observaciones</w:t>
      </w:r>
      <w:r w:rsidR="003868CC" w:rsidRPr="0043060B">
        <w:rPr>
          <w:rFonts w:ascii="Calibri" w:hAnsi="Calibri" w:cs="Calibri"/>
          <w:b/>
          <w:color w:val="000000"/>
        </w:rPr>
        <w:t xml:space="preserve"> </w:t>
      </w:r>
      <w:r w:rsidR="003868CC" w:rsidRPr="0043060B">
        <w:rPr>
          <w:rFonts w:ascii="Calibri" w:hAnsi="Calibri" w:cs="Calibri"/>
          <w:color w:val="000000"/>
        </w:rPr>
        <w:t>realizadas por los Integrantes del Comité de Adquisiciones.</w:t>
      </w:r>
    </w:p>
    <w:p w14:paraId="2157349D" w14:textId="1A9A9816" w:rsidR="00B65BCB" w:rsidRDefault="00B65BCB" w:rsidP="00EA5002">
      <w:pPr>
        <w:ind w:left="708"/>
        <w:jc w:val="both"/>
        <w:rPr>
          <w:rFonts w:ascii="Calibri" w:hAnsi="Calibri" w:cs="Calibri"/>
          <w:b/>
          <w:i/>
          <w:lang w:eastAsia="en-US"/>
        </w:rPr>
      </w:pPr>
    </w:p>
    <w:p w14:paraId="37C94149" w14:textId="3EDA5753" w:rsidR="00B65BCB" w:rsidRDefault="00B65BCB" w:rsidP="00EA5002">
      <w:pPr>
        <w:ind w:left="708"/>
        <w:jc w:val="both"/>
        <w:rPr>
          <w:rFonts w:ascii="Calibri" w:hAnsi="Calibri" w:cs="Calibri"/>
          <w:b/>
          <w:i/>
          <w:lang w:eastAsia="en-US"/>
        </w:rPr>
      </w:pPr>
    </w:p>
    <w:p w14:paraId="5954E1C5" w14:textId="28661B82" w:rsidR="00B65BCB" w:rsidRDefault="00B65BCB" w:rsidP="00EA5002">
      <w:pPr>
        <w:ind w:left="708"/>
        <w:jc w:val="both"/>
        <w:rPr>
          <w:rFonts w:ascii="Calibri" w:hAnsi="Calibri" w:cs="Calibri"/>
          <w:b/>
          <w:i/>
          <w:lang w:eastAsia="en-US"/>
        </w:rPr>
      </w:pPr>
    </w:p>
    <w:p w14:paraId="703A1501" w14:textId="7F44ABD7" w:rsidR="00B65BCB" w:rsidRDefault="00B65BCB" w:rsidP="00EA5002">
      <w:pPr>
        <w:ind w:left="708"/>
        <w:jc w:val="both"/>
        <w:rPr>
          <w:rFonts w:ascii="Calibri" w:hAnsi="Calibri" w:cs="Calibri"/>
          <w:b/>
          <w:i/>
          <w:lang w:eastAsia="en-US"/>
        </w:rPr>
      </w:pPr>
    </w:p>
    <w:p w14:paraId="640F4810" w14:textId="68D11FAC" w:rsidR="00EA5002" w:rsidRDefault="00EA5002" w:rsidP="003868CC">
      <w:pPr>
        <w:jc w:val="both"/>
        <w:rPr>
          <w:rFonts w:ascii="Calibri" w:hAnsi="Calibri" w:cs="Calibri"/>
          <w:b/>
          <w:i/>
          <w:lang w:eastAsia="en-US"/>
        </w:rPr>
      </w:pPr>
    </w:p>
    <w:p w14:paraId="39B8FA67" w14:textId="086B10FF" w:rsidR="00EA5002" w:rsidRDefault="00EA5002" w:rsidP="00EA5002">
      <w:pPr>
        <w:ind w:left="708"/>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65BCB" w:rsidRPr="00F53490" w14:paraId="1EA2E3C7" w14:textId="77777777" w:rsidTr="004C084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4128F5CC" w14:textId="77777777" w:rsidR="00B65BCB" w:rsidRPr="006B0231" w:rsidRDefault="00B65BCB" w:rsidP="004C0847">
            <w:pPr>
              <w:rPr>
                <w:rFonts w:ascii="Calibri" w:hAnsi="Calibri" w:cs="Calibri"/>
                <w:b/>
                <w:bCs/>
                <w:color w:val="000000"/>
                <w:sz w:val="17"/>
                <w:szCs w:val="17"/>
                <w:lang w:eastAsia="es-MX"/>
              </w:rPr>
            </w:pPr>
            <w:r w:rsidRPr="006B0231">
              <w:lastRenderedPageBreak/>
              <w:t xml:space="preserve">   </w:t>
            </w:r>
            <w:bookmarkStart w:id="3" w:name="_Hlk186218484"/>
            <w:r w:rsidRPr="006B0231">
              <w:rPr>
                <w:rFonts w:ascii="Calibri" w:hAnsi="Calibri" w:cs="Calibri"/>
                <w:b/>
                <w:bCs/>
                <w:color w:val="000000"/>
                <w:sz w:val="18"/>
                <w:szCs w:val="17"/>
                <w:lang w:eastAsia="es-MX"/>
              </w:rPr>
              <w:t xml:space="preserve">NÚMERO: </w:t>
            </w:r>
            <w:r w:rsidRPr="006B0231">
              <w:rPr>
                <w:rFonts w:ascii="Calibri" w:hAnsi="Calibri" w:cs="Calibri"/>
                <w:b/>
                <w:bCs/>
                <w:color w:val="000000"/>
                <w:sz w:val="20"/>
                <w:szCs w:val="20"/>
                <w:lang w:eastAsia="es-MX"/>
              </w:rPr>
              <w:t>A</w:t>
            </w:r>
            <w:r>
              <w:rPr>
                <w:rFonts w:ascii="Calibri" w:hAnsi="Calibri" w:cs="Calibri"/>
                <w:b/>
                <w:bCs/>
                <w:color w:val="000000"/>
                <w:sz w:val="20"/>
                <w:szCs w:val="20"/>
                <w:lang w:eastAsia="es-MX"/>
              </w:rPr>
              <w:t>4</w:t>
            </w:r>
            <w:r w:rsidRPr="006B0231">
              <w:rPr>
                <w:rFonts w:ascii="Calibri" w:hAnsi="Calibri" w:cs="Calibri"/>
                <w:b/>
                <w:bCs/>
                <w:color w:val="000000"/>
                <w:sz w:val="20"/>
                <w:szCs w:val="20"/>
                <w:lang w:eastAsia="es-MX"/>
              </w:rPr>
              <w:t xml:space="preserve"> Fracción</w:t>
            </w:r>
            <w:r w:rsidRPr="006B0231">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5B6A78A3" w14:textId="77777777" w:rsidR="00B65BCB" w:rsidRPr="006B0231" w:rsidRDefault="00B65BCB" w:rsidP="004C0847">
            <w:pPr>
              <w:jc w:val="center"/>
              <w:rPr>
                <w:rFonts w:ascii="Calibri" w:hAnsi="Calibri" w:cs="Calibri"/>
                <w:b/>
                <w:bCs/>
                <w:color w:val="000000"/>
                <w:sz w:val="17"/>
                <w:szCs w:val="17"/>
                <w:lang w:eastAsia="es-MX"/>
              </w:rPr>
            </w:pPr>
            <w:r w:rsidRPr="006B0231">
              <w:rPr>
                <w:rFonts w:ascii="Calibri" w:hAnsi="Calibri" w:cs="Calibri"/>
                <w:b/>
                <w:bCs/>
                <w:color w:val="000000"/>
                <w:sz w:val="18"/>
                <w:szCs w:val="17"/>
                <w:lang w:eastAsia="es-MX"/>
              </w:rPr>
              <w:t>MOTIVO</w:t>
            </w:r>
            <w:r w:rsidRPr="006B0231">
              <w:rPr>
                <w:rFonts w:ascii="Calibri" w:hAnsi="Calibri" w:cs="Calibri"/>
                <w:b/>
                <w:bCs/>
                <w:color w:val="000000"/>
                <w:sz w:val="17"/>
                <w:szCs w:val="17"/>
                <w:lang w:eastAsia="es-MX"/>
              </w:rPr>
              <w:t xml:space="preserve"> </w:t>
            </w:r>
          </w:p>
        </w:tc>
      </w:tr>
      <w:tr w:rsidR="00B65BCB" w:rsidRPr="00F53490" w14:paraId="22096A97" w14:textId="77777777" w:rsidTr="004C084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6A09059C" w14:textId="77777777" w:rsidR="00B65BCB" w:rsidRDefault="00B65BCB" w:rsidP="004C0847">
            <w:pPr>
              <w:spacing w:line="276" w:lineRule="auto"/>
              <w:rPr>
                <w:rFonts w:ascii="Calibri" w:hAnsi="Calibri" w:cs="Calibri"/>
                <w:b/>
                <w:bCs/>
                <w:color w:val="000000"/>
                <w:sz w:val="18"/>
                <w:szCs w:val="17"/>
                <w:lang w:eastAsia="es-MX"/>
              </w:rPr>
            </w:pPr>
            <w:r w:rsidRPr="006B0231">
              <w:rPr>
                <w:rFonts w:ascii="Calibri" w:hAnsi="Calibri" w:cs="Calibri"/>
                <w:b/>
                <w:bCs/>
                <w:color w:val="000000"/>
                <w:sz w:val="18"/>
                <w:szCs w:val="17"/>
                <w:lang w:eastAsia="es-MX"/>
              </w:rPr>
              <w:t>No. DE OFICIO DE LA DEPENDENCIA:</w:t>
            </w:r>
          </w:p>
          <w:p w14:paraId="772913FA" w14:textId="77777777" w:rsidR="00B65BCB" w:rsidRPr="00931E5D" w:rsidRDefault="00B65BCB" w:rsidP="004C0847">
            <w:pPr>
              <w:spacing w:line="276" w:lineRule="auto"/>
              <w:rPr>
                <w:rFonts w:ascii="Calibri" w:hAnsi="Calibri" w:cs="Calibri"/>
                <w:color w:val="000000"/>
                <w:sz w:val="20"/>
                <w:szCs w:val="18"/>
                <w:lang w:eastAsia="es-MX"/>
              </w:rPr>
            </w:pPr>
            <w:r>
              <w:rPr>
                <w:rFonts w:ascii="Calibri" w:hAnsi="Calibri" w:cs="Calibri"/>
                <w:color w:val="000000"/>
                <w:sz w:val="20"/>
                <w:szCs w:val="18"/>
                <w:lang w:eastAsia="es-MX"/>
              </w:rPr>
              <w:t>12010000/2026/0018</w:t>
            </w:r>
          </w:p>
          <w:p w14:paraId="7DF043A5" w14:textId="77777777" w:rsidR="00B65BCB" w:rsidRPr="006B0231" w:rsidRDefault="00B65BCB" w:rsidP="004C0847">
            <w:pPr>
              <w:spacing w:line="276" w:lineRule="auto"/>
              <w:rPr>
                <w:rFonts w:ascii="Calibri" w:hAnsi="Calibri" w:cs="Calibr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05600B74" w14:textId="77777777" w:rsidR="00B65BCB" w:rsidRDefault="00B65BCB" w:rsidP="004C0847">
            <w:pPr>
              <w:jc w:val="both"/>
              <w:rPr>
                <w:rFonts w:ascii="Calibri" w:hAnsi="Calibri" w:cs="Calibri"/>
                <w:color w:val="000000"/>
                <w:lang w:eastAsia="es-MX"/>
              </w:rPr>
            </w:pPr>
            <w:r>
              <w:rPr>
                <w:rFonts w:ascii="Calibri" w:hAnsi="Calibri" w:cs="Calibri"/>
                <w:color w:val="000000"/>
                <w:lang w:eastAsia="es-MX"/>
              </w:rPr>
              <w:t>Servicio de reparación y mantenimiento para el horno crematorio que se encuentra en las instalaciones del Cementerio Municipal de Altagracia, ubicado en Industria de la Construcción #124, el servicio se deberá realizar a más tardar el 31 de marzo del 2026.</w:t>
            </w:r>
          </w:p>
          <w:p w14:paraId="50A41404" w14:textId="77777777" w:rsidR="00B65BCB" w:rsidRDefault="00B65BCB" w:rsidP="004C0847">
            <w:pPr>
              <w:jc w:val="both"/>
              <w:rPr>
                <w:rFonts w:ascii="Calibri" w:hAnsi="Calibri" w:cs="Calibri"/>
                <w:color w:val="000000"/>
                <w:lang w:eastAsia="es-MX"/>
              </w:rPr>
            </w:pPr>
          </w:p>
          <w:p w14:paraId="41A0C41B" w14:textId="77777777" w:rsidR="00B65BCB" w:rsidRDefault="00B65BCB" w:rsidP="004C0847">
            <w:pPr>
              <w:jc w:val="both"/>
              <w:rPr>
                <w:rFonts w:ascii="Calibri" w:hAnsi="Calibri" w:cs="Calibri"/>
                <w:color w:val="000000"/>
                <w:lang w:eastAsia="es-MX"/>
              </w:rPr>
            </w:pPr>
            <w:r>
              <w:rPr>
                <w:rFonts w:ascii="Calibri" w:hAnsi="Calibri" w:cs="Calibri"/>
                <w:color w:val="000000"/>
                <w:lang w:eastAsia="es-MX"/>
              </w:rPr>
              <w:t>Es indispensable realizar dicho servicio ya que se asegura el funcionamiento adecuado, de no contar con el servicio, el horno podría sufrir afectaciones y daños graves para su correcto funcionamiento, que en consecuencia podría ocasionar explosiones.</w:t>
            </w:r>
          </w:p>
          <w:p w14:paraId="4F9013CD" w14:textId="77777777" w:rsidR="00B65BCB" w:rsidRDefault="00B65BCB" w:rsidP="004C0847">
            <w:pPr>
              <w:jc w:val="both"/>
              <w:rPr>
                <w:rFonts w:ascii="Calibri" w:hAnsi="Calibri" w:cs="Calibri"/>
                <w:color w:val="000000"/>
                <w:lang w:eastAsia="es-MX"/>
              </w:rPr>
            </w:pPr>
          </w:p>
          <w:p w14:paraId="65549110" w14:textId="77777777" w:rsidR="00B65BCB" w:rsidRDefault="00B65BCB" w:rsidP="004C0847">
            <w:pPr>
              <w:jc w:val="both"/>
              <w:rPr>
                <w:rFonts w:ascii="Calibri" w:hAnsi="Calibri" w:cs="Calibri"/>
                <w:color w:val="000000"/>
                <w:lang w:eastAsia="es-MX"/>
              </w:rPr>
            </w:pPr>
            <w:r>
              <w:rPr>
                <w:rFonts w:ascii="Calibri" w:hAnsi="Calibri" w:cs="Calibri"/>
                <w:color w:val="000000"/>
                <w:lang w:eastAsia="es-MX"/>
              </w:rPr>
              <w:t>Cabe mencionar que no existe otro proveedor en la Zona Metropolitana de Guadalajara que realice el servicio requerido, los demás se encuentran fuera del Estado y dentro de su cotización agregan viáticos y traslados, lo que eleva de manera considerable el costo del servicio dentro del presupuesto disponible.</w:t>
            </w:r>
          </w:p>
          <w:p w14:paraId="784DFABC" w14:textId="77777777" w:rsidR="00B65BCB" w:rsidRDefault="00B65BCB" w:rsidP="004C0847">
            <w:pPr>
              <w:jc w:val="both"/>
              <w:rPr>
                <w:rFonts w:ascii="Calibri" w:hAnsi="Calibri" w:cs="Calibri"/>
                <w:color w:val="000000"/>
                <w:lang w:eastAsia="es-MX"/>
              </w:rPr>
            </w:pPr>
          </w:p>
          <w:p w14:paraId="6298FC06" w14:textId="77777777" w:rsidR="00B65BCB" w:rsidRPr="006B0231" w:rsidRDefault="00B65BCB" w:rsidP="004C0847">
            <w:pPr>
              <w:jc w:val="both"/>
              <w:rPr>
                <w:rFonts w:ascii="Calibri" w:hAnsi="Calibri" w:cs="Calibri"/>
                <w:color w:val="000000"/>
                <w:lang w:eastAsia="es-MX"/>
              </w:rPr>
            </w:pPr>
          </w:p>
        </w:tc>
      </w:tr>
      <w:tr w:rsidR="00B65BCB" w:rsidRPr="00F53490" w14:paraId="072BA377" w14:textId="77777777" w:rsidTr="004C084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5E4AF8B9" w14:textId="77777777" w:rsidR="00B65BCB" w:rsidRDefault="00B65BCB" w:rsidP="004C0847">
            <w:pPr>
              <w:rPr>
                <w:rFonts w:ascii="Calibri" w:hAnsi="Calibri" w:cs="Calibri"/>
                <w:b/>
                <w:bCs/>
                <w:color w:val="000000"/>
                <w:sz w:val="18"/>
                <w:szCs w:val="18"/>
                <w:lang w:eastAsia="es-MX"/>
              </w:rPr>
            </w:pPr>
            <w:r w:rsidRPr="006B0231">
              <w:rPr>
                <w:rFonts w:ascii="Calibri" w:hAnsi="Calibri" w:cs="Calibri"/>
                <w:b/>
                <w:bCs/>
                <w:color w:val="000000"/>
                <w:sz w:val="18"/>
                <w:szCs w:val="18"/>
                <w:lang w:eastAsia="es-MX"/>
              </w:rPr>
              <w:t>REQUISICIÓN:</w:t>
            </w:r>
          </w:p>
          <w:p w14:paraId="7D34B130" w14:textId="77777777" w:rsidR="00B65BCB" w:rsidRPr="00931E5D" w:rsidRDefault="00B65BCB" w:rsidP="004C0847">
            <w:pPr>
              <w:rPr>
                <w:rFonts w:ascii="Calibri" w:hAnsi="Calibri" w:cs="Calibri"/>
                <w:color w:val="000000"/>
                <w:sz w:val="20"/>
                <w:szCs w:val="20"/>
                <w:lang w:eastAsia="es-MX"/>
              </w:rPr>
            </w:pPr>
            <w:r>
              <w:rPr>
                <w:rFonts w:ascii="Calibri" w:hAnsi="Calibri" w:cs="Calibri"/>
                <w:color w:val="000000"/>
                <w:sz w:val="20"/>
                <w:szCs w:val="20"/>
                <w:lang w:eastAsia="es-MX"/>
              </w:rPr>
              <w:t>202600268</w:t>
            </w:r>
          </w:p>
          <w:p w14:paraId="697E726D" w14:textId="77777777" w:rsidR="00B65BCB" w:rsidRPr="00EF5240" w:rsidRDefault="00B65BCB" w:rsidP="004C0847">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32F8A055" w14:textId="77777777" w:rsidR="00B65BCB" w:rsidRPr="006B0231" w:rsidRDefault="00B65BCB" w:rsidP="004C0847">
            <w:pPr>
              <w:rPr>
                <w:rFonts w:ascii="Calibri" w:hAnsi="Calibri" w:cs="Calibri"/>
                <w:color w:val="000000"/>
                <w:sz w:val="17"/>
                <w:szCs w:val="17"/>
                <w:lang w:eastAsia="es-MX"/>
              </w:rPr>
            </w:pPr>
          </w:p>
        </w:tc>
      </w:tr>
      <w:tr w:rsidR="00B65BCB" w:rsidRPr="00F53490" w14:paraId="5D104D28" w14:textId="77777777" w:rsidTr="004C084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02AC3C1" w14:textId="77777777" w:rsidR="00B65BCB" w:rsidRDefault="00B65BCB" w:rsidP="004C0847">
            <w:pPr>
              <w:spacing w:line="276" w:lineRule="auto"/>
              <w:rPr>
                <w:rFonts w:ascii="Calibri" w:hAnsi="Calibri" w:cs="Calibri"/>
                <w:b/>
                <w:bCs/>
                <w:color w:val="000000"/>
                <w:sz w:val="18"/>
                <w:szCs w:val="18"/>
                <w:lang w:eastAsia="es-MX"/>
              </w:rPr>
            </w:pPr>
            <w:r w:rsidRPr="006B0231">
              <w:rPr>
                <w:rFonts w:ascii="Calibri" w:hAnsi="Calibri" w:cs="Calibri"/>
                <w:b/>
                <w:bCs/>
                <w:color w:val="000000"/>
                <w:sz w:val="18"/>
                <w:szCs w:val="18"/>
                <w:lang w:eastAsia="es-MX"/>
              </w:rPr>
              <w:t>ÁREA REQUIRENTE:</w:t>
            </w:r>
          </w:p>
          <w:p w14:paraId="73A48D70" w14:textId="77777777" w:rsidR="00B65BCB" w:rsidRPr="00DA2919" w:rsidRDefault="00B65BCB" w:rsidP="004C0847">
            <w:pPr>
              <w:spacing w:line="276" w:lineRule="auto"/>
              <w:rPr>
                <w:rFonts w:ascii="Calibri" w:hAnsi="Calibri" w:cs="Calibri"/>
                <w:bCs/>
                <w:color w:val="000000"/>
                <w:sz w:val="20"/>
                <w:szCs w:val="18"/>
                <w:lang w:eastAsia="es-MX"/>
              </w:rPr>
            </w:pPr>
            <w:r>
              <w:rPr>
                <w:rFonts w:ascii="Calibri" w:hAnsi="Calibri" w:cs="Calibri"/>
                <w:bCs/>
                <w:color w:val="000000"/>
                <w:sz w:val="20"/>
                <w:szCs w:val="18"/>
                <w:lang w:eastAsia="es-MX"/>
              </w:rPr>
              <w:t xml:space="preserve">DIRECCIÓN DE CEMENTERIOS ADSCRITA A LA COORDINACIÓN GENERAL DE INFRAESTRUCTURA DE COMERCIO Y SERVICIOS COMUNITARIOS </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AD30916" w14:textId="77777777" w:rsidR="00B65BCB" w:rsidRPr="006B0231" w:rsidRDefault="00B65BCB" w:rsidP="004C0847">
            <w:pPr>
              <w:rPr>
                <w:rFonts w:ascii="Calibri" w:hAnsi="Calibri" w:cs="Calibri"/>
                <w:color w:val="000000"/>
                <w:sz w:val="17"/>
                <w:szCs w:val="17"/>
                <w:lang w:eastAsia="es-MX"/>
              </w:rPr>
            </w:pPr>
          </w:p>
        </w:tc>
      </w:tr>
      <w:tr w:rsidR="00B65BCB" w:rsidRPr="00F53490" w14:paraId="320A1379" w14:textId="77777777" w:rsidTr="004C084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56CF243" w14:textId="77777777" w:rsidR="00B65BCB" w:rsidRDefault="00B65BCB" w:rsidP="004C0847">
            <w:pPr>
              <w:rPr>
                <w:rFonts w:ascii="Calibri" w:hAnsi="Calibri" w:cs="Calibri"/>
                <w:b/>
                <w:color w:val="000000"/>
                <w:sz w:val="18"/>
                <w:szCs w:val="18"/>
                <w:lang w:eastAsia="es-MX"/>
              </w:rPr>
            </w:pPr>
            <w:r w:rsidRPr="006B0231">
              <w:rPr>
                <w:rFonts w:ascii="Calibri" w:hAnsi="Calibri" w:cs="Calibri"/>
                <w:b/>
                <w:color w:val="000000"/>
                <w:sz w:val="18"/>
                <w:szCs w:val="18"/>
                <w:lang w:eastAsia="es-MX"/>
              </w:rPr>
              <w:t>MONTO TOTAL</w:t>
            </w:r>
            <w:r>
              <w:rPr>
                <w:rFonts w:ascii="Calibri" w:hAnsi="Calibri" w:cs="Calibri"/>
                <w:b/>
                <w:color w:val="000000"/>
                <w:sz w:val="18"/>
                <w:szCs w:val="18"/>
                <w:lang w:eastAsia="es-MX"/>
              </w:rPr>
              <w:t xml:space="preserve"> SIN I.V.A. NI RETENCIONES</w:t>
            </w:r>
            <w:r w:rsidRPr="006B0231">
              <w:rPr>
                <w:rFonts w:ascii="Calibri" w:hAnsi="Calibri" w:cs="Calibri"/>
                <w:b/>
                <w:color w:val="000000"/>
                <w:sz w:val="18"/>
                <w:szCs w:val="18"/>
                <w:lang w:eastAsia="es-MX"/>
              </w:rPr>
              <w:t>:</w:t>
            </w:r>
          </w:p>
          <w:p w14:paraId="4F96E269" w14:textId="77777777" w:rsidR="00B65BCB" w:rsidRPr="006B0231" w:rsidRDefault="00B65BCB" w:rsidP="004C0847">
            <w:pPr>
              <w:rPr>
                <w:rFonts w:ascii="Calibri" w:hAnsi="Calibri" w:cs="Calibri"/>
                <w:bCs/>
                <w:color w:val="000000"/>
                <w:sz w:val="20"/>
                <w:szCs w:val="20"/>
                <w:lang w:eastAsia="es-MX"/>
              </w:rPr>
            </w:pPr>
            <w:r>
              <w:rPr>
                <w:rFonts w:ascii="Calibri" w:hAnsi="Calibri" w:cs="Calibri"/>
                <w:bCs/>
                <w:color w:val="000000"/>
                <w:sz w:val="20"/>
                <w:szCs w:val="20"/>
                <w:lang w:eastAsia="es-MX"/>
              </w:rPr>
              <w:t>$ 101,246.00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A78A976" w14:textId="77777777" w:rsidR="00B65BCB" w:rsidRPr="006B0231" w:rsidRDefault="00B65BCB" w:rsidP="004C0847">
            <w:pPr>
              <w:rPr>
                <w:rFonts w:ascii="Calibri" w:hAnsi="Calibri" w:cs="Calibri"/>
                <w:color w:val="000000"/>
                <w:sz w:val="17"/>
                <w:szCs w:val="17"/>
                <w:lang w:eastAsia="es-MX"/>
              </w:rPr>
            </w:pPr>
          </w:p>
        </w:tc>
      </w:tr>
      <w:tr w:rsidR="00B65BCB" w:rsidRPr="00754370" w14:paraId="2BD47CA4" w14:textId="77777777" w:rsidTr="004C084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4799C93F" w14:textId="77777777" w:rsidR="00B65BCB" w:rsidRPr="00283DFB" w:rsidRDefault="00B65BCB" w:rsidP="004C0847">
            <w:pPr>
              <w:spacing w:line="276" w:lineRule="auto"/>
              <w:rPr>
                <w:rFonts w:ascii="Calibri" w:hAnsi="Calibri" w:cs="Calibri"/>
                <w:b/>
                <w:bCs/>
                <w:color w:val="000000"/>
                <w:sz w:val="18"/>
                <w:szCs w:val="17"/>
                <w:lang w:eastAsia="es-MX"/>
              </w:rPr>
            </w:pPr>
            <w:r w:rsidRPr="00283DFB">
              <w:rPr>
                <w:rFonts w:ascii="Calibri" w:hAnsi="Calibri" w:cs="Calibri"/>
                <w:b/>
                <w:bCs/>
                <w:color w:val="000000"/>
                <w:sz w:val="18"/>
                <w:szCs w:val="17"/>
                <w:lang w:eastAsia="es-MX"/>
              </w:rPr>
              <w:t xml:space="preserve">PROVEEDOR:  </w:t>
            </w:r>
          </w:p>
          <w:p w14:paraId="71CA49E1" w14:textId="77777777" w:rsidR="00B65BCB" w:rsidRDefault="00B65BCB" w:rsidP="004C0847">
            <w:pPr>
              <w:spacing w:line="276" w:lineRule="auto"/>
              <w:rPr>
                <w:rFonts w:ascii="Calibri" w:hAnsi="Calibri" w:cs="Calibri"/>
                <w:color w:val="000000"/>
                <w:sz w:val="20"/>
                <w:szCs w:val="18"/>
                <w:lang w:eastAsia="es-MX"/>
              </w:rPr>
            </w:pPr>
            <w:r w:rsidRPr="00283DFB">
              <w:rPr>
                <w:rFonts w:ascii="Calibri" w:hAnsi="Calibri" w:cs="Calibri"/>
                <w:color w:val="000000"/>
                <w:sz w:val="20"/>
                <w:szCs w:val="18"/>
                <w:lang w:eastAsia="es-MX"/>
              </w:rPr>
              <w:t>PIRO INTERNA</w:t>
            </w:r>
            <w:r>
              <w:rPr>
                <w:rFonts w:ascii="Calibri" w:hAnsi="Calibri" w:cs="Calibri"/>
                <w:color w:val="000000"/>
                <w:sz w:val="20"/>
                <w:szCs w:val="18"/>
                <w:lang w:eastAsia="es-MX"/>
              </w:rPr>
              <w:t>C</w:t>
            </w:r>
            <w:r w:rsidRPr="00283DFB">
              <w:rPr>
                <w:rFonts w:ascii="Calibri" w:hAnsi="Calibri" w:cs="Calibri"/>
                <w:color w:val="000000"/>
                <w:sz w:val="20"/>
                <w:szCs w:val="18"/>
                <w:lang w:eastAsia="es-MX"/>
              </w:rPr>
              <w:t>IONAL, S.A. DE C.V.</w:t>
            </w:r>
          </w:p>
          <w:p w14:paraId="78812E54" w14:textId="77777777" w:rsidR="00B65BCB" w:rsidRPr="00283DFB" w:rsidRDefault="00B65BCB" w:rsidP="004C0847">
            <w:pPr>
              <w:spacing w:line="276" w:lineRule="auto"/>
              <w:rPr>
                <w:rFonts w:ascii="Calibri" w:hAnsi="Calibri" w:cs="Calibri"/>
                <w:b/>
                <w:bCs/>
                <w:color w:val="000000"/>
                <w:sz w:val="18"/>
                <w:szCs w:val="17"/>
                <w:lang w:eastAsia="es-MX"/>
              </w:rPr>
            </w:pPr>
          </w:p>
          <w:p w14:paraId="0EDB3472" w14:textId="77777777" w:rsidR="00B65BCB" w:rsidRPr="00283DFB" w:rsidRDefault="00B65BCB" w:rsidP="004C0847">
            <w:pPr>
              <w:rPr>
                <w:rFonts w:ascii="Calibri" w:hAnsi="Calibri" w:cs="Calibri"/>
                <w:bCs/>
                <w:color w:val="000000"/>
                <w:sz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A77AA7F" w14:textId="77777777" w:rsidR="00B65BCB" w:rsidRPr="00283DFB" w:rsidRDefault="00B65BCB" w:rsidP="004C0847">
            <w:pPr>
              <w:rPr>
                <w:rFonts w:ascii="Calibri" w:hAnsi="Calibri" w:cs="Calibri"/>
                <w:color w:val="000000"/>
                <w:sz w:val="17"/>
                <w:szCs w:val="17"/>
                <w:lang w:eastAsia="es-MX"/>
              </w:rPr>
            </w:pPr>
          </w:p>
        </w:tc>
      </w:tr>
      <w:tr w:rsidR="00B65BCB" w:rsidRPr="00F53490" w14:paraId="4FF7B590"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BE6364" w14:textId="77777777" w:rsidR="00B65BCB" w:rsidRPr="006B0231" w:rsidRDefault="00B65BCB" w:rsidP="004C0847">
            <w:pPr>
              <w:jc w:val="center"/>
              <w:rPr>
                <w:rFonts w:ascii="Calibri" w:hAnsi="Calibri" w:cs="Calibri"/>
                <w:b/>
                <w:bCs/>
                <w:i/>
                <w:color w:val="000000"/>
                <w:sz w:val="20"/>
                <w:szCs w:val="20"/>
                <w:lang w:eastAsia="es-MX"/>
              </w:rPr>
            </w:pPr>
            <w:r w:rsidRPr="006B0231">
              <w:rPr>
                <w:rFonts w:ascii="Calibri" w:hAnsi="Calibri" w:cs="Calibri"/>
                <w:b/>
                <w:bCs/>
                <w:color w:val="000000"/>
                <w:sz w:val="18"/>
                <w:szCs w:val="20"/>
                <w:lang w:eastAsia="es-MX"/>
              </w:rPr>
              <w:t>VOTACIÓN PRESIDENTE:</w:t>
            </w:r>
            <w:r w:rsidRPr="006B0231">
              <w:rPr>
                <w:rFonts w:ascii="Calibri" w:hAnsi="Calibri" w:cs="Calibri"/>
                <w:b/>
                <w:bCs/>
                <w:color w:val="000000"/>
                <w:sz w:val="20"/>
                <w:szCs w:val="17"/>
                <w:lang w:eastAsia="es-MX"/>
              </w:rPr>
              <w:t xml:space="preserve"> </w:t>
            </w:r>
            <w:r w:rsidRPr="006B0231">
              <w:rPr>
                <w:rFonts w:ascii="Calibri" w:hAnsi="Calibri" w:cs="Calibri"/>
                <w:color w:val="000000"/>
                <w:sz w:val="20"/>
                <w:lang w:eastAsia="es-MX"/>
              </w:rPr>
              <w:t xml:space="preserve">Solicito su autorización del </w:t>
            </w:r>
            <w:r w:rsidRPr="006B0231">
              <w:rPr>
                <w:rFonts w:ascii="Calibri" w:hAnsi="Calibri" w:cs="Calibri"/>
                <w:b/>
                <w:bCs/>
                <w:color w:val="000000"/>
                <w:sz w:val="20"/>
                <w:lang w:eastAsia="es-MX"/>
              </w:rPr>
              <w:t>punto A</w:t>
            </w:r>
            <w:r>
              <w:rPr>
                <w:rFonts w:ascii="Calibri" w:hAnsi="Calibri" w:cs="Calibri"/>
                <w:b/>
                <w:bCs/>
                <w:color w:val="000000"/>
                <w:sz w:val="20"/>
                <w:lang w:eastAsia="es-MX"/>
              </w:rPr>
              <w:t>4</w:t>
            </w:r>
            <w:r w:rsidRPr="006B0231">
              <w:rPr>
                <w:rFonts w:ascii="Calibri" w:hAnsi="Calibri" w:cs="Calibri"/>
                <w:color w:val="000000"/>
                <w:sz w:val="20"/>
                <w:lang w:eastAsia="es-MX"/>
              </w:rPr>
              <w:t>, los que estén por la afirmativa sírvanse manifestándolo levantando su mano.</w:t>
            </w:r>
          </w:p>
        </w:tc>
      </w:tr>
      <w:tr w:rsidR="00B65BCB" w:rsidRPr="00F53490" w14:paraId="4B4E1714"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CFD4507" w14:textId="77777777" w:rsidR="00B65BCB" w:rsidRPr="004026FE" w:rsidRDefault="00B65BCB" w:rsidP="004C0847">
            <w:pPr>
              <w:jc w:val="center"/>
              <w:rPr>
                <w:rFonts w:ascii="Calibri" w:hAnsi="Calibri" w:cs="Calibri"/>
                <w:b/>
                <w:bCs/>
                <w:i/>
                <w:iCs/>
                <w:color w:val="000000"/>
                <w:sz w:val="20"/>
                <w:szCs w:val="20"/>
                <w:lang w:eastAsia="es-MX"/>
              </w:rPr>
            </w:pPr>
            <w:r w:rsidRPr="004026FE">
              <w:rPr>
                <w:rFonts w:ascii="Calibri" w:hAnsi="Calibri" w:cs="Calibri"/>
                <w:b/>
                <w:bCs/>
                <w:i/>
                <w:iCs/>
                <w:color w:val="000000"/>
                <w:sz w:val="20"/>
                <w:lang w:eastAsia="es-MX"/>
              </w:rPr>
              <w:t>Aprobado por unanimidad de votos</w:t>
            </w:r>
          </w:p>
        </w:tc>
      </w:tr>
      <w:bookmarkEnd w:id="3"/>
    </w:tbl>
    <w:p w14:paraId="0E77B65F" w14:textId="219C02AD" w:rsidR="00EA5002" w:rsidRDefault="00EA5002" w:rsidP="00EA5002">
      <w:pPr>
        <w:ind w:left="708"/>
        <w:jc w:val="both"/>
        <w:rPr>
          <w:rFonts w:ascii="Calibri" w:hAnsi="Calibri" w:cs="Calibri"/>
          <w:b/>
          <w:i/>
          <w:lang w:eastAsia="en-US"/>
        </w:rPr>
      </w:pPr>
    </w:p>
    <w:p w14:paraId="63E22500" w14:textId="77777777" w:rsidR="00B65BCB" w:rsidRDefault="00B65BCB" w:rsidP="00EA5002">
      <w:pPr>
        <w:ind w:left="708"/>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B65BCB" w:rsidRPr="008F5D17" w14:paraId="7225EA87" w14:textId="77777777" w:rsidTr="004C084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5722868F" w14:textId="77777777" w:rsidR="00B65BCB" w:rsidRPr="008F5D17" w:rsidRDefault="00B65BCB" w:rsidP="004C0847">
            <w:pPr>
              <w:rPr>
                <w:rFonts w:asciiTheme="minorHAnsi" w:hAnsiTheme="minorHAnsi" w:cstheme="minorHAnsi"/>
                <w:b/>
                <w:bCs/>
                <w:color w:val="000000"/>
                <w:sz w:val="17"/>
                <w:szCs w:val="17"/>
                <w:lang w:eastAsia="es-MX"/>
              </w:rPr>
            </w:pPr>
            <w:r w:rsidRPr="008F5D17">
              <w:rPr>
                <w:rFonts w:asciiTheme="minorHAnsi" w:hAnsiTheme="minorHAnsi" w:cstheme="minorHAnsi"/>
              </w:rPr>
              <w:t xml:space="preserve">   </w:t>
            </w:r>
            <w:r w:rsidRPr="008F5D17">
              <w:rPr>
                <w:rFonts w:asciiTheme="minorHAnsi" w:hAnsiTheme="minorHAnsi" w:cstheme="minorHAnsi"/>
                <w:b/>
                <w:bCs/>
                <w:color w:val="000000"/>
                <w:sz w:val="18"/>
                <w:szCs w:val="17"/>
                <w:lang w:eastAsia="es-MX"/>
              </w:rPr>
              <w:t xml:space="preserve">NÚMERO: </w:t>
            </w:r>
            <w:r w:rsidRPr="008F5D17">
              <w:rPr>
                <w:rFonts w:asciiTheme="minorHAnsi" w:hAnsiTheme="minorHAnsi" w:cstheme="minorHAnsi"/>
                <w:b/>
                <w:bCs/>
                <w:color w:val="000000"/>
                <w:sz w:val="20"/>
                <w:szCs w:val="20"/>
                <w:lang w:eastAsia="es-MX"/>
              </w:rPr>
              <w:t>A5 Fracción</w:t>
            </w:r>
            <w:r w:rsidRPr="008F5D17">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62911029" w14:textId="77777777" w:rsidR="00B65BCB" w:rsidRPr="008F5D17" w:rsidRDefault="00B65BCB" w:rsidP="004C0847">
            <w:pPr>
              <w:jc w:val="center"/>
              <w:rPr>
                <w:rFonts w:asciiTheme="minorHAnsi" w:hAnsiTheme="minorHAnsi" w:cstheme="minorHAnsi"/>
                <w:b/>
                <w:bCs/>
                <w:color w:val="000000"/>
                <w:sz w:val="17"/>
                <w:szCs w:val="17"/>
                <w:lang w:eastAsia="es-MX"/>
              </w:rPr>
            </w:pPr>
            <w:r w:rsidRPr="008F5D17">
              <w:rPr>
                <w:rFonts w:asciiTheme="minorHAnsi" w:hAnsiTheme="minorHAnsi" w:cstheme="minorHAnsi"/>
                <w:b/>
                <w:bCs/>
                <w:color w:val="000000"/>
                <w:sz w:val="18"/>
                <w:szCs w:val="17"/>
                <w:lang w:eastAsia="es-MX"/>
              </w:rPr>
              <w:t>MOTIVO</w:t>
            </w:r>
            <w:r w:rsidRPr="008F5D17">
              <w:rPr>
                <w:rFonts w:asciiTheme="minorHAnsi" w:hAnsiTheme="minorHAnsi" w:cstheme="minorHAnsi"/>
                <w:b/>
                <w:bCs/>
                <w:color w:val="000000"/>
                <w:sz w:val="17"/>
                <w:szCs w:val="17"/>
                <w:lang w:eastAsia="es-MX"/>
              </w:rPr>
              <w:t xml:space="preserve"> </w:t>
            </w:r>
          </w:p>
        </w:tc>
      </w:tr>
      <w:tr w:rsidR="00B65BCB" w:rsidRPr="008F5D17" w14:paraId="594751AA" w14:textId="77777777" w:rsidTr="004C084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33A343FD" w14:textId="77777777" w:rsidR="00B65BCB" w:rsidRPr="008F5D17" w:rsidRDefault="00B65BCB" w:rsidP="004C0847">
            <w:pPr>
              <w:spacing w:line="276" w:lineRule="auto"/>
              <w:rPr>
                <w:rFonts w:asciiTheme="minorHAnsi" w:hAnsiTheme="minorHAnsi" w:cstheme="minorHAnsi"/>
                <w:b/>
                <w:bCs/>
                <w:color w:val="000000"/>
                <w:sz w:val="18"/>
                <w:szCs w:val="17"/>
                <w:lang w:eastAsia="es-MX"/>
              </w:rPr>
            </w:pPr>
            <w:r w:rsidRPr="008F5D17">
              <w:rPr>
                <w:rFonts w:asciiTheme="minorHAnsi" w:hAnsiTheme="minorHAnsi" w:cstheme="minorHAnsi"/>
                <w:b/>
                <w:bCs/>
                <w:color w:val="000000"/>
                <w:sz w:val="18"/>
                <w:szCs w:val="17"/>
                <w:lang w:eastAsia="es-MX"/>
              </w:rPr>
              <w:t>No. DE OFICIO DE LA DEPENDENCIA:</w:t>
            </w:r>
          </w:p>
          <w:p w14:paraId="19741FFF" w14:textId="77777777" w:rsidR="00B65BCB" w:rsidRPr="008F5D17" w:rsidRDefault="00B65BCB" w:rsidP="004C0847">
            <w:pPr>
              <w:spacing w:line="276" w:lineRule="auto"/>
              <w:rPr>
                <w:rFonts w:asciiTheme="minorHAnsi" w:hAnsiTheme="minorHAnsi" w:cstheme="minorHAnsi"/>
                <w:color w:val="000000"/>
                <w:sz w:val="18"/>
                <w:szCs w:val="17"/>
                <w:lang w:eastAsia="es-MX"/>
              </w:rPr>
            </w:pPr>
            <w:r w:rsidRPr="008F5D17">
              <w:rPr>
                <w:rFonts w:asciiTheme="minorHAnsi" w:hAnsiTheme="minorHAnsi" w:cstheme="minorHAnsi"/>
                <w:color w:val="000000"/>
                <w:sz w:val="18"/>
                <w:szCs w:val="17"/>
                <w:lang w:eastAsia="es-MX"/>
              </w:rPr>
              <w:t>12030000/2026/032</w:t>
            </w:r>
          </w:p>
          <w:p w14:paraId="16FC405F" w14:textId="77777777" w:rsidR="00B65BCB" w:rsidRPr="008F5D17" w:rsidRDefault="00B65BCB" w:rsidP="004C0847">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663E41F8" w14:textId="77777777" w:rsidR="00B65BCB" w:rsidRPr="008F5D17" w:rsidRDefault="00B65BCB" w:rsidP="004C0847">
            <w:pPr>
              <w:jc w:val="both"/>
              <w:rPr>
                <w:rFonts w:asciiTheme="minorHAnsi" w:hAnsiTheme="minorHAnsi" w:cstheme="minorHAnsi"/>
                <w:color w:val="000000"/>
                <w:lang w:eastAsia="es-MX"/>
              </w:rPr>
            </w:pPr>
            <w:r w:rsidRPr="008F5D17">
              <w:rPr>
                <w:rFonts w:asciiTheme="minorHAnsi" w:hAnsiTheme="minorHAnsi" w:cstheme="minorHAnsi"/>
                <w:color w:val="000000"/>
                <w:lang w:eastAsia="es-MX"/>
              </w:rPr>
              <w:t>Servicio de mantenimiento preventivo y correctivo del horno crematorio de animales que se encuentra en las instalaciones del Centro Integral de Salud Animal (CISAZ), dicho servicio se deberá de realizar a más tardar el 15 de abril de 2026.</w:t>
            </w:r>
          </w:p>
          <w:p w14:paraId="7D75AF8A" w14:textId="77777777" w:rsidR="00B65BCB" w:rsidRPr="008F5D17" w:rsidRDefault="00B65BCB" w:rsidP="004C0847">
            <w:pPr>
              <w:jc w:val="both"/>
              <w:rPr>
                <w:rFonts w:asciiTheme="minorHAnsi" w:hAnsiTheme="minorHAnsi" w:cstheme="minorHAnsi"/>
                <w:color w:val="000000"/>
                <w:lang w:eastAsia="es-MX"/>
              </w:rPr>
            </w:pPr>
          </w:p>
          <w:p w14:paraId="26DC4948" w14:textId="77777777" w:rsidR="00B65BCB" w:rsidRPr="008F5D17" w:rsidRDefault="00B65BCB" w:rsidP="004C0847">
            <w:pPr>
              <w:jc w:val="both"/>
              <w:rPr>
                <w:rFonts w:asciiTheme="minorHAnsi" w:hAnsiTheme="minorHAnsi" w:cstheme="minorHAnsi"/>
                <w:color w:val="000000"/>
                <w:lang w:eastAsia="es-MX"/>
              </w:rPr>
            </w:pPr>
            <w:r w:rsidRPr="008F5D17">
              <w:rPr>
                <w:rFonts w:asciiTheme="minorHAnsi" w:hAnsiTheme="minorHAnsi" w:cstheme="minorHAnsi"/>
                <w:color w:val="000000"/>
                <w:lang w:eastAsia="es-MX"/>
              </w:rPr>
              <w:t>De no contar con el servicio antes mencionado, el horno podría sufrir afectaciones y daños graves para su funcionamiento correcto, mismo que puede ocasionar explosiones, además que podrían entrar en riesgo sanitario al acumularse los cadáveres de los caninos que se encuentran en la cámara fría.</w:t>
            </w:r>
          </w:p>
          <w:p w14:paraId="6BF40447" w14:textId="77777777" w:rsidR="00B65BCB" w:rsidRPr="008F5D17" w:rsidRDefault="00B65BCB" w:rsidP="004C0847">
            <w:pPr>
              <w:jc w:val="both"/>
              <w:rPr>
                <w:rFonts w:asciiTheme="minorHAnsi" w:hAnsiTheme="minorHAnsi" w:cstheme="minorHAnsi"/>
                <w:color w:val="000000"/>
                <w:lang w:eastAsia="es-MX"/>
              </w:rPr>
            </w:pPr>
          </w:p>
          <w:p w14:paraId="0B550FAF" w14:textId="77777777" w:rsidR="00B65BCB" w:rsidRPr="008F5D17" w:rsidRDefault="00B65BCB" w:rsidP="004C0847">
            <w:pPr>
              <w:jc w:val="both"/>
              <w:rPr>
                <w:rFonts w:asciiTheme="minorHAnsi" w:hAnsiTheme="minorHAnsi" w:cstheme="minorHAnsi"/>
                <w:color w:val="000000"/>
                <w:lang w:eastAsia="es-MX"/>
              </w:rPr>
            </w:pPr>
            <w:r w:rsidRPr="008F5D17">
              <w:rPr>
                <w:rFonts w:asciiTheme="minorHAnsi" w:hAnsiTheme="minorHAnsi" w:cstheme="minorHAnsi"/>
                <w:color w:val="000000"/>
                <w:lang w:eastAsia="es-MX"/>
              </w:rPr>
              <w:t xml:space="preserve">Cabe señalar que no existe otro proveedor en la zona metropolitana de Guadalajara que realice dicho servicio, ya que los demás proveedores se </w:t>
            </w:r>
            <w:r w:rsidRPr="008F5D17">
              <w:rPr>
                <w:rFonts w:asciiTheme="minorHAnsi" w:hAnsiTheme="minorHAnsi" w:cstheme="minorHAnsi"/>
                <w:color w:val="000000"/>
                <w:lang w:eastAsia="es-MX"/>
              </w:rPr>
              <w:lastRenderedPageBreak/>
              <w:t>encuentran fuera del Estado y dentro de su cotización incluye viáticos y traslados, elevando el costo del servicio.</w:t>
            </w:r>
          </w:p>
        </w:tc>
      </w:tr>
      <w:tr w:rsidR="00B65BCB" w:rsidRPr="008F5D17" w14:paraId="381D3F01" w14:textId="77777777" w:rsidTr="004C084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2014BD3A" w14:textId="77777777" w:rsidR="00B65BCB" w:rsidRPr="008F5D17" w:rsidRDefault="00B65BCB" w:rsidP="004C0847">
            <w:pPr>
              <w:rPr>
                <w:rFonts w:asciiTheme="minorHAnsi" w:hAnsiTheme="minorHAnsi" w:cstheme="minorHAnsi"/>
                <w:b/>
                <w:bCs/>
                <w:color w:val="000000"/>
                <w:sz w:val="18"/>
                <w:szCs w:val="18"/>
                <w:lang w:eastAsia="es-MX"/>
              </w:rPr>
            </w:pPr>
            <w:r w:rsidRPr="008F5D17">
              <w:rPr>
                <w:rFonts w:asciiTheme="minorHAnsi" w:hAnsiTheme="minorHAnsi" w:cstheme="minorHAnsi"/>
                <w:b/>
                <w:bCs/>
                <w:color w:val="000000"/>
                <w:sz w:val="18"/>
                <w:szCs w:val="18"/>
                <w:lang w:eastAsia="es-MX"/>
              </w:rPr>
              <w:t>REQUISICIÓN:</w:t>
            </w:r>
          </w:p>
          <w:p w14:paraId="56AC2513" w14:textId="77777777" w:rsidR="00B65BCB" w:rsidRPr="008F5D17" w:rsidRDefault="00B65BCB" w:rsidP="004C0847">
            <w:pPr>
              <w:rPr>
                <w:rFonts w:asciiTheme="minorHAnsi" w:hAnsiTheme="minorHAnsi" w:cstheme="minorHAnsi"/>
                <w:color w:val="000000"/>
                <w:sz w:val="20"/>
                <w:szCs w:val="20"/>
                <w:lang w:eastAsia="es-MX"/>
              </w:rPr>
            </w:pPr>
            <w:r w:rsidRPr="008F5D17">
              <w:rPr>
                <w:rFonts w:asciiTheme="minorHAnsi" w:hAnsiTheme="minorHAnsi" w:cstheme="minorHAnsi"/>
                <w:color w:val="000000"/>
                <w:sz w:val="20"/>
                <w:szCs w:val="20"/>
                <w:lang w:eastAsia="es-MX"/>
              </w:rPr>
              <w:t>202600287</w:t>
            </w:r>
          </w:p>
          <w:p w14:paraId="25171CED" w14:textId="77777777" w:rsidR="00B65BCB" w:rsidRPr="008F5D17" w:rsidRDefault="00B65BCB" w:rsidP="004C0847">
            <w:pPr>
              <w:rPr>
                <w:rFonts w:asciiTheme="minorHAnsi" w:hAnsiTheme="minorHAnsi" w:cstheme="minorHAns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2BD6D78" w14:textId="77777777" w:rsidR="00B65BCB" w:rsidRPr="008F5D17" w:rsidRDefault="00B65BCB" w:rsidP="004C0847">
            <w:pPr>
              <w:rPr>
                <w:rFonts w:asciiTheme="minorHAnsi" w:hAnsiTheme="minorHAnsi" w:cstheme="minorHAnsi"/>
                <w:color w:val="000000"/>
                <w:sz w:val="17"/>
                <w:szCs w:val="17"/>
                <w:lang w:eastAsia="es-MX"/>
              </w:rPr>
            </w:pPr>
          </w:p>
        </w:tc>
      </w:tr>
      <w:tr w:rsidR="00B65BCB" w:rsidRPr="008F5D17" w14:paraId="1BCF8B3D" w14:textId="77777777" w:rsidTr="004C084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506DBDC" w14:textId="77777777" w:rsidR="00B65BCB" w:rsidRPr="008F5D17" w:rsidRDefault="00B65BCB" w:rsidP="004C0847">
            <w:pPr>
              <w:spacing w:line="276" w:lineRule="auto"/>
              <w:rPr>
                <w:rFonts w:asciiTheme="minorHAnsi" w:hAnsiTheme="minorHAnsi" w:cstheme="minorHAnsi"/>
                <w:b/>
                <w:bCs/>
                <w:color w:val="000000"/>
                <w:sz w:val="18"/>
                <w:szCs w:val="18"/>
                <w:lang w:eastAsia="es-MX"/>
              </w:rPr>
            </w:pPr>
            <w:r w:rsidRPr="008F5D17">
              <w:rPr>
                <w:rFonts w:asciiTheme="minorHAnsi" w:hAnsiTheme="minorHAnsi" w:cstheme="minorHAnsi"/>
                <w:b/>
                <w:bCs/>
                <w:color w:val="000000"/>
                <w:sz w:val="18"/>
                <w:szCs w:val="18"/>
                <w:lang w:eastAsia="es-MX"/>
              </w:rPr>
              <w:t>ÁREA REQUIRENTE:</w:t>
            </w:r>
          </w:p>
          <w:p w14:paraId="032D773E" w14:textId="77777777" w:rsidR="00B65BCB" w:rsidRPr="008F5D17" w:rsidRDefault="00B65BCB" w:rsidP="004C0847">
            <w:pPr>
              <w:spacing w:line="276" w:lineRule="auto"/>
              <w:rPr>
                <w:rFonts w:asciiTheme="minorHAnsi" w:hAnsiTheme="minorHAnsi" w:cstheme="minorHAnsi"/>
                <w:color w:val="000000"/>
                <w:sz w:val="18"/>
                <w:szCs w:val="18"/>
                <w:lang w:eastAsia="es-MX"/>
              </w:rPr>
            </w:pPr>
            <w:r w:rsidRPr="008F5D17">
              <w:rPr>
                <w:rFonts w:asciiTheme="minorHAnsi" w:hAnsiTheme="minorHAnsi" w:cstheme="minorHAnsi"/>
                <w:color w:val="000000"/>
                <w:sz w:val="18"/>
                <w:szCs w:val="18"/>
                <w:lang w:eastAsia="es-MX"/>
              </w:rPr>
              <w:t>DIRECCIÓN DE PROTECCIÓN ANIMAL ADSCRITA A LA COORDINACIÓN GENERAL DE INFRAESTRUCTURA DE COMERCIO Y SERVICIOS COMUNITARIOS</w:t>
            </w:r>
          </w:p>
          <w:p w14:paraId="024443B8" w14:textId="77777777" w:rsidR="00B65BCB" w:rsidRPr="008F5D17" w:rsidRDefault="00B65BCB" w:rsidP="004C0847">
            <w:pPr>
              <w:spacing w:line="276" w:lineRule="auto"/>
              <w:rPr>
                <w:rFonts w:asciiTheme="minorHAnsi" w:hAnsiTheme="minorHAnsi" w:cstheme="minorHAnsi"/>
                <w:bCs/>
                <w:color w:val="000000"/>
                <w:sz w:val="20"/>
                <w:szCs w:val="18"/>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FE6942F" w14:textId="77777777" w:rsidR="00B65BCB" w:rsidRPr="008F5D17" w:rsidRDefault="00B65BCB" w:rsidP="004C0847">
            <w:pPr>
              <w:rPr>
                <w:rFonts w:asciiTheme="minorHAnsi" w:hAnsiTheme="minorHAnsi" w:cstheme="minorHAnsi"/>
                <w:color w:val="000000"/>
                <w:sz w:val="17"/>
                <w:szCs w:val="17"/>
                <w:lang w:eastAsia="es-MX"/>
              </w:rPr>
            </w:pPr>
          </w:p>
        </w:tc>
      </w:tr>
      <w:tr w:rsidR="00B65BCB" w:rsidRPr="008F5D17" w14:paraId="3F7F52C5" w14:textId="77777777" w:rsidTr="004C084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041D6FE9" w14:textId="77777777" w:rsidR="00B65BCB" w:rsidRPr="008F5D17" w:rsidRDefault="00B65BCB" w:rsidP="004C0847">
            <w:pPr>
              <w:rPr>
                <w:rFonts w:asciiTheme="minorHAnsi" w:hAnsiTheme="minorHAnsi" w:cstheme="minorHAnsi"/>
                <w:b/>
                <w:color w:val="000000"/>
                <w:sz w:val="18"/>
                <w:szCs w:val="18"/>
                <w:lang w:eastAsia="es-MX"/>
              </w:rPr>
            </w:pPr>
            <w:r w:rsidRPr="008F5D17">
              <w:rPr>
                <w:rFonts w:asciiTheme="minorHAnsi" w:hAnsiTheme="minorHAnsi" w:cstheme="minorHAnsi"/>
                <w:b/>
                <w:color w:val="000000"/>
                <w:sz w:val="18"/>
                <w:szCs w:val="18"/>
                <w:lang w:eastAsia="es-MX"/>
              </w:rPr>
              <w:t>MONTO TOTAL SIN I.V.A. NI RETENCIONES:</w:t>
            </w:r>
          </w:p>
          <w:p w14:paraId="785AE940" w14:textId="77777777" w:rsidR="00B65BCB" w:rsidRPr="008F5D17" w:rsidRDefault="00B65BCB" w:rsidP="004C0847">
            <w:pPr>
              <w:rPr>
                <w:rFonts w:asciiTheme="minorHAnsi" w:hAnsiTheme="minorHAnsi" w:cstheme="minorHAnsi"/>
                <w:bCs/>
                <w:color w:val="000000"/>
                <w:sz w:val="20"/>
                <w:szCs w:val="20"/>
                <w:lang w:eastAsia="es-MX"/>
              </w:rPr>
            </w:pPr>
            <w:r w:rsidRPr="008F5D17">
              <w:rPr>
                <w:rFonts w:asciiTheme="minorHAnsi" w:hAnsiTheme="minorHAnsi" w:cstheme="minorHAnsi"/>
                <w:bCs/>
                <w:color w:val="000000"/>
                <w:sz w:val="20"/>
                <w:szCs w:val="20"/>
                <w:lang w:eastAsia="es-MX"/>
              </w:rPr>
              <w:t>$ 152,452.35</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2B33183" w14:textId="77777777" w:rsidR="00B65BCB" w:rsidRPr="008F5D17" w:rsidRDefault="00B65BCB" w:rsidP="004C0847">
            <w:pPr>
              <w:rPr>
                <w:rFonts w:asciiTheme="minorHAnsi" w:hAnsiTheme="minorHAnsi" w:cstheme="minorHAnsi"/>
                <w:color w:val="000000"/>
                <w:sz w:val="17"/>
                <w:szCs w:val="17"/>
                <w:lang w:eastAsia="es-MX"/>
              </w:rPr>
            </w:pPr>
          </w:p>
        </w:tc>
      </w:tr>
      <w:tr w:rsidR="00B65BCB" w:rsidRPr="008F5D17" w14:paraId="6C70104D" w14:textId="77777777" w:rsidTr="004C084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29723CA" w14:textId="77777777" w:rsidR="00B65BCB" w:rsidRPr="008F5D17" w:rsidRDefault="00B65BCB" w:rsidP="004C0847">
            <w:pPr>
              <w:spacing w:line="276" w:lineRule="auto"/>
              <w:rPr>
                <w:rFonts w:asciiTheme="minorHAnsi" w:hAnsiTheme="minorHAnsi" w:cstheme="minorHAnsi"/>
                <w:b/>
                <w:bCs/>
                <w:color w:val="000000"/>
                <w:sz w:val="18"/>
                <w:szCs w:val="17"/>
                <w:lang w:eastAsia="es-MX"/>
              </w:rPr>
            </w:pPr>
            <w:r w:rsidRPr="008F5D17">
              <w:rPr>
                <w:rFonts w:asciiTheme="minorHAnsi" w:hAnsiTheme="minorHAnsi" w:cstheme="minorHAnsi"/>
                <w:b/>
                <w:bCs/>
                <w:color w:val="000000"/>
                <w:sz w:val="18"/>
                <w:szCs w:val="17"/>
                <w:lang w:eastAsia="es-MX"/>
              </w:rPr>
              <w:lastRenderedPageBreak/>
              <w:t xml:space="preserve">PROVEEDOR:  </w:t>
            </w:r>
          </w:p>
          <w:p w14:paraId="4B44B627" w14:textId="77777777" w:rsidR="00B65BCB" w:rsidRPr="008F5D17" w:rsidRDefault="00B65BCB" w:rsidP="004C0847">
            <w:pPr>
              <w:spacing w:line="276" w:lineRule="auto"/>
              <w:rPr>
                <w:rFonts w:asciiTheme="minorHAnsi" w:hAnsiTheme="minorHAnsi" w:cstheme="minorHAnsi"/>
                <w:color w:val="000000"/>
                <w:sz w:val="18"/>
                <w:szCs w:val="17"/>
                <w:lang w:eastAsia="es-MX"/>
              </w:rPr>
            </w:pPr>
            <w:r w:rsidRPr="008F5D17">
              <w:rPr>
                <w:rFonts w:asciiTheme="minorHAnsi" w:hAnsiTheme="minorHAnsi" w:cstheme="minorHAnsi"/>
                <w:color w:val="000000"/>
                <w:sz w:val="18"/>
                <w:szCs w:val="17"/>
                <w:lang w:eastAsia="es-MX"/>
              </w:rPr>
              <w:t>PIRO INTERNACIONAL, S.A. DE C.V.</w:t>
            </w:r>
          </w:p>
          <w:p w14:paraId="260CD1BB" w14:textId="77777777" w:rsidR="00B65BCB" w:rsidRPr="008F5D17" w:rsidRDefault="00B65BCB" w:rsidP="004C0847">
            <w:pPr>
              <w:spacing w:line="276" w:lineRule="auto"/>
              <w:rPr>
                <w:rFonts w:asciiTheme="minorHAnsi" w:hAnsiTheme="minorHAnsi" w:cstheme="minorHAnsi"/>
                <w:color w:val="000000"/>
                <w:sz w:val="18"/>
                <w:szCs w:val="17"/>
                <w:lang w:eastAsia="es-MX"/>
              </w:rPr>
            </w:pPr>
          </w:p>
          <w:p w14:paraId="54D6CB6C" w14:textId="77777777" w:rsidR="00B65BCB" w:rsidRPr="008F5D17" w:rsidRDefault="00B65BCB" w:rsidP="004C0847">
            <w:pPr>
              <w:spacing w:line="276" w:lineRule="auto"/>
              <w:rPr>
                <w:rFonts w:asciiTheme="minorHAnsi" w:hAnsiTheme="minorHAnsi" w:cstheme="minorHAnsi"/>
                <w:bCs/>
                <w:color w:val="000000"/>
                <w:sz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4F46DBEE" w14:textId="77777777" w:rsidR="00B65BCB" w:rsidRPr="008F5D17" w:rsidRDefault="00B65BCB" w:rsidP="004C0847">
            <w:pPr>
              <w:rPr>
                <w:rFonts w:asciiTheme="minorHAnsi" w:hAnsiTheme="minorHAnsi" w:cstheme="minorHAnsi"/>
                <w:color w:val="000000"/>
                <w:sz w:val="17"/>
                <w:szCs w:val="17"/>
                <w:lang w:eastAsia="es-MX"/>
              </w:rPr>
            </w:pPr>
          </w:p>
        </w:tc>
      </w:tr>
      <w:tr w:rsidR="00B65BCB" w:rsidRPr="008F5D17" w14:paraId="648601DA"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2E47D2" w14:textId="77777777" w:rsidR="00B65BCB" w:rsidRPr="008F5D17" w:rsidRDefault="00B65BCB" w:rsidP="004C0847">
            <w:pPr>
              <w:jc w:val="center"/>
              <w:rPr>
                <w:rFonts w:asciiTheme="minorHAnsi" w:hAnsiTheme="minorHAnsi" w:cstheme="minorHAnsi"/>
                <w:b/>
                <w:bCs/>
                <w:i/>
                <w:color w:val="000000"/>
                <w:sz w:val="20"/>
                <w:szCs w:val="20"/>
                <w:lang w:eastAsia="es-MX"/>
              </w:rPr>
            </w:pPr>
            <w:r w:rsidRPr="008F5D17">
              <w:rPr>
                <w:rFonts w:asciiTheme="minorHAnsi" w:hAnsiTheme="minorHAnsi" w:cstheme="minorHAnsi"/>
                <w:b/>
                <w:bCs/>
                <w:color w:val="000000"/>
                <w:sz w:val="18"/>
                <w:szCs w:val="20"/>
                <w:lang w:eastAsia="es-MX"/>
              </w:rPr>
              <w:t>VOTACIÓN PRESIDENTE:</w:t>
            </w:r>
            <w:r w:rsidRPr="008F5D17">
              <w:rPr>
                <w:rFonts w:asciiTheme="minorHAnsi" w:hAnsiTheme="minorHAnsi" w:cstheme="minorHAnsi"/>
                <w:b/>
                <w:bCs/>
                <w:color w:val="000000"/>
                <w:sz w:val="20"/>
                <w:szCs w:val="17"/>
                <w:lang w:eastAsia="es-MX"/>
              </w:rPr>
              <w:t xml:space="preserve"> </w:t>
            </w:r>
            <w:r w:rsidRPr="008F5D17">
              <w:rPr>
                <w:rFonts w:asciiTheme="minorHAnsi" w:hAnsiTheme="minorHAnsi" w:cstheme="minorHAnsi"/>
                <w:color w:val="000000"/>
                <w:sz w:val="20"/>
                <w:lang w:eastAsia="es-MX"/>
              </w:rPr>
              <w:t xml:space="preserve">Solicito su autorización del </w:t>
            </w:r>
            <w:r w:rsidRPr="008F5D17">
              <w:rPr>
                <w:rFonts w:asciiTheme="minorHAnsi" w:hAnsiTheme="minorHAnsi" w:cstheme="minorHAnsi"/>
                <w:b/>
                <w:bCs/>
                <w:color w:val="000000"/>
                <w:sz w:val="20"/>
                <w:lang w:eastAsia="es-MX"/>
              </w:rPr>
              <w:t>punto A5</w:t>
            </w:r>
            <w:r w:rsidRPr="008F5D17">
              <w:rPr>
                <w:rFonts w:asciiTheme="minorHAnsi" w:hAnsiTheme="minorHAnsi" w:cstheme="minorHAnsi"/>
                <w:color w:val="000000"/>
                <w:sz w:val="20"/>
                <w:lang w:eastAsia="es-MX"/>
              </w:rPr>
              <w:t>, los que estén por la afirmativa sírvanse manifestándolo levantando su mano.</w:t>
            </w:r>
          </w:p>
        </w:tc>
      </w:tr>
      <w:tr w:rsidR="00B65BCB" w:rsidRPr="008F5D17" w14:paraId="5B233895"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401FBBD" w14:textId="77777777" w:rsidR="00B65BCB" w:rsidRPr="008F5D17" w:rsidRDefault="00B65BCB" w:rsidP="004C0847">
            <w:pPr>
              <w:jc w:val="center"/>
              <w:rPr>
                <w:rFonts w:asciiTheme="minorHAnsi" w:hAnsiTheme="minorHAnsi" w:cstheme="minorHAnsi"/>
                <w:b/>
                <w:bCs/>
                <w:i/>
                <w:iCs/>
                <w:color w:val="000000"/>
                <w:sz w:val="20"/>
                <w:szCs w:val="20"/>
                <w:lang w:eastAsia="es-MX"/>
              </w:rPr>
            </w:pPr>
            <w:r w:rsidRPr="008F5D17">
              <w:rPr>
                <w:rFonts w:asciiTheme="minorHAnsi" w:hAnsiTheme="minorHAnsi" w:cstheme="minorHAnsi"/>
                <w:b/>
                <w:bCs/>
                <w:i/>
                <w:iCs/>
                <w:color w:val="000000"/>
                <w:sz w:val="20"/>
                <w:lang w:eastAsia="es-MX"/>
              </w:rPr>
              <w:t>Aprobado por unanimidad de votos</w:t>
            </w:r>
          </w:p>
        </w:tc>
      </w:tr>
    </w:tbl>
    <w:p w14:paraId="2F44F9D6" w14:textId="043147DC" w:rsidR="0093725D" w:rsidRDefault="0093725D" w:rsidP="003868CC">
      <w:pPr>
        <w:jc w:val="both"/>
        <w:rPr>
          <w:rFonts w:ascii="Calibri" w:hAnsi="Calibri" w:cs="Calibri"/>
          <w:b/>
          <w:i/>
          <w:lang w:eastAsia="en-US"/>
        </w:rPr>
      </w:pPr>
    </w:p>
    <w:p w14:paraId="3B58AD44" w14:textId="77777777" w:rsidR="00E40D95" w:rsidRDefault="00E40D95" w:rsidP="003868CC">
      <w:pPr>
        <w:spacing w:line="276" w:lineRule="auto"/>
        <w:jc w:val="both"/>
        <w:rPr>
          <w:rFonts w:asciiTheme="minorHAnsi" w:hAnsiTheme="minorHAnsi" w:cstheme="minorHAnsi"/>
        </w:rPr>
      </w:pPr>
    </w:p>
    <w:p w14:paraId="2D827CFC" w14:textId="64A22455" w:rsidR="003868CC" w:rsidRPr="003868CC" w:rsidRDefault="003868CC" w:rsidP="003868CC">
      <w:pPr>
        <w:spacing w:line="276" w:lineRule="auto"/>
        <w:jc w:val="both"/>
        <w:rPr>
          <w:rFonts w:ascii="Calibri" w:hAnsi="Calibri" w:cs="Calibri"/>
          <w:color w:val="000000"/>
          <w:sz w:val="18"/>
          <w:szCs w:val="18"/>
          <w:lang w:eastAsia="es-MX"/>
        </w:rPr>
      </w:pPr>
      <w:r w:rsidRPr="003868CC">
        <w:rPr>
          <w:rFonts w:asciiTheme="minorHAnsi" w:hAnsiTheme="minorHAnsi" w:cstheme="minorHAnsi"/>
        </w:rPr>
        <w:t xml:space="preserve">Dialhery Díaz González, representante suplente del </w:t>
      </w:r>
      <w:proofErr w:type="gramStart"/>
      <w:r w:rsidRPr="003868CC">
        <w:rPr>
          <w:rFonts w:asciiTheme="minorHAnsi" w:hAnsiTheme="minorHAnsi" w:cstheme="minorHAnsi"/>
        </w:rPr>
        <w:t>Presidente</w:t>
      </w:r>
      <w:proofErr w:type="gramEnd"/>
      <w:r w:rsidRPr="003868CC">
        <w:rPr>
          <w:rFonts w:asciiTheme="minorHAnsi" w:hAnsiTheme="minorHAnsi" w:cstheme="minorHAnsi"/>
        </w:rPr>
        <w:t xml:space="preserve"> del Comité de Adquisiciones, solicita a los Integrantes del Comité de Adquisiciones el uso de la voz, a </w:t>
      </w:r>
      <w:r w:rsidRPr="003868CC">
        <w:rPr>
          <w:rFonts w:asciiTheme="minorHAnsi" w:hAnsiTheme="minorHAnsi" w:cstheme="minorHAnsi"/>
          <w:b/>
          <w:bCs/>
          <w:lang w:val="es-ES_tradnl"/>
        </w:rPr>
        <w:t>Víctor Alfonso Villalobos Romo,</w:t>
      </w:r>
      <w:r w:rsidRPr="003868CC">
        <w:rPr>
          <w:rFonts w:asciiTheme="minorHAnsi" w:hAnsiTheme="minorHAnsi" w:cstheme="minorHAnsi"/>
          <w:lang w:val="es-ES_tradnl"/>
        </w:rPr>
        <w:t xml:space="preserve"> </w:t>
      </w:r>
      <w:r w:rsidRPr="003868CC">
        <w:rPr>
          <w:rFonts w:asciiTheme="minorHAnsi" w:hAnsiTheme="minorHAnsi" w:cstheme="minorHAnsi"/>
        </w:rPr>
        <w:t xml:space="preserve">adscrito a la </w:t>
      </w:r>
      <w:r w:rsidRPr="003868CC">
        <w:rPr>
          <w:rFonts w:asciiTheme="minorHAnsi" w:hAnsiTheme="minorHAnsi" w:cstheme="minorHAnsi"/>
          <w:color w:val="000000"/>
          <w:lang w:eastAsia="es-MX"/>
        </w:rPr>
        <w:t xml:space="preserve">Dirección </w:t>
      </w:r>
      <w:r w:rsidR="001863C9">
        <w:rPr>
          <w:rFonts w:asciiTheme="minorHAnsi" w:hAnsiTheme="minorHAnsi" w:cstheme="minorHAnsi"/>
          <w:color w:val="000000"/>
          <w:lang w:eastAsia="es-MX"/>
        </w:rPr>
        <w:t>d</w:t>
      </w:r>
      <w:r w:rsidRPr="003868CC">
        <w:rPr>
          <w:rFonts w:asciiTheme="minorHAnsi" w:hAnsiTheme="minorHAnsi" w:cstheme="minorHAnsi"/>
          <w:color w:val="000000"/>
          <w:lang w:eastAsia="es-MX"/>
        </w:rPr>
        <w:t xml:space="preserve">e Protección Animal </w:t>
      </w:r>
      <w:r>
        <w:rPr>
          <w:rFonts w:asciiTheme="minorHAnsi" w:hAnsiTheme="minorHAnsi" w:cstheme="minorHAnsi"/>
          <w:color w:val="000000"/>
          <w:lang w:eastAsia="es-MX"/>
        </w:rPr>
        <w:t>a</w:t>
      </w:r>
      <w:r w:rsidRPr="003868CC">
        <w:rPr>
          <w:rFonts w:asciiTheme="minorHAnsi" w:hAnsiTheme="minorHAnsi" w:cstheme="minorHAnsi"/>
          <w:color w:val="000000"/>
          <w:lang w:eastAsia="es-MX"/>
        </w:rPr>
        <w:t xml:space="preserve">dscrita </w:t>
      </w:r>
      <w:r>
        <w:rPr>
          <w:rFonts w:asciiTheme="minorHAnsi" w:hAnsiTheme="minorHAnsi" w:cstheme="minorHAnsi"/>
          <w:color w:val="000000"/>
          <w:lang w:eastAsia="es-MX"/>
        </w:rPr>
        <w:t>a</w:t>
      </w:r>
      <w:r w:rsidRPr="003868CC">
        <w:rPr>
          <w:rFonts w:asciiTheme="minorHAnsi" w:hAnsiTheme="minorHAnsi" w:cstheme="minorHAnsi"/>
          <w:color w:val="000000"/>
          <w:lang w:eastAsia="es-MX"/>
        </w:rPr>
        <w:t xml:space="preserve"> </w:t>
      </w:r>
      <w:r>
        <w:rPr>
          <w:rFonts w:asciiTheme="minorHAnsi" w:hAnsiTheme="minorHAnsi" w:cstheme="minorHAnsi"/>
          <w:color w:val="000000"/>
          <w:lang w:eastAsia="es-MX"/>
        </w:rPr>
        <w:t>l</w:t>
      </w:r>
      <w:r w:rsidRPr="003868CC">
        <w:rPr>
          <w:rFonts w:asciiTheme="minorHAnsi" w:hAnsiTheme="minorHAnsi" w:cstheme="minorHAnsi"/>
          <w:color w:val="000000"/>
          <w:lang w:eastAsia="es-MX"/>
        </w:rPr>
        <w:t xml:space="preserve">a Coordinación General </w:t>
      </w:r>
      <w:r w:rsidR="00E40D95">
        <w:rPr>
          <w:rFonts w:asciiTheme="minorHAnsi" w:hAnsiTheme="minorHAnsi" w:cstheme="minorHAnsi"/>
          <w:color w:val="000000"/>
          <w:lang w:eastAsia="es-MX"/>
        </w:rPr>
        <w:t>d</w:t>
      </w:r>
      <w:r w:rsidRPr="003868CC">
        <w:rPr>
          <w:rFonts w:asciiTheme="minorHAnsi" w:hAnsiTheme="minorHAnsi" w:cstheme="minorHAnsi"/>
          <w:color w:val="000000"/>
          <w:lang w:eastAsia="es-MX"/>
        </w:rPr>
        <w:t xml:space="preserve">e Infraestructura </w:t>
      </w:r>
      <w:r w:rsidR="00B63CAA">
        <w:rPr>
          <w:rFonts w:asciiTheme="minorHAnsi" w:hAnsiTheme="minorHAnsi" w:cstheme="minorHAnsi"/>
          <w:color w:val="000000"/>
          <w:lang w:eastAsia="es-MX"/>
        </w:rPr>
        <w:t>d</w:t>
      </w:r>
      <w:r w:rsidRPr="003868CC">
        <w:rPr>
          <w:rFonts w:asciiTheme="minorHAnsi" w:hAnsiTheme="minorHAnsi" w:cstheme="minorHAnsi"/>
          <w:color w:val="000000"/>
          <w:lang w:eastAsia="es-MX"/>
        </w:rPr>
        <w:t xml:space="preserve">e Comercio </w:t>
      </w:r>
      <w:r>
        <w:rPr>
          <w:rFonts w:asciiTheme="minorHAnsi" w:hAnsiTheme="minorHAnsi" w:cstheme="minorHAnsi"/>
          <w:color w:val="000000"/>
          <w:lang w:eastAsia="es-MX"/>
        </w:rPr>
        <w:t>y</w:t>
      </w:r>
      <w:r w:rsidRPr="003868CC">
        <w:rPr>
          <w:rFonts w:asciiTheme="minorHAnsi" w:hAnsiTheme="minorHAnsi" w:cstheme="minorHAnsi"/>
          <w:color w:val="000000"/>
          <w:lang w:eastAsia="es-MX"/>
        </w:rPr>
        <w:t xml:space="preserve"> Servicios Comunitarios</w:t>
      </w:r>
      <w:r>
        <w:rPr>
          <w:rFonts w:asciiTheme="minorHAnsi" w:hAnsiTheme="minorHAnsi" w:cstheme="minorHAnsi"/>
          <w:color w:val="000000"/>
          <w:lang w:eastAsia="es-MX"/>
        </w:rPr>
        <w:t>,</w:t>
      </w:r>
      <w:r w:rsidRPr="003868CC">
        <w:rPr>
          <w:rFonts w:asciiTheme="minorHAnsi" w:hAnsiTheme="minorHAnsi" w:cstheme="minorHAnsi"/>
          <w:color w:val="000000"/>
          <w:lang w:eastAsia="es-MX"/>
        </w:rPr>
        <w:t xml:space="preserve"> </w:t>
      </w:r>
      <w:r w:rsidRPr="003868CC">
        <w:rPr>
          <w:rFonts w:asciiTheme="minorHAnsi" w:hAnsiTheme="minorHAnsi" w:cstheme="minorHAnsi"/>
        </w:rPr>
        <w:t>los</w:t>
      </w:r>
      <w:r w:rsidRPr="0043060B">
        <w:rPr>
          <w:rFonts w:ascii="Calibri" w:hAnsi="Calibri" w:cs="Calibri"/>
        </w:rPr>
        <w:t xml:space="preserve"> que estén por la afirmativa sírvanse manifestando levantando su mano.</w:t>
      </w:r>
    </w:p>
    <w:p w14:paraId="0201A20C" w14:textId="77777777" w:rsidR="003868CC" w:rsidRPr="0043060B" w:rsidRDefault="003868CC" w:rsidP="003868CC">
      <w:pPr>
        <w:jc w:val="both"/>
        <w:rPr>
          <w:rFonts w:ascii="Calibri" w:hAnsi="Calibri" w:cs="Calibri"/>
        </w:rPr>
      </w:pPr>
      <w:r w:rsidRPr="0043060B">
        <w:rPr>
          <w:rFonts w:ascii="Calibri" w:hAnsi="Calibri" w:cs="Calibri"/>
        </w:rPr>
        <w:t xml:space="preserve"> </w:t>
      </w:r>
    </w:p>
    <w:p w14:paraId="13B25950" w14:textId="77777777" w:rsidR="003868CC" w:rsidRPr="0043060B" w:rsidRDefault="003868CC" w:rsidP="003868CC">
      <w:pPr>
        <w:jc w:val="center"/>
        <w:rPr>
          <w:rFonts w:ascii="Calibri" w:hAnsi="Calibri" w:cs="Calibri"/>
          <w:b/>
          <w:i/>
        </w:rPr>
      </w:pPr>
      <w:r w:rsidRPr="0043060B">
        <w:rPr>
          <w:rFonts w:ascii="Calibri" w:hAnsi="Calibri" w:cs="Calibri"/>
          <w:b/>
          <w:i/>
        </w:rPr>
        <w:t>Aprobado por unanimidad de votos por parte de los integrantes del Comité presentes</w:t>
      </w:r>
    </w:p>
    <w:p w14:paraId="3C191952" w14:textId="77777777" w:rsidR="003868CC" w:rsidRPr="0043060B" w:rsidRDefault="003868CC" w:rsidP="003868CC">
      <w:pPr>
        <w:ind w:left="708"/>
        <w:jc w:val="center"/>
        <w:rPr>
          <w:rFonts w:ascii="Calibri" w:hAnsi="Calibri" w:cs="Calibri"/>
          <w:b/>
          <w:i/>
        </w:rPr>
      </w:pPr>
      <w:r w:rsidRPr="0043060B">
        <w:rPr>
          <w:rFonts w:ascii="Calibri" w:hAnsi="Calibri" w:cs="Calibri"/>
          <w:b/>
          <w:i/>
        </w:rPr>
        <w:t xml:space="preserve"> </w:t>
      </w:r>
    </w:p>
    <w:p w14:paraId="29ED45AB" w14:textId="15C90E14" w:rsidR="003868CC" w:rsidRPr="0043060B" w:rsidRDefault="003868CC" w:rsidP="003868CC">
      <w:pPr>
        <w:jc w:val="both"/>
        <w:rPr>
          <w:rFonts w:ascii="Calibri" w:hAnsi="Calibri" w:cs="Calibri"/>
        </w:rPr>
      </w:pPr>
      <w:r w:rsidRPr="003868CC">
        <w:rPr>
          <w:rFonts w:asciiTheme="minorHAnsi" w:hAnsiTheme="minorHAnsi" w:cstheme="minorHAnsi"/>
          <w:b/>
          <w:bCs/>
          <w:lang w:val="es-ES_tradnl"/>
        </w:rPr>
        <w:t>Víctor Alfonso Villalobos Romo,</w:t>
      </w:r>
      <w:r w:rsidRPr="003868CC">
        <w:rPr>
          <w:rFonts w:asciiTheme="minorHAnsi" w:hAnsiTheme="minorHAnsi" w:cstheme="minorHAnsi"/>
          <w:lang w:val="es-ES_tradnl"/>
        </w:rPr>
        <w:t xml:space="preserve"> </w:t>
      </w:r>
      <w:r w:rsidRPr="003868CC">
        <w:rPr>
          <w:rFonts w:asciiTheme="minorHAnsi" w:hAnsiTheme="minorHAnsi" w:cstheme="minorHAnsi"/>
        </w:rPr>
        <w:t xml:space="preserve">adscrito a la </w:t>
      </w:r>
      <w:r w:rsidRPr="003868CC">
        <w:rPr>
          <w:rFonts w:asciiTheme="minorHAnsi" w:hAnsiTheme="minorHAnsi" w:cstheme="minorHAnsi"/>
          <w:color w:val="000000"/>
          <w:lang w:eastAsia="es-MX"/>
        </w:rPr>
        <w:t xml:space="preserve">Dirección </w:t>
      </w:r>
      <w:r w:rsidR="00E40D95">
        <w:rPr>
          <w:rFonts w:asciiTheme="minorHAnsi" w:hAnsiTheme="minorHAnsi" w:cstheme="minorHAnsi"/>
          <w:color w:val="000000"/>
          <w:lang w:eastAsia="es-MX"/>
        </w:rPr>
        <w:t>d</w:t>
      </w:r>
      <w:r w:rsidRPr="003868CC">
        <w:rPr>
          <w:rFonts w:asciiTheme="minorHAnsi" w:hAnsiTheme="minorHAnsi" w:cstheme="minorHAnsi"/>
          <w:color w:val="000000"/>
          <w:lang w:eastAsia="es-MX"/>
        </w:rPr>
        <w:t xml:space="preserve">e Protección Animal </w:t>
      </w:r>
      <w:r>
        <w:rPr>
          <w:rFonts w:asciiTheme="minorHAnsi" w:hAnsiTheme="minorHAnsi" w:cstheme="minorHAnsi"/>
          <w:color w:val="000000"/>
          <w:lang w:eastAsia="es-MX"/>
        </w:rPr>
        <w:t>a</w:t>
      </w:r>
      <w:r w:rsidRPr="003868CC">
        <w:rPr>
          <w:rFonts w:asciiTheme="minorHAnsi" w:hAnsiTheme="minorHAnsi" w:cstheme="minorHAnsi"/>
          <w:color w:val="000000"/>
          <w:lang w:eastAsia="es-MX"/>
        </w:rPr>
        <w:t xml:space="preserve">dscrita </w:t>
      </w:r>
      <w:r>
        <w:rPr>
          <w:rFonts w:asciiTheme="minorHAnsi" w:hAnsiTheme="minorHAnsi" w:cstheme="minorHAnsi"/>
          <w:color w:val="000000"/>
          <w:lang w:eastAsia="es-MX"/>
        </w:rPr>
        <w:t>a</w:t>
      </w:r>
      <w:r w:rsidRPr="003868CC">
        <w:rPr>
          <w:rFonts w:asciiTheme="minorHAnsi" w:hAnsiTheme="minorHAnsi" w:cstheme="minorHAnsi"/>
          <w:color w:val="000000"/>
          <w:lang w:eastAsia="es-MX"/>
        </w:rPr>
        <w:t xml:space="preserve"> </w:t>
      </w:r>
      <w:r>
        <w:rPr>
          <w:rFonts w:asciiTheme="minorHAnsi" w:hAnsiTheme="minorHAnsi" w:cstheme="minorHAnsi"/>
          <w:color w:val="000000"/>
          <w:lang w:eastAsia="es-MX"/>
        </w:rPr>
        <w:t>l</w:t>
      </w:r>
      <w:r w:rsidRPr="003868CC">
        <w:rPr>
          <w:rFonts w:asciiTheme="minorHAnsi" w:hAnsiTheme="minorHAnsi" w:cstheme="minorHAnsi"/>
          <w:color w:val="000000"/>
          <w:lang w:eastAsia="es-MX"/>
        </w:rPr>
        <w:t xml:space="preserve">a Coordinación General </w:t>
      </w:r>
      <w:r w:rsidR="00E40D95">
        <w:rPr>
          <w:rFonts w:asciiTheme="minorHAnsi" w:hAnsiTheme="minorHAnsi" w:cstheme="minorHAnsi"/>
          <w:color w:val="000000"/>
          <w:lang w:eastAsia="es-MX"/>
        </w:rPr>
        <w:t>d</w:t>
      </w:r>
      <w:r w:rsidRPr="003868CC">
        <w:rPr>
          <w:rFonts w:asciiTheme="minorHAnsi" w:hAnsiTheme="minorHAnsi" w:cstheme="minorHAnsi"/>
          <w:color w:val="000000"/>
          <w:lang w:eastAsia="es-MX"/>
        </w:rPr>
        <w:t xml:space="preserve">e Infraestructura </w:t>
      </w:r>
      <w:r w:rsidR="00E40D95">
        <w:rPr>
          <w:rFonts w:asciiTheme="minorHAnsi" w:hAnsiTheme="minorHAnsi" w:cstheme="minorHAnsi"/>
          <w:color w:val="000000"/>
          <w:lang w:eastAsia="es-MX"/>
        </w:rPr>
        <w:t>d</w:t>
      </w:r>
      <w:r w:rsidRPr="003868CC">
        <w:rPr>
          <w:rFonts w:asciiTheme="minorHAnsi" w:hAnsiTheme="minorHAnsi" w:cstheme="minorHAnsi"/>
          <w:color w:val="000000"/>
          <w:lang w:eastAsia="es-MX"/>
        </w:rPr>
        <w:t xml:space="preserve">e Comercio </w:t>
      </w:r>
      <w:r>
        <w:rPr>
          <w:rFonts w:asciiTheme="minorHAnsi" w:hAnsiTheme="minorHAnsi" w:cstheme="minorHAnsi"/>
          <w:color w:val="000000"/>
          <w:lang w:eastAsia="es-MX"/>
        </w:rPr>
        <w:t>y</w:t>
      </w:r>
      <w:r w:rsidRPr="003868CC">
        <w:rPr>
          <w:rFonts w:asciiTheme="minorHAnsi" w:hAnsiTheme="minorHAnsi" w:cstheme="minorHAnsi"/>
          <w:color w:val="000000"/>
          <w:lang w:eastAsia="es-MX"/>
        </w:rPr>
        <w:t xml:space="preserve"> Servicios Comunitarios</w:t>
      </w:r>
      <w:r>
        <w:rPr>
          <w:rFonts w:asciiTheme="minorHAnsi" w:hAnsiTheme="minorHAnsi" w:cstheme="minorHAnsi"/>
          <w:color w:val="000000"/>
          <w:lang w:eastAsia="es-MX"/>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2128C48E" w14:textId="5D2DE297" w:rsidR="00EA5002" w:rsidRDefault="00EA5002" w:rsidP="00EA5002">
      <w:pPr>
        <w:ind w:left="708"/>
        <w:jc w:val="both"/>
        <w:rPr>
          <w:rFonts w:ascii="Calibri" w:hAnsi="Calibri" w:cs="Calibri"/>
          <w:b/>
          <w:i/>
          <w:lang w:eastAsia="en-US"/>
        </w:rPr>
      </w:pPr>
    </w:p>
    <w:p w14:paraId="445AA614" w14:textId="77777777" w:rsidR="00E40D95" w:rsidRDefault="00E40D95" w:rsidP="00EA5002">
      <w:pPr>
        <w:ind w:left="708"/>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93725D" w:rsidRPr="0093725D" w14:paraId="6785904E" w14:textId="77777777" w:rsidTr="004C084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2C9B832D" w14:textId="77777777" w:rsidR="0093725D" w:rsidRPr="0093725D" w:rsidRDefault="0093725D" w:rsidP="0093725D">
            <w:pPr>
              <w:rPr>
                <w:rFonts w:ascii="Calibri" w:hAnsi="Calibri" w:cs="Calibri"/>
                <w:b/>
                <w:bCs/>
                <w:color w:val="000000"/>
                <w:sz w:val="17"/>
                <w:szCs w:val="17"/>
                <w:lang w:eastAsia="es-MX"/>
              </w:rPr>
            </w:pPr>
            <w:r w:rsidRPr="0093725D">
              <w:rPr>
                <w:rFonts w:ascii="Calibri" w:eastAsia="Calibri" w:hAnsi="Calibri"/>
                <w:sz w:val="22"/>
                <w:szCs w:val="22"/>
                <w:lang w:eastAsia="en-US"/>
              </w:rPr>
              <w:t xml:space="preserve">   </w:t>
            </w:r>
            <w:r w:rsidRPr="0093725D">
              <w:rPr>
                <w:rFonts w:ascii="Calibri" w:hAnsi="Calibri" w:cs="Calibri"/>
                <w:b/>
                <w:bCs/>
                <w:color w:val="000000"/>
                <w:sz w:val="18"/>
                <w:szCs w:val="17"/>
                <w:lang w:eastAsia="es-MX"/>
              </w:rPr>
              <w:t xml:space="preserve">NÚMERO: </w:t>
            </w:r>
            <w:r w:rsidRPr="0093725D">
              <w:rPr>
                <w:rFonts w:ascii="Calibri" w:hAnsi="Calibri" w:cs="Calibri"/>
                <w:b/>
                <w:bCs/>
                <w:color w:val="000000"/>
                <w:sz w:val="20"/>
                <w:szCs w:val="20"/>
                <w:lang w:eastAsia="es-MX"/>
              </w:rPr>
              <w:t>A6 Fracción</w:t>
            </w:r>
            <w:r w:rsidRPr="0093725D">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65040D78" w14:textId="77777777" w:rsidR="0093725D" w:rsidRPr="0093725D" w:rsidRDefault="0093725D" w:rsidP="0093725D">
            <w:pPr>
              <w:jc w:val="center"/>
              <w:rPr>
                <w:rFonts w:ascii="Calibri" w:hAnsi="Calibri" w:cs="Calibri"/>
                <w:b/>
                <w:bCs/>
                <w:color w:val="000000"/>
                <w:sz w:val="17"/>
                <w:szCs w:val="17"/>
                <w:lang w:eastAsia="es-MX"/>
              </w:rPr>
            </w:pPr>
            <w:r w:rsidRPr="0093725D">
              <w:rPr>
                <w:rFonts w:ascii="Calibri" w:hAnsi="Calibri" w:cs="Calibri"/>
                <w:b/>
                <w:bCs/>
                <w:color w:val="000000"/>
                <w:sz w:val="18"/>
                <w:szCs w:val="17"/>
                <w:lang w:eastAsia="es-MX"/>
              </w:rPr>
              <w:t>MOTIVO</w:t>
            </w:r>
            <w:r w:rsidRPr="0093725D">
              <w:rPr>
                <w:rFonts w:ascii="Calibri" w:hAnsi="Calibri" w:cs="Calibri"/>
                <w:b/>
                <w:bCs/>
                <w:color w:val="000000"/>
                <w:sz w:val="17"/>
                <w:szCs w:val="17"/>
                <w:lang w:eastAsia="es-MX"/>
              </w:rPr>
              <w:t xml:space="preserve"> </w:t>
            </w:r>
          </w:p>
        </w:tc>
      </w:tr>
      <w:tr w:rsidR="0093725D" w:rsidRPr="0093725D" w14:paraId="652D50CA" w14:textId="77777777" w:rsidTr="004C084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09FDE6C4" w14:textId="77777777" w:rsidR="0093725D" w:rsidRPr="0093725D" w:rsidRDefault="0093725D" w:rsidP="0093725D">
            <w:pPr>
              <w:spacing w:line="276" w:lineRule="auto"/>
              <w:rPr>
                <w:rFonts w:ascii="Calibri" w:hAnsi="Calibri" w:cs="Calibri"/>
                <w:b/>
                <w:bCs/>
                <w:color w:val="000000"/>
                <w:sz w:val="18"/>
                <w:szCs w:val="17"/>
                <w:lang w:eastAsia="es-MX"/>
              </w:rPr>
            </w:pPr>
            <w:r w:rsidRPr="0093725D">
              <w:rPr>
                <w:rFonts w:ascii="Calibri" w:hAnsi="Calibri" w:cs="Calibri"/>
                <w:b/>
                <w:bCs/>
                <w:color w:val="000000"/>
                <w:sz w:val="18"/>
                <w:szCs w:val="17"/>
                <w:lang w:eastAsia="es-MX"/>
              </w:rPr>
              <w:t>No. DE OFICIO DE LA DEPENDENCIA:</w:t>
            </w:r>
          </w:p>
          <w:p w14:paraId="6C8AAC4A" w14:textId="77777777" w:rsidR="0093725D" w:rsidRPr="0093725D" w:rsidRDefault="0093725D" w:rsidP="0093725D">
            <w:pPr>
              <w:spacing w:line="276" w:lineRule="auto"/>
              <w:rPr>
                <w:rFonts w:ascii="Calibri" w:hAnsi="Calibri" w:cs="Calibri"/>
                <w:color w:val="000000"/>
                <w:sz w:val="18"/>
                <w:szCs w:val="17"/>
                <w:lang w:eastAsia="es-MX"/>
              </w:rPr>
            </w:pPr>
            <w:r w:rsidRPr="0093725D">
              <w:rPr>
                <w:rFonts w:ascii="Calibri" w:hAnsi="Calibri" w:cs="Calibri"/>
                <w:color w:val="000000"/>
                <w:sz w:val="18"/>
                <w:szCs w:val="17"/>
                <w:lang w:eastAsia="es-MX"/>
              </w:rPr>
              <w:t>10030400/2026/0087-004</w:t>
            </w:r>
          </w:p>
          <w:p w14:paraId="1F0090D7" w14:textId="77777777" w:rsidR="0093725D" w:rsidRPr="0093725D" w:rsidRDefault="0093725D" w:rsidP="0093725D">
            <w:pPr>
              <w:spacing w:line="276" w:lineRule="auto"/>
              <w:rPr>
                <w:rFonts w:ascii="Calibri" w:hAnsi="Calibri" w:cs="Calibr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3C1489E" w14:textId="77777777" w:rsidR="0093725D" w:rsidRPr="0093725D" w:rsidRDefault="0093725D" w:rsidP="0093725D">
            <w:pPr>
              <w:jc w:val="both"/>
              <w:rPr>
                <w:rFonts w:ascii="Calibri" w:hAnsi="Calibri" w:cs="Calibri"/>
                <w:color w:val="000000"/>
                <w:sz w:val="22"/>
                <w:szCs w:val="22"/>
                <w:lang w:eastAsia="es-MX"/>
              </w:rPr>
            </w:pPr>
            <w:r w:rsidRPr="0093725D">
              <w:rPr>
                <w:rFonts w:ascii="Calibri" w:hAnsi="Calibri" w:cs="Calibri"/>
                <w:color w:val="000000"/>
                <w:sz w:val="22"/>
                <w:szCs w:val="22"/>
                <w:lang w:eastAsia="es-MX"/>
              </w:rPr>
              <w:t xml:space="preserve">Prestación de servicios independientes de las 15 personas que se enlistan, como músicos ejecutantes de instrumentos e integrantes de la Orquesta de Cámara de Zapopan, para el periodo del 02 de </w:t>
            </w:r>
            <w:proofErr w:type="gramStart"/>
            <w:r w:rsidRPr="0093725D">
              <w:rPr>
                <w:rFonts w:ascii="Calibri" w:hAnsi="Calibri" w:cs="Calibri"/>
                <w:color w:val="000000"/>
                <w:sz w:val="22"/>
                <w:szCs w:val="22"/>
                <w:lang w:eastAsia="es-MX"/>
              </w:rPr>
              <w:t>Marzo</w:t>
            </w:r>
            <w:proofErr w:type="gramEnd"/>
            <w:r w:rsidRPr="0093725D">
              <w:rPr>
                <w:rFonts w:ascii="Calibri" w:hAnsi="Calibri" w:cs="Calibri"/>
                <w:color w:val="000000"/>
                <w:sz w:val="22"/>
                <w:szCs w:val="22"/>
                <w:lang w:eastAsia="es-MX"/>
              </w:rPr>
              <w:t xml:space="preserve"> al 31 de Diciembre de 2026.</w:t>
            </w:r>
          </w:p>
          <w:p w14:paraId="590BBE4C" w14:textId="77777777" w:rsidR="0093725D" w:rsidRPr="0093725D" w:rsidRDefault="0093725D" w:rsidP="0093725D">
            <w:pPr>
              <w:jc w:val="both"/>
              <w:rPr>
                <w:rFonts w:ascii="Calibri" w:hAnsi="Calibri" w:cs="Calibri"/>
                <w:color w:val="000000"/>
                <w:sz w:val="22"/>
                <w:szCs w:val="22"/>
                <w:lang w:eastAsia="es-MX"/>
              </w:rPr>
            </w:pPr>
          </w:p>
          <w:p w14:paraId="32904ED7" w14:textId="77777777" w:rsidR="0093725D" w:rsidRPr="0093725D" w:rsidRDefault="0093725D" w:rsidP="0093725D">
            <w:pPr>
              <w:jc w:val="both"/>
              <w:rPr>
                <w:rFonts w:ascii="Calibri" w:hAnsi="Calibri" w:cs="Calibri"/>
                <w:color w:val="000000"/>
                <w:sz w:val="22"/>
                <w:szCs w:val="22"/>
                <w:lang w:eastAsia="es-MX"/>
              </w:rPr>
            </w:pPr>
            <w:r w:rsidRPr="0093725D">
              <w:rPr>
                <w:rFonts w:ascii="Calibri" w:hAnsi="Calibri" w:cs="Calibri"/>
                <w:color w:val="000000"/>
                <w:sz w:val="22"/>
                <w:szCs w:val="22"/>
                <w:lang w:eastAsia="es-MX"/>
              </w:rPr>
              <w:t xml:space="preserve">Lo anterior debido a la necesidad de incrementar el número de integrantes en la Orquesta de Cámara de Zapopan, por ser fundamental y principalmente para enriquecer la calidad sonora, ampliar el repertorio ejecutable y fortalecer el impacto artístico y social que se presenta a la Ciudadanía </w:t>
            </w:r>
            <w:proofErr w:type="spellStart"/>
            <w:r w:rsidRPr="0093725D">
              <w:rPr>
                <w:rFonts w:ascii="Calibri" w:hAnsi="Calibri" w:cs="Calibri"/>
                <w:color w:val="000000"/>
                <w:sz w:val="22"/>
                <w:szCs w:val="22"/>
                <w:lang w:eastAsia="es-MX"/>
              </w:rPr>
              <w:t>Zapopana</w:t>
            </w:r>
            <w:proofErr w:type="spellEnd"/>
            <w:r w:rsidRPr="0093725D">
              <w:rPr>
                <w:rFonts w:ascii="Calibri" w:hAnsi="Calibri" w:cs="Calibri"/>
                <w:color w:val="000000"/>
                <w:sz w:val="22"/>
                <w:szCs w:val="22"/>
                <w:lang w:eastAsia="es-MX"/>
              </w:rPr>
              <w:t xml:space="preserve">, lo cual conlleva el tener una agrupación conformada por músicos profesionales, ya que el aumento de más elementos permite abordar obras que requieren una instrumentación más amplia. </w:t>
            </w:r>
          </w:p>
        </w:tc>
      </w:tr>
      <w:tr w:rsidR="0093725D" w:rsidRPr="0093725D" w14:paraId="15CB05D4" w14:textId="77777777" w:rsidTr="004C084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1681488D" w14:textId="77777777" w:rsidR="0093725D" w:rsidRPr="0093725D" w:rsidRDefault="0093725D" w:rsidP="0093725D">
            <w:pPr>
              <w:rPr>
                <w:rFonts w:ascii="Calibri" w:hAnsi="Calibri" w:cs="Calibri"/>
                <w:b/>
                <w:bCs/>
                <w:color w:val="000000"/>
                <w:sz w:val="18"/>
                <w:szCs w:val="18"/>
                <w:lang w:eastAsia="es-MX"/>
              </w:rPr>
            </w:pPr>
            <w:r w:rsidRPr="0093725D">
              <w:rPr>
                <w:rFonts w:ascii="Calibri" w:hAnsi="Calibri" w:cs="Calibri"/>
                <w:b/>
                <w:bCs/>
                <w:color w:val="000000"/>
                <w:sz w:val="18"/>
                <w:szCs w:val="18"/>
                <w:lang w:eastAsia="es-MX"/>
              </w:rPr>
              <w:t>REQUISICIÓN:</w:t>
            </w:r>
          </w:p>
          <w:p w14:paraId="78C903AA" w14:textId="77777777" w:rsidR="0093725D" w:rsidRPr="0093725D" w:rsidRDefault="0093725D" w:rsidP="0093725D">
            <w:pPr>
              <w:rPr>
                <w:rFonts w:ascii="Calibri" w:hAnsi="Calibri" w:cs="Calibri"/>
                <w:b/>
                <w:bCs/>
                <w:color w:val="000000"/>
                <w:sz w:val="18"/>
                <w:szCs w:val="18"/>
                <w:lang w:eastAsia="es-MX"/>
              </w:rPr>
            </w:pPr>
            <w:r w:rsidRPr="0093725D">
              <w:rPr>
                <w:rFonts w:ascii="Calibri" w:hAnsi="Calibri" w:cs="Calibri"/>
                <w:b/>
                <w:bCs/>
                <w:color w:val="000000"/>
                <w:sz w:val="18"/>
                <w:szCs w:val="18"/>
                <w:lang w:eastAsia="es-MX"/>
              </w:rPr>
              <w:t>S/N</w:t>
            </w:r>
          </w:p>
          <w:p w14:paraId="529E84AC" w14:textId="77777777" w:rsidR="0093725D" w:rsidRPr="0093725D" w:rsidRDefault="0093725D" w:rsidP="0093725D">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26549453" w14:textId="77777777" w:rsidR="0093725D" w:rsidRPr="0093725D" w:rsidRDefault="0093725D" w:rsidP="0093725D">
            <w:pPr>
              <w:rPr>
                <w:rFonts w:ascii="Calibri" w:hAnsi="Calibri" w:cs="Calibri"/>
                <w:color w:val="000000"/>
                <w:sz w:val="17"/>
                <w:szCs w:val="17"/>
                <w:lang w:eastAsia="es-MX"/>
              </w:rPr>
            </w:pPr>
          </w:p>
        </w:tc>
      </w:tr>
      <w:tr w:rsidR="0093725D" w:rsidRPr="0093725D" w14:paraId="55B7F480" w14:textId="77777777" w:rsidTr="004C084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8AB490B" w14:textId="77777777" w:rsidR="0093725D" w:rsidRPr="0093725D" w:rsidRDefault="0093725D" w:rsidP="0093725D">
            <w:pPr>
              <w:spacing w:line="276" w:lineRule="auto"/>
              <w:rPr>
                <w:rFonts w:ascii="Calibri" w:hAnsi="Calibri" w:cs="Calibri"/>
                <w:b/>
                <w:bCs/>
                <w:color w:val="000000"/>
                <w:sz w:val="18"/>
                <w:szCs w:val="18"/>
                <w:lang w:eastAsia="es-MX"/>
              </w:rPr>
            </w:pPr>
            <w:r w:rsidRPr="0093725D">
              <w:rPr>
                <w:rFonts w:ascii="Calibri" w:hAnsi="Calibri" w:cs="Calibri"/>
                <w:b/>
                <w:bCs/>
                <w:color w:val="000000"/>
                <w:sz w:val="18"/>
                <w:szCs w:val="18"/>
                <w:lang w:eastAsia="es-MX"/>
              </w:rPr>
              <w:t>ÁREA REQUIRENTE:</w:t>
            </w:r>
          </w:p>
          <w:p w14:paraId="4E1DF938" w14:textId="77777777" w:rsidR="0093725D" w:rsidRPr="0093725D" w:rsidRDefault="0093725D" w:rsidP="0093725D">
            <w:pPr>
              <w:spacing w:line="276" w:lineRule="auto"/>
              <w:rPr>
                <w:rFonts w:ascii="Calibri" w:hAnsi="Calibri" w:cs="Calibri"/>
                <w:color w:val="000000"/>
                <w:sz w:val="18"/>
                <w:szCs w:val="18"/>
                <w:lang w:eastAsia="es-MX"/>
              </w:rPr>
            </w:pPr>
            <w:r w:rsidRPr="0093725D">
              <w:rPr>
                <w:rFonts w:ascii="Calibri" w:hAnsi="Calibri" w:cs="Calibri"/>
                <w:color w:val="000000"/>
                <w:sz w:val="18"/>
                <w:szCs w:val="18"/>
                <w:lang w:eastAsia="es-MX"/>
              </w:rPr>
              <w:t xml:space="preserve">DIRECCIÓN DE CULTURA ADSCRITA A LA COORDINACIÓN GENERAL DE CONSTRUCCIÓN DE LA COMUNIDAD </w:t>
            </w:r>
          </w:p>
          <w:p w14:paraId="6EEECB75" w14:textId="77777777" w:rsidR="0093725D" w:rsidRPr="0093725D" w:rsidRDefault="0093725D" w:rsidP="0093725D">
            <w:pPr>
              <w:spacing w:line="276" w:lineRule="auto"/>
              <w:rPr>
                <w:rFonts w:ascii="Calibri" w:hAnsi="Calibri" w:cs="Calibri"/>
                <w:bCs/>
                <w:color w:val="000000"/>
                <w:sz w:val="20"/>
                <w:szCs w:val="18"/>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A0039D8" w14:textId="77777777" w:rsidR="0093725D" w:rsidRPr="0093725D" w:rsidRDefault="0093725D" w:rsidP="0093725D">
            <w:pPr>
              <w:rPr>
                <w:rFonts w:ascii="Calibri" w:hAnsi="Calibri" w:cs="Calibri"/>
                <w:color w:val="000000"/>
                <w:sz w:val="17"/>
                <w:szCs w:val="17"/>
                <w:lang w:eastAsia="es-MX"/>
              </w:rPr>
            </w:pPr>
          </w:p>
        </w:tc>
      </w:tr>
      <w:tr w:rsidR="0093725D" w:rsidRPr="0093725D" w14:paraId="51A8989E" w14:textId="77777777" w:rsidTr="004C084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0D2BB4F6" w14:textId="77777777" w:rsidR="0093725D" w:rsidRPr="0093725D" w:rsidRDefault="0093725D" w:rsidP="0093725D">
            <w:pPr>
              <w:rPr>
                <w:rFonts w:ascii="Calibri" w:hAnsi="Calibri" w:cs="Calibri"/>
                <w:b/>
                <w:color w:val="000000"/>
                <w:sz w:val="18"/>
                <w:szCs w:val="18"/>
                <w:lang w:eastAsia="es-MX"/>
              </w:rPr>
            </w:pPr>
            <w:r w:rsidRPr="0093725D">
              <w:rPr>
                <w:rFonts w:ascii="Calibri" w:hAnsi="Calibri" w:cs="Calibri"/>
                <w:b/>
                <w:color w:val="000000"/>
                <w:sz w:val="18"/>
                <w:szCs w:val="18"/>
                <w:lang w:eastAsia="es-MX"/>
              </w:rPr>
              <w:t>MONTO TOTAL SIN I.V.A. NI RETENCIONES:</w:t>
            </w:r>
          </w:p>
          <w:p w14:paraId="60C9E867" w14:textId="77777777" w:rsidR="0093725D" w:rsidRPr="0093725D" w:rsidRDefault="0093725D" w:rsidP="0093725D">
            <w:pPr>
              <w:rPr>
                <w:rFonts w:ascii="Calibri" w:hAnsi="Calibri" w:cs="Calibri"/>
                <w:bCs/>
                <w:color w:val="000000"/>
                <w:sz w:val="20"/>
                <w:szCs w:val="20"/>
                <w:lang w:eastAsia="es-MX"/>
              </w:rPr>
            </w:pPr>
            <w:r w:rsidRPr="0093725D">
              <w:rPr>
                <w:rFonts w:ascii="Calibri" w:hAnsi="Calibri" w:cs="Calibri"/>
                <w:bCs/>
                <w:color w:val="000000"/>
                <w:sz w:val="20"/>
                <w:szCs w:val="20"/>
                <w:lang w:eastAsia="es-MX"/>
              </w:rPr>
              <w:t>$ 2,700,000.00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3CE5A99C" w14:textId="77777777" w:rsidR="0093725D" w:rsidRPr="0093725D" w:rsidRDefault="0093725D" w:rsidP="0093725D">
            <w:pPr>
              <w:rPr>
                <w:rFonts w:ascii="Calibri" w:hAnsi="Calibri" w:cs="Calibri"/>
                <w:color w:val="000000"/>
                <w:sz w:val="17"/>
                <w:szCs w:val="17"/>
                <w:lang w:eastAsia="es-MX"/>
              </w:rPr>
            </w:pPr>
          </w:p>
        </w:tc>
      </w:tr>
      <w:tr w:rsidR="0093725D" w:rsidRPr="0093725D" w14:paraId="2E7EFDD4" w14:textId="77777777" w:rsidTr="004C084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4BF3C229" w14:textId="77777777" w:rsidR="0093725D" w:rsidRPr="0093725D" w:rsidRDefault="0093725D" w:rsidP="0093725D">
            <w:pPr>
              <w:spacing w:line="276" w:lineRule="auto"/>
              <w:rPr>
                <w:rFonts w:ascii="Calibri" w:hAnsi="Calibri" w:cs="Calibri"/>
                <w:b/>
                <w:bCs/>
                <w:color w:val="000000"/>
                <w:sz w:val="18"/>
                <w:szCs w:val="17"/>
                <w:lang w:eastAsia="es-MX"/>
              </w:rPr>
            </w:pPr>
            <w:r w:rsidRPr="0093725D">
              <w:rPr>
                <w:rFonts w:ascii="Calibri" w:hAnsi="Calibri" w:cs="Calibri"/>
                <w:b/>
                <w:bCs/>
                <w:color w:val="000000"/>
                <w:sz w:val="18"/>
                <w:szCs w:val="17"/>
                <w:lang w:eastAsia="es-MX"/>
              </w:rPr>
              <w:t xml:space="preserve">PROVEEDOR:  </w:t>
            </w:r>
          </w:p>
          <w:p w14:paraId="616C73C9" w14:textId="77777777" w:rsidR="0093725D" w:rsidRPr="0093725D" w:rsidRDefault="0093725D" w:rsidP="0093725D">
            <w:pPr>
              <w:spacing w:line="276" w:lineRule="auto"/>
              <w:rPr>
                <w:rFonts w:ascii="Calibri" w:hAnsi="Calibri" w:cs="Calibri"/>
                <w:color w:val="000000"/>
                <w:sz w:val="18"/>
                <w:szCs w:val="17"/>
                <w:lang w:eastAsia="es-MX"/>
              </w:rPr>
            </w:pPr>
            <w:r w:rsidRPr="0093725D">
              <w:rPr>
                <w:rFonts w:ascii="Calibri" w:hAnsi="Calibri" w:cs="Calibri"/>
                <w:color w:val="000000"/>
                <w:sz w:val="18"/>
                <w:szCs w:val="17"/>
                <w:lang w:eastAsia="es-MX"/>
              </w:rPr>
              <w:t xml:space="preserve">CONFORME AL LISTADO DEL OFICIO </w:t>
            </w:r>
          </w:p>
          <w:p w14:paraId="18A2DE82" w14:textId="77777777" w:rsidR="0093725D" w:rsidRPr="0093725D" w:rsidRDefault="0093725D" w:rsidP="0093725D">
            <w:pPr>
              <w:spacing w:line="276" w:lineRule="auto"/>
              <w:rPr>
                <w:rFonts w:ascii="Calibri" w:hAnsi="Calibri" w:cs="Calibri"/>
                <w:color w:val="000000"/>
                <w:sz w:val="18"/>
                <w:szCs w:val="17"/>
                <w:lang w:eastAsia="es-MX"/>
              </w:rPr>
            </w:pPr>
          </w:p>
          <w:p w14:paraId="3B3ED7B3" w14:textId="77777777" w:rsidR="0093725D" w:rsidRPr="0093725D" w:rsidRDefault="0093725D" w:rsidP="0093725D">
            <w:pPr>
              <w:spacing w:line="276" w:lineRule="auto"/>
              <w:rPr>
                <w:rFonts w:ascii="Calibri" w:hAnsi="Calibri" w:cs="Calibri"/>
                <w:bCs/>
                <w:color w:val="000000"/>
                <w:sz w:val="20"/>
                <w:szCs w:val="22"/>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74E5C9E3" w14:textId="77777777" w:rsidR="0093725D" w:rsidRPr="0093725D" w:rsidRDefault="0093725D" w:rsidP="0093725D">
            <w:pPr>
              <w:rPr>
                <w:rFonts w:ascii="Calibri" w:hAnsi="Calibri" w:cs="Calibri"/>
                <w:color w:val="000000"/>
                <w:sz w:val="17"/>
                <w:szCs w:val="17"/>
                <w:lang w:eastAsia="es-MX"/>
              </w:rPr>
            </w:pPr>
          </w:p>
        </w:tc>
      </w:tr>
      <w:tr w:rsidR="0093725D" w:rsidRPr="0093725D" w14:paraId="1FD8E849"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DC8B4D" w14:textId="77777777" w:rsidR="0093725D" w:rsidRPr="0093725D" w:rsidRDefault="0093725D" w:rsidP="0093725D">
            <w:pPr>
              <w:jc w:val="center"/>
              <w:rPr>
                <w:rFonts w:ascii="Calibri" w:hAnsi="Calibri" w:cs="Calibri"/>
                <w:b/>
                <w:bCs/>
                <w:i/>
                <w:color w:val="000000"/>
                <w:sz w:val="20"/>
                <w:szCs w:val="20"/>
                <w:lang w:eastAsia="es-MX"/>
              </w:rPr>
            </w:pPr>
            <w:r w:rsidRPr="0093725D">
              <w:rPr>
                <w:rFonts w:ascii="Calibri" w:hAnsi="Calibri" w:cs="Calibri"/>
                <w:b/>
                <w:bCs/>
                <w:color w:val="000000"/>
                <w:sz w:val="18"/>
                <w:szCs w:val="20"/>
                <w:lang w:eastAsia="es-MX"/>
              </w:rPr>
              <w:lastRenderedPageBreak/>
              <w:t>VOTACIÓN PRESIDENTE:</w:t>
            </w:r>
            <w:r w:rsidRPr="0093725D">
              <w:rPr>
                <w:rFonts w:ascii="Calibri" w:hAnsi="Calibri" w:cs="Calibri"/>
                <w:b/>
                <w:bCs/>
                <w:color w:val="000000"/>
                <w:sz w:val="20"/>
                <w:szCs w:val="17"/>
                <w:lang w:eastAsia="es-MX"/>
              </w:rPr>
              <w:t xml:space="preserve"> </w:t>
            </w:r>
            <w:r w:rsidRPr="0093725D">
              <w:rPr>
                <w:rFonts w:ascii="Calibri" w:hAnsi="Calibri" w:cs="Calibri"/>
                <w:color w:val="000000"/>
                <w:sz w:val="20"/>
                <w:szCs w:val="22"/>
                <w:lang w:eastAsia="es-MX"/>
              </w:rPr>
              <w:t xml:space="preserve">Solicito su autorización del </w:t>
            </w:r>
            <w:r w:rsidRPr="0093725D">
              <w:rPr>
                <w:rFonts w:ascii="Calibri" w:hAnsi="Calibri" w:cs="Calibri"/>
                <w:b/>
                <w:bCs/>
                <w:color w:val="000000"/>
                <w:sz w:val="20"/>
                <w:szCs w:val="22"/>
                <w:lang w:eastAsia="es-MX"/>
              </w:rPr>
              <w:t>punto A6</w:t>
            </w:r>
            <w:r w:rsidRPr="0093725D">
              <w:rPr>
                <w:rFonts w:ascii="Calibri" w:hAnsi="Calibri" w:cs="Calibri"/>
                <w:color w:val="000000"/>
                <w:sz w:val="20"/>
                <w:szCs w:val="22"/>
                <w:lang w:eastAsia="es-MX"/>
              </w:rPr>
              <w:t>, los que estén por la afirmativa sírvanse manifestándolo levantando su mano.</w:t>
            </w:r>
          </w:p>
        </w:tc>
      </w:tr>
      <w:tr w:rsidR="0093725D" w:rsidRPr="0093725D" w14:paraId="31D66435"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F53EDCB" w14:textId="77777777" w:rsidR="0093725D" w:rsidRPr="0093725D" w:rsidRDefault="0093725D" w:rsidP="0093725D">
            <w:pPr>
              <w:jc w:val="center"/>
              <w:rPr>
                <w:rFonts w:ascii="Calibri" w:hAnsi="Calibri" w:cs="Calibri"/>
                <w:b/>
                <w:bCs/>
                <w:i/>
                <w:iCs/>
                <w:color w:val="000000"/>
                <w:sz w:val="20"/>
                <w:szCs w:val="20"/>
                <w:lang w:eastAsia="es-MX"/>
              </w:rPr>
            </w:pPr>
            <w:r w:rsidRPr="0093725D">
              <w:rPr>
                <w:rFonts w:ascii="Calibri" w:hAnsi="Calibri" w:cs="Calibri"/>
                <w:b/>
                <w:bCs/>
                <w:i/>
                <w:iCs/>
                <w:color w:val="000000"/>
                <w:sz w:val="20"/>
                <w:szCs w:val="22"/>
                <w:lang w:eastAsia="es-MX"/>
              </w:rPr>
              <w:t>Aprobado por unanimidad de votos</w:t>
            </w:r>
          </w:p>
        </w:tc>
      </w:tr>
    </w:tbl>
    <w:p w14:paraId="21CD37EE" w14:textId="3F236359" w:rsidR="00EA5002" w:rsidRDefault="00EA5002" w:rsidP="004D2E1B">
      <w:pPr>
        <w:jc w:val="both"/>
        <w:rPr>
          <w:rFonts w:ascii="Calibri" w:hAnsi="Calibri" w:cs="Calibri"/>
          <w:b/>
          <w:i/>
          <w:lang w:eastAsia="en-US"/>
        </w:rPr>
      </w:pPr>
    </w:p>
    <w:p w14:paraId="143A9717" w14:textId="1737C8C4" w:rsidR="001863C9" w:rsidRPr="003868CC" w:rsidRDefault="001863C9" w:rsidP="001863C9">
      <w:pPr>
        <w:spacing w:line="276" w:lineRule="auto"/>
        <w:jc w:val="both"/>
        <w:rPr>
          <w:rFonts w:ascii="Calibri" w:hAnsi="Calibri" w:cs="Calibri"/>
          <w:color w:val="000000"/>
          <w:sz w:val="18"/>
          <w:szCs w:val="18"/>
          <w:lang w:eastAsia="es-MX"/>
        </w:rPr>
      </w:pPr>
      <w:r w:rsidRPr="003868CC">
        <w:rPr>
          <w:rFonts w:asciiTheme="minorHAnsi" w:hAnsiTheme="minorHAnsi" w:cstheme="minorHAnsi"/>
        </w:rPr>
        <w:t xml:space="preserve">Dialhery Díaz González, representante suplente del </w:t>
      </w:r>
      <w:proofErr w:type="gramStart"/>
      <w:r w:rsidRPr="003868CC">
        <w:rPr>
          <w:rFonts w:asciiTheme="minorHAnsi" w:hAnsiTheme="minorHAnsi" w:cstheme="minorHAnsi"/>
        </w:rPr>
        <w:t>Presidente</w:t>
      </w:r>
      <w:proofErr w:type="gramEnd"/>
      <w:r w:rsidRPr="003868CC">
        <w:rPr>
          <w:rFonts w:asciiTheme="minorHAnsi" w:hAnsiTheme="minorHAnsi" w:cstheme="minorHAnsi"/>
        </w:rPr>
        <w:t xml:space="preserve"> del Comité de Adquisiciones, solicita a los Integrantes del Comité de Adquisiciones el uso de la voz, a</w:t>
      </w:r>
      <w:r>
        <w:rPr>
          <w:rFonts w:asciiTheme="minorHAnsi" w:hAnsiTheme="minorHAnsi" w:cstheme="minorHAnsi"/>
        </w:rPr>
        <w:t xml:space="preserve"> </w:t>
      </w:r>
      <w:r>
        <w:rPr>
          <w:rFonts w:asciiTheme="minorHAnsi" w:hAnsiTheme="minorHAnsi" w:cstheme="minorHAnsi"/>
          <w:b/>
          <w:bCs/>
          <w:lang w:val="es-ES_tradnl"/>
        </w:rPr>
        <w:t>Mayra Yesenia Flores Sarmiento</w:t>
      </w:r>
      <w:r w:rsidRPr="003868CC">
        <w:rPr>
          <w:rFonts w:asciiTheme="minorHAnsi" w:hAnsiTheme="minorHAnsi" w:cstheme="minorHAnsi"/>
          <w:b/>
          <w:bCs/>
          <w:lang w:val="es-ES_tradnl"/>
        </w:rPr>
        <w:t>,</w:t>
      </w:r>
      <w:r w:rsidRPr="003868CC">
        <w:rPr>
          <w:rFonts w:asciiTheme="minorHAnsi" w:hAnsiTheme="minorHAnsi" w:cstheme="minorHAnsi"/>
          <w:lang w:val="es-ES_tradnl"/>
        </w:rPr>
        <w:t xml:space="preserve"> </w:t>
      </w:r>
      <w:r w:rsidRPr="003868CC">
        <w:rPr>
          <w:rFonts w:asciiTheme="minorHAnsi" w:hAnsiTheme="minorHAnsi" w:cstheme="minorHAnsi"/>
        </w:rPr>
        <w:t>adscrit</w:t>
      </w:r>
      <w:r>
        <w:rPr>
          <w:rFonts w:asciiTheme="minorHAnsi" w:hAnsiTheme="minorHAnsi" w:cstheme="minorHAnsi"/>
        </w:rPr>
        <w:t>a</w:t>
      </w:r>
      <w:r w:rsidRPr="003868CC">
        <w:rPr>
          <w:rFonts w:asciiTheme="minorHAnsi" w:hAnsiTheme="minorHAnsi" w:cstheme="minorHAnsi"/>
        </w:rPr>
        <w:t xml:space="preserve"> a la </w:t>
      </w:r>
      <w:r w:rsidRPr="003868CC">
        <w:rPr>
          <w:rFonts w:asciiTheme="minorHAnsi" w:hAnsiTheme="minorHAnsi" w:cstheme="minorHAnsi"/>
          <w:color w:val="000000"/>
          <w:lang w:eastAsia="es-MX"/>
        </w:rPr>
        <w:t xml:space="preserve">Dirección </w:t>
      </w:r>
      <w:r>
        <w:rPr>
          <w:rFonts w:asciiTheme="minorHAnsi" w:hAnsiTheme="minorHAnsi" w:cstheme="minorHAnsi"/>
          <w:color w:val="000000"/>
          <w:lang w:eastAsia="es-MX"/>
        </w:rPr>
        <w:t>de Cultura a</w:t>
      </w:r>
      <w:r w:rsidRPr="003868CC">
        <w:rPr>
          <w:rFonts w:asciiTheme="minorHAnsi" w:hAnsiTheme="minorHAnsi" w:cstheme="minorHAnsi"/>
          <w:color w:val="000000"/>
          <w:lang w:eastAsia="es-MX"/>
        </w:rPr>
        <w:t xml:space="preserve">dscrita </w:t>
      </w:r>
      <w:r>
        <w:rPr>
          <w:rFonts w:asciiTheme="minorHAnsi" w:hAnsiTheme="minorHAnsi" w:cstheme="minorHAnsi"/>
          <w:color w:val="000000"/>
          <w:lang w:eastAsia="es-MX"/>
        </w:rPr>
        <w:t>a</w:t>
      </w:r>
      <w:r w:rsidRPr="003868CC">
        <w:rPr>
          <w:rFonts w:asciiTheme="minorHAnsi" w:hAnsiTheme="minorHAnsi" w:cstheme="minorHAnsi"/>
          <w:color w:val="000000"/>
          <w:lang w:eastAsia="es-MX"/>
        </w:rPr>
        <w:t xml:space="preserve"> </w:t>
      </w:r>
      <w:r>
        <w:rPr>
          <w:rFonts w:asciiTheme="minorHAnsi" w:hAnsiTheme="minorHAnsi" w:cstheme="minorHAnsi"/>
          <w:color w:val="000000"/>
          <w:lang w:eastAsia="es-MX"/>
        </w:rPr>
        <w:t>l</w:t>
      </w:r>
      <w:r w:rsidRPr="003868CC">
        <w:rPr>
          <w:rFonts w:asciiTheme="minorHAnsi" w:hAnsiTheme="minorHAnsi" w:cstheme="minorHAnsi"/>
          <w:color w:val="000000"/>
          <w:lang w:eastAsia="es-MX"/>
        </w:rPr>
        <w:t>a Coordinación General</w:t>
      </w:r>
      <w:r>
        <w:rPr>
          <w:rFonts w:asciiTheme="minorHAnsi" w:hAnsiTheme="minorHAnsi" w:cstheme="minorHAnsi"/>
          <w:color w:val="000000"/>
          <w:lang w:eastAsia="es-MX"/>
        </w:rPr>
        <w:t xml:space="preserve"> de Construcción de la Comunidad,</w:t>
      </w:r>
      <w:r w:rsidRPr="003868CC">
        <w:rPr>
          <w:rFonts w:asciiTheme="minorHAnsi" w:hAnsiTheme="minorHAnsi" w:cstheme="minorHAnsi"/>
          <w:color w:val="000000"/>
          <w:lang w:eastAsia="es-MX"/>
        </w:rPr>
        <w:t xml:space="preserve"> </w:t>
      </w:r>
      <w:r w:rsidRPr="003868CC">
        <w:rPr>
          <w:rFonts w:asciiTheme="minorHAnsi" w:hAnsiTheme="minorHAnsi" w:cstheme="minorHAnsi"/>
        </w:rPr>
        <w:t>los</w:t>
      </w:r>
      <w:r w:rsidRPr="0043060B">
        <w:rPr>
          <w:rFonts w:ascii="Calibri" w:hAnsi="Calibri" w:cs="Calibri"/>
        </w:rPr>
        <w:t xml:space="preserve"> que estén por la afirmativa sírvanse manifestando levantando su mano.</w:t>
      </w:r>
    </w:p>
    <w:p w14:paraId="26C2FAD7" w14:textId="77777777" w:rsidR="001863C9" w:rsidRPr="0043060B" w:rsidRDefault="001863C9" w:rsidP="001863C9">
      <w:pPr>
        <w:jc w:val="both"/>
        <w:rPr>
          <w:rFonts w:ascii="Calibri" w:hAnsi="Calibri" w:cs="Calibri"/>
        </w:rPr>
      </w:pPr>
      <w:r w:rsidRPr="0043060B">
        <w:rPr>
          <w:rFonts w:ascii="Calibri" w:hAnsi="Calibri" w:cs="Calibri"/>
        </w:rPr>
        <w:t xml:space="preserve"> </w:t>
      </w:r>
    </w:p>
    <w:p w14:paraId="211DC766" w14:textId="77777777" w:rsidR="001863C9" w:rsidRPr="0043060B" w:rsidRDefault="001863C9" w:rsidP="001863C9">
      <w:pPr>
        <w:jc w:val="center"/>
        <w:rPr>
          <w:rFonts w:ascii="Calibri" w:hAnsi="Calibri" w:cs="Calibri"/>
          <w:b/>
          <w:i/>
        </w:rPr>
      </w:pPr>
      <w:r w:rsidRPr="0043060B">
        <w:rPr>
          <w:rFonts w:ascii="Calibri" w:hAnsi="Calibri" w:cs="Calibri"/>
          <w:b/>
          <w:i/>
        </w:rPr>
        <w:t>Aprobado por unanimidad de votos por parte de los integrantes del Comité presentes</w:t>
      </w:r>
    </w:p>
    <w:p w14:paraId="0E775DDD" w14:textId="77777777" w:rsidR="001863C9" w:rsidRPr="0043060B" w:rsidRDefault="001863C9" w:rsidP="001863C9">
      <w:pPr>
        <w:ind w:left="708"/>
        <w:jc w:val="center"/>
        <w:rPr>
          <w:rFonts w:ascii="Calibri" w:hAnsi="Calibri" w:cs="Calibri"/>
          <w:b/>
          <w:i/>
        </w:rPr>
      </w:pPr>
      <w:r w:rsidRPr="0043060B">
        <w:rPr>
          <w:rFonts w:ascii="Calibri" w:hAnsi="Calibri" w:cs="Calibri"/>
          <w:b/>
          <w:i/>
        </w:rPr>
        <w:t xml:space="preserve"> </w:t>
      </w:r>
    </w:p>
    <w:p w14:paraId="1458978B" w14:textId="110436B4" w:rsidR="001863C9" w:rsidRPr="0043060B" w:rsidRDefault="001863C9" w:rsidP="001863C9">
      <w:pPr>
        <w:jc w:val="both"/>
        <w:rPr>
          <w:rFonts w:ascii="Calibri" w:hAnsi="Calibri" w:cs="Calibri"/>
        </w:rPr>
      </w:pPr>
      <w:r>
        <w:rPr>
          <w:rFonts w:asciiTheme="minorHAnsi" w:hAnsiTheme="minorHAnsi" w:cstheme="minorHAnsi"/>
          <w:b/>
          <w:bCs/>
          <w:lang w:val="es-ES_tradnl"/>
        </w:rPr>
        <w:t>Mayra Yesenia Flores Sarmiento</w:t>
      </w:r>
      <w:r w:rsidRPr="003868CC">
        <w:rPr>
          <w:rFonts w:asciiTheme="minorHAnsi" w:hAnsiTheme="minorHAnsi" w:cstheme="minorHAnsi"/>
          <w:b/>
          <w:bCs/>
          <w:lang w:val="es-ES_tradnl"/>
        </w:rPr>
        <w:t>,</w:t>
      </w:r>
      <w:r w:rsidRPr="003868CC">
        <w:rPr>
          <w:rFonts w:asciiTheme="minorHAnsi" w:hAnsiTheme="minorHAnsi" w:cstheme="minorHAnsi"/>
          <w:lang w:val="es-ES_tradnl"/>
        </w:rPr>
        <w:t xml:space="preserve"> </w:t>
      </w:r>
      <w:r w:rsidRPr="003868CC">
        <w:rPr>
          <w:rFonts w:asciiTheme="minorHAnsi" w:hAnsiTheme="minorHAnsi" w:cstheme="minorHAnsi"/>
        </w:rPr>
        <w:t>adscrit</w:t>
      </w:r>
      <w:r>
        <w:rPr>
          <w:rFonts w:asciiTheme="minorHAnsi" w:hAnsiTheme="minorHAnsi" w:cstheme="minorHAnsi"/>
        </w:rPr>
        <w:t>a</w:t>
      </w:r>
      <w:r w:rsidRPr="003868CC">
        <w:rPr>
          <w:rFonts w:asciiTheme="minorHAnsi" w:hAnsiTheme="minorHAnsi" w:cstheme="minorHAnsi"/>
        </w:rPr>
        <w:t xml:space="preserve"> a la </w:t>
      </w:r>
      <w:r w:rsidRPr="003868CC">
        <w:rPr>
          <w:rFonts w:asciiTheme="minorHAnsi" w:hAnsiTheme="minorHAnsi" w:cstheme="minorHAnsi"/>
          <w:color w:val="000000"/>
          <w:lang w:eastAsia="es-MX"/>
        </w:rPr>
        <w:t xml:space="preserve">Dirección </w:t>
      </w:r>
      <w:r>
        <w:rPr>
          <w:rFonts w:asciiTheme="minorHAnsi" w:hAnsiTheme="minorHAnsi" w:cstheme="minorHAnsi"/>
          <w:color w:val="000000"/>
          <w:lang w:eastAsia="es-MX"/>
        </w:rPr>
        <w:t>de Cultura a</w:t>
      </w:r>
      <w:r w:rsidRPr="003868CC">
        <w:rPr>
          <w:rFonts w:asciiTheme="minorHAnsi" w:hAnsiTheme="minorHAnsi" w:cstheme="minorHAnsi"/>
          <w:color w:val="000000"/>
          <w:lang w:eastAsia="es-MX"/>
        </w:rPr>
        <w:t xml:space="preserve">dscrita </w:t>
      </w:r>
      <w:r>
        <w:rPr>
          <w:rFonts w:asciiTheme="minorHAnsi" w:hAnsiTheme="minorHAnsi" w:cstheme="minorHAnsi"/>
          <w:color w:val="000000"/>
          <w:lang w:eastAsia="es-MX"/>
        </w:rPr>
        <w:t>a</w:t>
      </w:r>
      <w:r w:rsidRPr="003868CC">
        <w:rPr>
          <w:rFonts w:asciiTheme="minorHAnsi" w:hAnsiTheme="minorHAnsi" w:cstheme="minorHAnsi"/>
          <w:color w:val="000000"/>
          <w:lang w:eastAsia="es-MX"/>
        </w:rPr>
        <w:t xml:space="preserve"> </w:t>
      </w:r>
      <w:r>
        <w:rPr>
          <w:rFonts w:asciiTheme="minorHAnsi" w:hAnsiTheme="minorHAnsi" w:cstheme="minorHAnsi"/>
          <w:color w:val="000000"/>
          <w:lang w:eastAsia="es-MX"/>
        </w:rPr>
        <w:t>l</w:t>
      </w:r>
      <w:r w:rsidRPr="003868CC">
        <w:rPr>
          <w:rFonts w:asciiTheme="minorHAnsi" w:hAnsiTheme="minorHAnsi" w:cstheme="minorHAnsi"/>
          <w:color w:val="000000"/>
          <w:lang w:eastAsia="es-MX"/>
        </w:rPr>
        <w:t>a Coordinación General</w:t>
      </w:r>
      <w:r>
        <w:rPr>
          <w:rFonts w:asciiTheme="minorHAnsi" w:hAnsiTheme="minorHAnsi" w:cstheme="minorHAnsi"/>
          <w:color w:val="000000"/>
          <w:lang w:eastAsia="es-MX"/>
        </w:rPr>
        <w:t xml:space="preserve"> de Construcción de la Comunidad</w:t>
      </w:r>
      <w:r>
        <w:rPr>
          <w:rFonts w:ascii="Calibri" w:hAnsi="Calibri" w:cs="Calibri"/>
          <w:color w:val="000000"/>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4BA72AEB" w14:textId="74AA8F23" w:rsidR="0093725D" w:rsidRDefault="0093725D" w:rsidP="00EA5002">
      <w:pPr>
        <w:ind w:left="708"/>
        <w:jc w:val="both"/>
        <w:rPr>
          <w:rFonts w:ascii="Calibri" w:hAnsi="Calibri" w:cs="Calibri"/>
          <w:b/>
          <w:i/>
          <w:lang w:eastAsia="en-US"/>
        </w:rPr>
      </w:pPr>
    </w:p>
    <w:p w14:paraId="3F4B955A" w14:textId="51AD6194" w:rsidR="00EA5002" w:rsidRDefault="00EA5002" w:rsidP="00EA5002">
      <w:pPr>
        <w:ind w:left="708"/>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93725D" w:rsidRPr="0093725D" w14:paraId="0BD22FFA" w14:textId="77777777" w:rsidTr="004C084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52B82683" w14:textId="77777777" w:rsidR="0093725D" w:rsidRPr="0093725D" w:rsidRDefault="0093725D" w:rsidP="004C0847">
            <w:pPr>
              <w:rPr>
                <w:rFonts w:asciiTheme="minorHAnsi" w:hAnsiTheme="minorHAnsi" w:cstheme="minorHAnsi"/>
                <w:b/>
                <w:bCs/>
                <w:color w:val="000000"/>
                <w:sz w:val="17"/>
                <w:szCs w:val="17"/>
                <w:lang w:eastAsia="es-MX"/>
              </w:rPr>
            </w:pPr>
            <w:r w:rsidRPr="0093725D">
              <w:rPr>
                <w:rFonts w:asciiTheme="minorHAnsi" w:hAnsiTheme="minorHAnsi" w:cstheme="minorHAnsi"/>
              </w:rPr>
              <w:t xml:space="preserve">   </w:t>
            </w:r>
            <w:r w:rsidRPr="0093725D">
              <w:rPr>
                <w:rFonts w:asciiTheme="minorHAnsi" w:hAnsiTheme="minorHAnsi" w:cstheme="minorHAnsi"/>
                <w:b/>
                <w:bCs/>
                <w:color w:val="000000"/>
                <w:sz w:val="18"/>
                <w:szCs w:val="17"/>
                <w:lang w:eastAsia="es-MX"/>
              </w:rPr>
              <w:t xml:space="preserve">NÚMERO: </w:t>
            </w:r>
            <w:r w:rsidRPr="0093725D">
              <w:rPr>
                <w:rFonts w:asciiTheme="minorHAnsi" w:hAnsiTheme="minorHAnsi" w:cstheme="minorHAnsi"/>
                <w:b/>
                <w:bCs/>
                <w:color w:val="000000"/>
                <w:sz w:val="20"/>
                <w:szCs w:val="20"/>
                <w:lang w:eastAsia="es-MX"/>
              </w:rPr>
              <w:t>A7 Fracción</w:t>
            </w:r>
            <w:r w:rsidRPr="0093725D">
              <w:rPr>
                <w:rFonts w:asciiTheme="minorHAnsi" w:hAnsiTheme="minorHAnsi" w:cstheme="minorHAns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7DAA5D82" w14:textId="77777777" w:rsidR="0093725D" w:rsidRPr="0093725D" w:rsidRDefault="0093725D" w:rsidP="004C0847">
            <w:pPr>
              <w:jc w:val="center"/>
              <w:rPr>
                <w:rFonts w:asciiTheme="minorHAnsi" w:hAnsiTheme="minorHAnsi" w:cstheme="minorHAnsi"/>
                <w:b/>
                <w:bCs/>
                <w:color w:val="000000"/>
                <w:sz w:val="17"/>
                <w:szCs w:val="17"/>
                <w:lang w:eastAsia="es-MX"/>
              </w:rPr>
            </w:pPr>
            <w:r w:rsidRPr="0093725D">
              <w:rPr>
                <w:rFonts w:asciiTheme="minorHAnsi" w:hAnsiTheme="minorHAnsi" w:cstheme="minorHAnsi"/>
                <w:b/>
                <w:bCs/>
                <w:color w:val="000000"/>
                <w:sz w:val="18"/>
                <w:szCs w:val="17"/>
                <w:lang w:eastAsia="es-MX"/>
              </w:rPr>
              <w:t>MOTIVO</w:t>
            </w:r>
            <w:r w:rsidRPr="0093725D">
              <w:rPr>
                <w:rFonts w:asciiTheme="minorHAnsi" w:hAnsiTheme="minorHAnsi" w:cstheme="minorHAnsi"/>
                <w:b/>
                <w:bCs/>
                <w:color w:val="000000"/>
                <w:sz w:val="17"/>
                <w:szCs w:val="17"/>
                <w:lang w:eastAsia="es-MX"/>
              </w:rPr>
              <w:t xml:space="preserve"> </w:t>
            </w:r>
          </w:p>
        </w:tc>
      </w:tr>
      <w:tr w:rsidR="0093725D" w:rsidRPr="0093725D" w14:paraId="71D8C868" w14:textId="77777777" w:rsidTr="004C084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19874517" w14:textId="77777777" w:rsidR="0093725D" w:rsidRPr="0093725D" w:rsidRDefault="0093725D" w:rsidP="004C0847">
            <w:pPr>
              <w:spacing w:line="276" w:lineRule="auto"/>
              <w:rPr>
                <w:rFonts w:asciiTheme="minorHAnsi" w:hAnsiTheme="minorHAnsi" w:cstheme="minorHAnsi"/>
                <w:b/>
                <w:bCs/>
                <w:color w:val="000000"/>
                <w:sz w:val="18"/>
                <w:szCs w:val="17"/>
                <w:lang w:eastAsia="es-MX"/>
              </w:rPr>
            </w:pPr>
            <w:r w:rsidRPr="0093725D">
              <w:rPr>
                <w:rFonts w:asciiTheme="minorHAnsi" w:hAnsiTheme="minorHAnsi" w:cstheme="minorHAnsi"/>
                <w:b/>
                <w:bCs/>
                <w:color w:val="000000"/>
                <w:sz w:val="18"/>
                <w:szCs w:val="17"/>
                <w:lang w:eastAsia="es-MX"/>
              </w:rPr>
              <w:t>No. DE OFICIO DE LA DEPENDENCIA:</w:t>
            </w:r>
          </w:p>
          <w:p w14:paraId="757250D4" w14:textId="77777777" w:rsidR="0093725D" w:rsidRPr="0093725D" w:rsidRDefault="0093725D" w:rsidP="004C0847">
            <w:pPr>
              <w:spacing w:line="276" w:lineRule="auto"/>
              <w:rPr>
                <w:rFonts w:asciiTheme="minorHAnsi" w:hAnsiTheme="minorHAnsi" w:cstheme="minorHAnsi"/>
                <w:color w:val="000000"/>
                <w:sz w:val="18"/>
                <w:szCs w:val="17"/>
                <w:lang w:eastAsia="es-MX"/>
              </w:rPr>
            </w:pPr>
            <w:r w:rsidRPr="0093725D">
              <w:rPr>
                <w:rFonts w:asciiTheme="minorHAnsi" w:hAnsiTheme="minorHAnsi" w:cstheme="minorHAnsi"/>
                <w:color w:val="000000"/>
                <w:sz w:val="18"/>
                <w:szCs w:val="17"/>
                <w:lang w:eastAsia="es-MX"/>
              </w:rPr>
              <w:t>07010000/0143/2026</w:t>
            </w:r>
          </w:p>
          <w:p w14:paraId="3D93CE2D" w14:textId="77777777" w:rsidR="0093725D" w:rsidRPr="0093725D" w:rsidRDefault="0093725D" w:rsidP="004C0847">
            <w:pPr>
              <w:spacing w:line="276" w:lineRule="auto"/>
              <w:rPr>
                <w:rFonts w:asciiTheme="minorHAnsi" w:hAnsiTheme="minorHAnsi" w:cstheme="minorHAns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6A59633F" w14:textId="53FBE21E" w:rsidR="0093725D" w:rsidRPr="0093725D" w:rsidRDefault="0093725D" w:rsidP="004C0847">
            <w:pPr>
              <w:jc w:val="both"/>
              <w:rPr>
                <w:rFonts w:asciiTheme="minorHAnsi" w:hAnsiTheme="minorHAnsi" w:cstheme="minorHAnsi"/>
                <w:color w:val="000000"/>
                <w:lang w:eastAsia="es-MX"/>
              </w:rPr>
            </w:pPr>
            <w:r w:rsidRPr="0093725D">
              <w:rPr>
                <w:rFonts w:asciiTheme="minorHAnsi" w:hAnsiTheme="minorHAnsi" w:cstheme="minorHAnsi"/>
                <w:color w:val="000000"/>
                <w:lang w:eastAsia="es-MX"/>
              </w:rPr>
              <w:t xml:space="preserve"> Servicio de arrendamiento del inmueble ubicado en la calle Luis L. Valls #8, Colonia La Experiencia en Zapopan, ocupado por oficinas Delegación La Experiencia, par</w:t>
            </w:r>
            <w:r w:rsidR="00E40D95">
              <w:rPr>
                <w:rFonts w:asciiTheme="minorHAnsi" w:hAnsiTheme="minorHAnsi" w:cstheme="minorHAnsi"/>
                <w:color w:val="000000"/>
                <w:lang w:eastAsia="es-MX"/>
              </w:rPr>
              <w:t>a</w:t>
            </w:r>
            <w:r w:rsidRPr="0093725D">
              <w:rPr>
                <w:rFonts w:asciiTheme="minorHAnsi" w:hAnsiTheme="minorHAnsi" w:cstheme="minorHAnsi"/>
                <w:color w:val="000000"/>
                <w:lang w:eastAsia="es-MX"/>
              </w:rPr>
              <w:t xml:space="preserve"> el periodo del 01 de enero al 31 de diciembre 2026.</w:t>
            </w:r>
          </w:p>
          <w:p w14:paraId="02414BFF" w14:textId="77777777" w:rsidR="0093725D" w:rsidRPr="0093725D" w:rsidRDefault="0093725D" w:rsidP="004C0847">
            <w:pPr>
              <w:jc w:val="both"/>
              <w:rPr>
                <w:rFonts w:asciiTheme="minorHAnsi" w:hAnsiTheme="minorHAnsi" w:cstheme="minorHAnsi"/>
                <w:color w:val="000000"/>
                <w:lang w:eastAsia="es-MX"/>
              </w:rPr>
            </w:pPr>
          </w:p>
          <w:p w14:paraId="1E0D1C87" w14:textId="77777777" w:rsidR="0093725D" w:rsidRPr="0093725D" w:rsidRDefault="0093725D" w:rsidP="004C0847">
            <w:pPr>
              <w:jc w:val="both"/>
              <w:rPr>
                <w:rFonts w:asciiTheme="minorHAnsi" w:hAnsiTheme="minorHAnsi" w:cstheme="minorHAnsi"/>
                <w:color w:val="000000"/>
                <w:lang w:eastAsia="es-MX"/>
              </w:rPr>
            </w:pPr>
            <w:r w:rsidRPr="0093725D">
              <w:rPr>
                <w:rFonts w:asciiTheme="minorHAnsi" w:hAnsiTheme="minorHAnsi" w:cstheme="minorHAnsi"/>
                <w:color w:val="000000"/>
                <w:lang w:eastAsia="es-MX"/>
              </w:rPr>
              <w:t xml:space="preserve">Dicha adjudicación es requerida de acuerdo a la notificación que recibió la Dirección de Administración, mediante oficio 04070000/2788/2025/2663 signado por Jorge López Mora, </w:t>
            </w:r>
            <w:proofErr w:type="gramStart"/>
            <w:r w:rsidRPr="0093725D">
              <w:rPr>
                <w:rFonts w:asciiTheme="minorHAnsi" w:hAnsiTheme="minorHAnsi" w:cstheme="minorHAnsi"/>
                <w:color w:val="000000"/>
                <w:lang w:eastAsia="es-MX"/>
              </w:rPr>
              <w:t>Director</w:t>
            </w:r>
            <w:proofErr w:type="gramEnd"/>
            <w:r w:rsidRPr="0093725D">
              <w:rPr>
                <w:rFonts w:asciiTheme="minorHAnsi" w:hAnsiTheme="minorHAnsi" w:cstheme="minorHAnsi"/>
                <w:color w:val="000000"/>
                <w:lang w:eastAsia="es-MX"/>
              </w:rPr>
              <w:t xml:space="preserve"> de Delegaciones y Agencias Municipales, en el cual informa que el inmueble que actualmente se encuentra arrendado, cumple con las condiciones adecuadas para realizar sus funciones y solicita renovar el arrendamiento.</w:t>
            </w:r>
          </w:p>
          <w:p w14:paraId="780C24EF" w14:textId="77777777" w:rsidR="0093725D" w:rsidRPr="0093725D" w:rsidRDefault="0093725D" w:rsidP="004C0847">
            <w:pPr>
              <w:jc w:val="both"/>
              <w:rPr>
                <w:rFonts w:asciiTheme="minorHAnsi" w:hAnsiTheme="minorHAnsi" w:cstheme="minorHAnsi"/>
                <w:color w:val="000000"/>
                <w:lang w:eastAsia="es-MX"/>
              </w:rPr>
            </w:pPr>
          </w:p>
          <w:p w14:paraId="04F1D705" w14:textId="77777777" w:rsidR="0093725D" w:rsidRPr="0093725D" w:rsidRDefault="0093725D" w:rsidP="004C0847">
            <w:pPr>
              <w:jc w:val="both"/>
              <w:rPr>
                <w:rFonts w:asciiTheme="minorHAnsi" w:hAnsiTheme="minorHAnsi" w:cstheme="minorHAnsi"/>
                <w:color w:val="000000"/>
                <w:lang w:eastAsia="es-MX"/>
              </w:rPr>
            </w:pPr>
            <w:r w:rsidRPr="0093725D">
              <w:rPr>
                <w:rFonts w:asciiTheme="minorHAnsi" w:hAnsiTheme="minorHAnsi" w:cstheme="minorHAnsi"/>
                <w:color w:val="000000"/>
                <w:lang w:eastAsia="es-MX"/>
              </w:rPr>
              <w:t xml:space="preserve">Dicho inmueble está ubicado en una zona céntrica y bien comunicada, lo que facilita el acceso de los ciudadanos que acuden a realizar sus trámites. </w:t>
            </w:r>
          </w:p>
          <w:p w14:paraId="4CD28766" w14:textId="77777777" w:rsidR="0093725D" w:rsidRPr="0093725D" w:rsidRDefault="0093725D" w:rsidP="004C0847">
            <w:pPr>
              <w:jc w:val="both"/>
              <w:rPr>
                <w:rFonts w:asciiTheme="minorHAnsi" w:hAnsiTheme="minorHAnsi" w:cstheme="minorHAnsi"/>
                <w:color w:val="000000"/>
                <w:lang w:eastAsia="es-MX"/>
              </w:rPr>
            </w:pPr>
          </w:p>
          <w:p w14:paraId="43A130D1" w14:textId="77777777" w:rsidR="0093725D" w:rsidRPr="0093725D" w:rsidRDefault="0093725D" w:rsidP="004C0847">
            <w:pPr>
              <w:jc w:val="both"/>
              <w:rPr>
                <w:rFonts w:asciiTheme="minorHAnsi" w:hAnsiTheme="minorHAnsi" w:cstheme="minorHAnsi"/>
                <w:color w:val="000000"/>
                <w:lang w:eastAsia="es-MX"/>
              </w:rPr>
            </w:pPr>
            <w:r w:rsidRPr="0093725D">
              <w:rPr>
                <w:rFonts w:asciiTheme="minorHAnsi" w:hAnsiTheme="minorHAnsi" w:cstheme="minorHAnsi"/>
                <w:color w:val="000000"/>
                <w:lang w:eastAsia="es-MX"/>
              </w:rPr>
              <w:t>Cabe mencionar que al ser renovación de contrato con el cual se ha trabajado desde hace varios años, el Municipio ha invertido adecuando la imagen y los espacios a las necesidades de las Dependencias, por lo que cambiar de lugar implicaría gastos adicionales.</w:t>
            </w:r>
          </w:p>
          <w:p w14:paraId="19DA96D2" w14:textId="77777777" w:rsidR="0093725D" w:rsidRPr="0093725D" w:rsidRDefault="0093725D" w:rsidP="004C0847">
            <w:pPr>
              <w:jc w:val="both"/>
              <w:rPr>
                <w:rFonts w:asciiTheme="minorHAnsi" w:hAnsiTheme="minorHAnsi" w:cstheme="minorHAnsi"/>
                <w:color w:val="000000"/>
                <w:lang w:eastAsia="es-MX"/>
              </w:rPr>
            </w:pPr>
          </w:p>
        </w:tc>
      </w:tr>
      <w:tr w:rsidR="0093725D" w:rsidRPr="0093725D" w14:paraId="35824465" w14:textId="77777777" w:rsidTr="004C084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248D40FC" w14:textId="77777777" w:rsidR="0093725D" w:rsidRPr="0093725D" w:rsidRDefault="0093725D" w:rsidP="004C0847">
            <w:pPr>
              <w:rPr>
                <w:rFonts w:asciiTheme="minorHAnsi" w:hAnsiTheme="minorHAnsi" w:cstheme="minorHAnsi"/>
                <w:b/>
                <w:bCs/>
                <w:color w:val="000000"/>
                <w:sz w:val="18"/>
                <w:szCs w:val="18"/>
                <w:lang w:eastAsia="es-MX"/>
              </w:rPr>
            </w:pPr>
            <w:r w:rsidRPr="0093725D">
              <w:rPr>
                <w:rFonts w:asciiTheme="minorHAnsi" w:hAnsiTheme="minorHAnsi" w:cstheme="minorHAnsi"/>
                <w:b/>
                <w:bCs/>
                <w:color w:val="000000"/>
                <w:sz w:val="18"/>
                <w:szCs w:val="18"/>
                <w:lang w:eastAsia="es-MX"/>
              </w:rPr>
              <w:t>REQUISICIÓN:</w:t>
            </w:r>
          </w:p>
          <w:p w14:paraId="5A02B91F" w14:textId="77777777" w:rsidR="0093725D" w:rsidRPr="0093725D" w:rsidRDefault="0093725D" w:rsidP="004C0847">
            <w:pPr>
              <w:rPr>
                <w:rFonts w:asciiTheme="minorHAnsi" w:hAnsiTheme="minorHAnsi" w:cstheme="minorHAnsi"/>
                <w:b/>
                <w:bCs/>
                <w:color w:val="000000"/>
                <w:sz w:val="18"/>
                <w:szCs w:val="18"/>
                <w:lang w:eastAsia="es-MX"/>
              </w:rPr>
            </w:pPr>
            <w:r w:rsidRPr="0093725D">
              <w:rPr>
                <w:rFonts w:asciiTheme="minorHAnsi" w:hAnsiTheme="minorHAnsi" w:cstheme="minorHAnsi"/>
                <w:b/>
                <w:bCs/>
                <w:color w:val="000000"/>
                <w:sz w:val="18"/>
                <w:szCs w:val="18"/>
                <w:lang w:eastAsia="es-MX"/>
              </w:rPr>
              <w:t>202600395</w:t>
            </w:r>
          </w:p>
          <w:p w14:paraId="3584AF3B" w14:textId="77777777" w:rsidR="0093725D" w:rsidRPr="0093725D" w:rsidRDefault="0093725D" w:rsidP="004C0847">
            <w:pPr>
              <w:rPr>
                <w:rFonts w:asciiTheme="minorHAnsi" w:hAnsiTheme="minorHAnsi" w:cstheme="minorHAns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3E434386" w14:textId="77777777" w:rsidR="0093725D" w:rsidRPr="0093725D" w:rsidRDefault="0093725D" w:rsidP="004C0847">
            <w:pPr>
              <w:rPr>
                <w:rFonts w:asciiTheme="minorHAnsi" w:hAnsiTheme="minorHAnsi" w:cstheme="minorHAnsi"/>
                <w:color w:val="000000"/>
                <w:sz w:val="17"/>
                <w:szCs w:val="17"/>
                <w:lang w:eastAsia="es-MX"/>
              </w:rPr>
            </w:pPr>
          </w:p>
        </w:tc>
      </w:tr>
      <w:tr w:rsidR="0093725D" w:rsidRPr="0093725D" w14:paraId="596C1189" w14:textId="77777777" w:rsidTr="004C084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6186B2ED" w14:textId="77777777" w:rsidR="0093725D" w:rsidRPr="0093725D" w:rsidRDefault="0093725D" w:rsidP="004C0847">
            <w:pPr>
              <w:spacing w:line="276" w:lineRule="auto"/>
              <w:rPr>
                <w:rFonts w:asciiTheme="minorHAnsi" w:hAnsiTheme="minorHAnsi" w:cstheme="minorHAnsi"/>
                <w:b/>
                <w:bCs/>
                <w:color w:val="000000"/>
                <w:sz w:val="18"/>
                <w:szCs w:val="18"/>
                <w:lang w:eastAsia="es-MX"/>
              </w:rPr>
            </w:pPr>
            <w:r w:rsidRPr="0093725D">
              <w:rPr>
                <w:rFonts w:asciiTheme="minorHAnsi" w:hAnsiTheme="minorHAnsi" w:cstheme="minorHAnsi"/>
                <w:b/>
                <w:bCs/>
                <w:color w:val="000000"/>
                <w:sz w:val="18"/>
                <w:szCs w:val="18"/>
                <w:lang w:eastAsia="es-MX"/>
              </w:rPr>
              <w:t>ÁREA REQUIRENTE:</w:t>
            </w:r>
          </w:p>
          <w:p w14:paraId="078B1EF2" w14:textId="34B3CC45" w:rsidR="0093725D" w:rsidRPr="0093725D" w:rsidRDefault="0093725D" w:rsidP="004C0847">
            <w:pPr>
              <w:spacing w:line="276" w:lineRule="auto"/>
              <w:rPr>
                <w:rFonts w:asciiTheme="minorHAnsi" w:hAnsiTheme="minorHAnsi" w:cstheme="minorHAnsi"/>
                <w:color w:val="000000"/>
                <w:sz w:val="18"/>
                <w:szCs w:val="18"/>
                <w:lang w:eastAsia="es-MX"/>
              </w:rPr>
            </w:pPr>
            <w:r w:rsidRPr="0093725D">
              <w:rPr>
                <w:rFonts w:asciiTheme="minorHAnsi" w:hAnsiTheme="minorHAnsi" w:cstheme="minorHAnsi"/>
                <w:color w:val="000000"/>
                <w:sz w:val="18"/>
                <w:szCs w:val="18"/>
                <w:lang w:eastAsia="es-MX"/>
              </w:rPr>
              <w:t>DIRECCIÓN ADMINISTRACIÓN ADSCRITA A LA COORDINACIÓN GENERAL DE ADMINISTRACIÓN E INNOVACIÓN G</w:t>
            </w:r>
            <w:r w:rsidR="00DC6A0E">
              <w:rPr>
                <w:rFonts w:asciiTheme="minorHAnsi" w:hAnsiTheme="minorHAnsi" w:cstheme="minorHAnsi"/>
                <w:color w:val="000000"/>
                <w:sz w:val="18"/>
                <w:szCs w:val="18"/>
                <w:lang w:eastAsia="es-MX"/>
              </w:rPr>
              <w:t>UBERNAMENTAL</w:t>
            </w:r>
          </w:p>
          <w:p w14:paraId="7F2ECC27" w14:textId="77777777" w:rsidR="0093725D" w:rsidRPr="0093725D" w:rsidRDefault="0093725D" w:rsidP="004C0847">
            <w:pPr>
              <w:spacing w:line="276" w:lineRule="auto"/>
              <w:rPr>
                <w:rFonts w:asciiTheme="minorHAnsi" w:hAnsiTheme="minorHAnsi" w:cstheme="minorHAnsi"/>
                <w:bCs/>
                <w:color w:val="000000"/>
                <w:sz w:val="20"/>
                <w:szCs w:val="18"/>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415AF4BF" w14:textId="77777777" w:rsidR="0093725D" w:rsidRPr="0093725D" w:rsidRDefault="0093725D" w:rsidP="004C0847">
            <w:pPr>
              <w:rPr>
                <w:rFonts w:asciiTheme="minorHAnsi" w:hAnsiTheme="minorHAnsi" w:cstheme="minorHAnsi"/>
                <w:color w:val="000000"/>
                <w:sz w:val="17"/>
                <w:szCs w:val="17"/>
                <w:lang w:eastAsia="es-MX"/>
              </w:rPr>
            </w:pPr>
          </w:p>
        </w:tc>
      </w:tr>
      <w:tr w:rsidR="0093725D" w:rsidRPr="0093725D" w14:paraId="4B97437C" w14:textId="77777777" w:rsidTr="004C084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1E99FEB" w14:textId="77777777" w:rsidR="0093725D" w:rsidRPr="0093725D" w:rsidRDefault="0093725D" w:rsidP="004C0847">
            <w:pPr>
              <w:rPr>
                <w:rFonts w:asciiTheme="minorHAnsi" w:hAnsiTheme="minorHAnsi" w:cstheme="minorHAnsi"/>
                <w:b/>
                <w:color w:val="000000"/>
                <w:sz w:val="18"/>
                <w:szCs w:val="18"/>
                <w:lang w:eastAsia="es-MX"/>
              </w:rPr>
            </w:pPr>
            <w:r w:rsidRPr="0093725D">
              <w:rPr>
                <w:rFonts w:asciiTheme="minorHAnsi" w:hAnsiTheme="minorHAnsi" w:cstheme="minorHAnsi"/>
                <w:b/>
                <w:color w:val="000000"/>
                <w:sz w:val="18"/>
                <w:szCs w:val="18"/>
                <w:lang w:eastAsia="es-MX"/>
              </w:rPr>
              <w:t>MONTO TOTAL SIN I.V.A. NI RETENCIONES:</w:t>
            </w:r>
          </w:p>
          <w:p w14:paraId="1AA8CA79" w14:textId="77777777" w:rsidR="0093725D" w:rsidRPr="0093725D" w:rsidRDefault="0093725D" w:rsidP="004C0847">
            <w:pPr>
              <w:rPr>
                <w:rFonts w:asciiTheme="minorHAnsi" w:hAnsiTheme="minorHAnsi" w:cstheme="minorHAnsi"/>
                <w:bCs/>
                <w:color w:val="000000"/>
                <w:sz w:val="20"/>
                <w:szCs w:val="20"/>
                <w:lang w:eastAsia="es-MX"/>
              </w:rPr>
            </w:pPr>
            <w:r w:rsidRPr="0093725D">
              <w:rPr>
                <w:rFonts w:asciiTheme="minorHAnsi" w:hAnsiTheme="minorHAnsi" w:cstheme="minorHAnsi"/>
                <w:bCs/>
                <w:color w:val="000000"/>
                <w:sz w:val="20"/>
                <w:szCs w:val="20"/>
                <w:lang w:eastAsia="es-MX"/>
              </w:rPr>
              <w:t>$ 97,158.60</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586C3E1A" w14:textId="77777777" w:rsidR="0093725D" w:rsidRPr="0093725D" w:rsidRDefault="0093725D" w:rsidP="004C0847">
            <w:pPr>
              <w:rPr>
                <w:rFonts w:asciiTheme="minorHAnsi" w:hAnsiTheme="minorHAnsi" w:cstheme="minorHAnsi"/>
                <w:color w:val="000000"/>
                <w:sz w:val="17"/>
                <w:szCs w:val="17"/>
                <w:lang w:eastAsia="es-MX"/>
              </w:rPr>
            </w:pPr>
          </w:p>
        </w:tc>
      </w:tr>
      <w:tr w:rsidR="0093725D" w:rsidRPr="0093725D" w14:paraId="16DF18AC" w14:textId="77777777" w:rsidTr="004C084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0504D64D" w14:textId="77777777" w:rsidR="0093725D" w:rsidRPr="0093725D" w:rsidRDefault="0093725D" w:rsidP="004C0847">
            <w:pPr>
              <w:spacing w:line="276" w:lineRule="auto"/>
              <w:rPr>
                <w:rFonts w:asciiTheme="minorHAnsi" w:hAnsiTheme="minorHAnsi" w:cstheme="minorHAnsi"/>
                <w:b/>
                <w:bCs/>
                <w:color w:val="000000"/>
                <w:sz w:val="18"/>
                <w:szCs w:val="17"/>
                <w:lang w:eastAsia="es-MX"/>
              </w:rPr>
            </w:pPr>
            <w:r w:rsidRPr="0093725D">
              <w:rPr>
                <w:rFonts w:asciiTheme="minorHAnsi" w:hAnsiTheme="minorHAnsi" w:cstheme="minorHAnsi"/>
                <w:b/>
                <w:bCs/>
                <w:color w:val="000000"/>
                <w:sz w:val="18"/>
                <w:szCs w:val="17"/>
                <w:lang w:eastAsia="es-MX"/>
              </w:rPr>
              <w:t xml:space="preserve">PROVEEDOR:  </w:t>
            </w:r>
          </w:p>
          <w:p w14:paraId="259DEAD1" w14:textId="77777777" w:rsidR="0093725D" w:rsidRPr="0093725D" w:rsidRDefault="0093725D" w:rsidP="004C0847">
            <w:pPr>
              <w:spacing w:line="276" w:lineRule="auto"/>
              <w:rPr>
                <w:rFonts w:asciiTheme="minorHAnsi" w:hAnsiTheme="minorHAnsi" w:cstheme="minorHAnsi"/>
                <w:color w:val="000000"/>
                <w:sz w:val="18"/>
                <w:szCs w:val="17"/>
                <w:lang w:eastAsia="es-MX"/>
              </w:rPr>
            </w:pPr>
            <w:r w:rsidRPr="0093725D">
              <w:rPr>
                <w:rFonts w:asciiTheme="minorHAnsi" w:hAnsiTheme="minorHAnsi" w:cstheme="minorHAnsi"/>
                <w:color w:val="000000"/>
                <w:sz w:val="18"/>
                <w:szCs w:val="17"/>
                <w:lang w:eastAsia="es-MX"/>
              </w:rPr>
              <w:t xml:space="preserve">JOSÉ FRANCISCO ENCISO VILLASEÑOR </w:t>
            </w:r>
          </w:p>
          <w:p w14:paraId="36461929" w14:textId="77777777" w:rsidR="0093725D" w:rsidRPr="0093725D" w:rsidRDefault="0093725D" w:rsidP="004C0847">
            <w:pPr>
              <w:spacing w:line="276" w:lineRule="auto"/>
              <w:rPr>
                <w:rFonts w:asciiTheme="minorHAnsi" w:hAnsiTheme="minorHAnsi" w:cstheme="minorHAnsi"/>
                <w:color w:val="000000"/>
                <w:sz w:val="18"/>
                <w:szCs w:val="17"/>
                <w:lang w:eastAsia="es-MX"/>
              </w:rPr>
            </w:pPr>
          </w:p>
          <w:p w14:paraId="3A400D71" w14:textId="77777777" w:rsidR="0093725D" w:rsidRPr="0093725D" w:rsidRDefault="0093725D" w:rsidP="004C0847">
            <w:pPr>
              <w:spacing w:line="276" w:lineRule="auto"/>
              <w:rPr>
                <w:rFonts w:asciiTheme="minorHAnsi" w:hAnsiTheme="minorHAnsi" w:cstheme="minorHAnsi"/>
                <w:bCs/>
                <w:color w:val="000000"/>
                <w:sz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46506FD5" w14:textId="77777777" w:rsidR="0093725D" w:rsidRPr="0093725D" w:rsidRDefault="0093725D" w:rsidP="004C0847">
            <w:pPr>
              <w:rPr>
                <w:rFonts w:asciiTheme="minorHAnsi" w:hAnsiTheme="minorHAnsi" w:cstheme="minorHAnsi"/>
                <w:color w:val="000000"/>
                <w:sz w:val="17"/>
                <w:szCs w:val="17"/>
                <w:lang w:eastAsia="es-MX"/>
              </w:rPr>
            </w:pPr>
          </w:p>
        </w:tc>
      </w:tr>
      <w:tr w:rsidR="0093725D" w:rsidRPr="0093725D" w14:paraId="3F4E6430"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C22D3E" w14:textId="77777777" w:rsidR="0093725D" w:rsidRPr="0093725D" w:rsidRDefault="0093725D" w:rsidP="004C0847">
            <w:pPr>
              <w:jc w:val="center"/>
              <w:rPr>
                <w:rFonts w:asciiTheme="minorHAnsi" w:hAnsiTheme="minorHAnsi" w:cstheme="minorHAnsi"/>
                <w:b/>
                <w:bCs/>
                <w:i/>
                <w:color w:val="000000"/>
                <w:sz w:val="20"/>
                <w:szCs w:val="20"/>
                <w:lang w:eastAsia="es-MX"/>
              </w:rPr>
            </w:pPr>
            <w:r w:rsidRPr="0093725D">
              <w:rPr>
                <w:rFonts w:asciiTheme="minorHAnsi" w:hAnsiTheme="minorHAnsi" w:cstheme="minorHAnsi"/>
                <w:b/>
                <w:bCs/>
                <w:color w:val="000000"/>
                <w:sz w:val="18"/>
                <w:szCs w:val="20"/>
                <w:lang w:eastAsia="es-MX"/>
              </w:rPr>
              <w:t>VOTACIÓN PRESIDENTE:</w:t>
            </w:r>
            <w:r w:rsidRPr="0093725D">
              <w:rPr>
                <w:rFonts w:asciiTheme="minorHAnsi" w:hAnsiTheme="minorHAnsi" w:cstheme="minorHAnsi"/>
                <w:b/>
                <w:bCs/>
                <w:color w:val="000000"/>
                <w:sz w:val="20"/>
                <w:szCs w:val="17"/>
                <w:lang w:eastAsia="es-MX"/>
              </w:rPr>
              <w:t xml:space="preserve"> </w:t>
            </w:r>
            <w:r w:rsidRPr="0093725D">
              <w:rPr>
                <w:rFonts w:asciiTheme="minorHAnsi" w:hAnsiTheme="minorHAnsi" w:cstheme="minorHAnsi"/>
                <w:color w:val="000000"/>
                <w:sz w:val="20"/>
                <w:lang w:eastAsia="es-MX"/>
              </w:rPr>
              <w:t xml:space="preserve">Solicito su autorización del </w:t>
            </w:r>
            <w:r w:rsidRPr="0093725D">
              <w:rPr>
                <w:rFonts w:asciiTheme="minorHAnsi" w:hAnsiTheme="minorHAnsi" w:cstheme="minorHAnsi"/>
                <w:b/>
                <w:bCs/>
                <w:color w:val="000000"/>
                <w:sz w:val="20"/>
                <w:lang w:eastAsia="es-MX"/>
              </w:rPr>
              <w:t>punto A7</w:t>
            </w:r>
            <w:r w:rsidRPr="0093725D">
              <w:rPr>
                <w:rFonts w:asciiTheme="minorHAnsi" w:hAnsiTheme="minorHAnsi" w:cstheme="minorHAnsi"/>
                <w:color w:val="000000"/>
                <w:sz w:val="20"/>
                <w:lang w:eastAsia="es-MX"/>
              </w:rPr>
              <w:t>, los que estén por la afirmativa sírvanse manifestándolo levantando su mano.</w:t>
            </w:r>
          </w:p>
        </w:tc>
      </w:tr>
      <w:tr w:rsidR="0093725D" w:rsidRPr="0093725D" w14:paraId="19FAA8A2"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D6655E9" w14:textId="77777777" w:rsidR="0093725D" w:rsidRPr="0093725D" w:rsidRDefault="0093725D" w:rsidP="004C0847">
            <w:pPr>
              <w:jc w:val="center"/>
              <w:rPr>
                <w:rFonts w:asciiTheme="minorHAnsi" w:hAnsiTheme="minorHAnsi" w:cstheme="minorHAnsi"/>
                <w:b/>
                <w:bCs/>
                <w:i/>
                <w:iCs/>
                <w:color w:val="000000"/>
                <w:sz w:val="20"/>
                <w:szCs w:val="20"/>
                <w:lang w:eastAsia="es-MX"/>
              </w:rPr>
            </w:pPr>
            <w:r w:rsidRPr="0093725D">
              <w:rPr>
                <w:rFonts w:asciiTheme="minorHAnsi" w:hAnsiTheme="minorHAnsi" w:cstheme="minorHAnsi"/>
                <w:b/>
                <w:bCs/>
                <w:i/>
                <w:iCs/>
                <w:color w:val="000000"/>
                <w:sz w:val="20"/>
                <w:lang w:eastAsia="es-MX"/>
              </w:rPr>
              <w:t>Aprobado por unanimidad de votos</w:t>
            </w:r>
          </w:p>
        </w:tc>
      </w:tr>
    </w:tbl>
    <w:p w14:paraId="2938726B" w14:textId="77777777" w:rsidR="0093725D" w:rsidRDefault="0093725D" w:rsidP="00D01D50">
      <w:pPr>
        <w:jc w:val="both"/>
        <w:rPr>
          <w:rFonts w:ascii="Calibri" w:hAnsi="Calibri" w:cs="Calibri"/>
          <w:b/>
          <w:i/>
          <w:lang w:eastAsia="en-US"/>
        </w:rPr>
      </w:pPr>
    </w:p>
    <w:p w14:paraId="4C32DEF9" w14:textId="0CC40500" w:rsidR="00EA5002" w:rsidRDefault="00EA5002" w:rsidP="00EA5002">
      <w:pPr>
        <w:ind w:left="708"/>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93725D" w:rsidRPr="0093725D" w14:paraId="58BCA411" w14:textId="77777777" w:rsidTr="004C0847">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4B373DA3" w14:textId="77777777" w:rsidR="0093725D" w:rsidRPr="0093725D" w:rsidRDefault="0093725D" w:rsidP="004C0847">
            <w:pPr>
              <w:rPr>
                <w:rFonts w:asciiTheme="minorHAnsi" w:hAnsiTheme="minorHAnsi" w:cstheme="minorHAnsi"/>
                <w:b/>
                <w:bCs/>
                <w:sz w:val="20"/>
                <w:szCs w:val="20"/>
              </w:rPr>
            </w:pPr>
            <w:r w:rsidRPr="0093725D">
              <w:rPr>
                <w:rFonts w:asciiTheme="minorHAnsi" w:hAnsiTheme="minorHAnsi" w:cstheme="minorHAnsi"/>
                <w:sz w:val="20"/>
                <w:szCs w:val="20"/>
              </w:rPr>
              <w:t xml:space="preserve">   </w:t>
            </w:r>
            <w:r w:rsidRPr="0093725D">
              <w:rPr>
                <w:rFonts w:asciiTheme="minorHAnsi" w:hAnsiTheme="minorHAnsi" w:cstheme="minorHAnsi"/>
                <w:b/>
                <w:bCs/>
                <w:sz w:val="20"/>
                <w:szCs w:val="20"/>
              </w:rPr>
              <w:t>NÚMERO: A8 Fracción</w:t>
            </w:r>
            <w:r w:rsidRPr="0093725D">
              <w:rPr>
                <w:rFonts w:asciiTheme="minorHAnsi" w:hAnsiTheme="minorHAnsi" w:cstheme="minorHAnsi"/>
                <w:bCs/>
                <w:sz w:val="20"/>
                <w:szCs w:val="20"/>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21446AA9" w14:textId="7B6BC6F3" w:rsidR="0093725D" w:rsidRPr="0093725D" w:rsidRDefault="0093725D" w:rsidP="00B63CAA">
            <w:pPr>
              <w:jc w:val="center"/>
              <w:rPr>
                <w:rFonts w:asciiTheme="minorHAnsi" w:hAnsiTheme="minorHAnsi" w:cstheme="minorHAnsi"/>
                <w:b/>
                <w:bCs/>
                <w:sz w:val="20"/>
                <w:szCs w:val="20"/>
              </w:rPr>
            </w:pPr>
            <w:r w:rsidRPr="0093725D">
              <w:rPr>
                <w:rFonts w:asciiTheme="minorHAnsi" w:hAnsiTheme="minorHAnsi" w:cstheme="minorHAnsi"/>
                <w:b/>
                <w:bCs/>
                <w:sz w:val="20"/>
                <w:szCs w:val="20"/>
              </w:rPr>
              <w:t>MOTIVO</w:t>
            </w:r>
          </w:p>
        </w:tc>
      </w:tr>
      <w:tr w:rsidR="0093725D" w:rsidRPr="0093725D" w14:paraId="7259D948" w14:textId="77777777" w:rsidTr="004C0847">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57EF15BD" w14:textId="77777777" w:rsidR="0093725D" w:rsidRPr="0093725D" w:rsidRDefault="0093725D" w:rsidP="004C0847">
            <w:pPr>
              <w:rPr>
                <w:rFonts w:asciiTheme="minorHAnsi" w:hAnsiTheme="minorHAnsi" w:cstheme="minorHAnsi"/>
                <w:b/>
                <w:bCs/>
                <w:sz w:val="20"/>
                <w:szCs w:val="20"/>
              </w:rPr>
            </w:pPr>
            <w:r w:rsidRPr="0093725D">
              <w:rPr>
                <w:rFonts w:asciiTheme="minorHAnsi" w:hAnsiTheme="minorHAnsi" w:cstheme="minorHAnsi"/>
                <w:b/>
                <w:bCs/>
                <w:sz w:val="20"/>
                <w:szCs w:val="20"/>
              </w:rPr>
              <w:t>No. DE OFICIO DE LA DEPENDENCIA:</w:t>
            </w:r>
          </w:p>
          <w:p w14:paraId="0A21CD47" w14:textId="77777777" w:rsidR="0093725D" w:rsidRPr="0093725D" w:rsidRDefault="0093725D" w:rsidP="004C0847">
            <w:pPr>
              <w:rPr>
                <w:rFonts w:asciiTheme="minorHAnsi" w:hAnsiTheme="minorHAnsi" w:cstheme="minorHAnsi"/>
                <w:sz w:val="20"/>
                <w:szCs w:val="20"/>
              </w:rPr>
            </w:pPr>
            <w:r w:rsidRPr="0093725D">
              <w:rPr>
                <w:rFonts w:asciiTheme="minorHAnsi" w:hAnsiTheme="minorHAnsi" w:cstheme="minorHAnsi"/>
                <w:sz w:val="20"/>
                <w:szCs w:val="20"/>
              </w:rPr>
              <w:t>07010000/0142/2026</w:t>
            </w:r>
          </w:p>
          <w:p w14:paraId="4DCCD98F" w14:textId="77777777" w:rsidR="0093725D" w:rsidRPr="0093725D" w:rsidRDefault="0093725D" w:rsidP="004C0847">
            <w:pPr>
              <w:rPr>
                <w:rFonts w:asciiTheme="minorHAnsi" w:hAnsiTheme="minorHAnsi" w:cstheme="minorHAnsi"/>
                <w:bCs/>
                <w:sz w:val="20"/>
                <w:szCs w:val="20"/>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6C328B4" w14:textId="18856644" w:rsidR="0093725D" w:rsidRDefault="0093725D" w:rsidP="004C0847">
            <w:pPr>
              <w:jc w:val="both"/>
              <w:rPr>
                <w:rFonts w:asciiTheme="minorHAnsi" w:hAnsiTheme="minorHAnsi" w:cstheme="minorHAnsi"/>
                <w:sz w:val="20"/>
                <w:szCs w:val="20"/>
              </w:rPr>
            </w:pPr>
            <w:r w:rsidRPr="0093725D">
              <w:rPr>
                <w:rFonts w:asciiTheme="minorHAnsi" w:hAnsiTheme="minorHAnsi" w:cstheme="minorHAnsi"/>
                <w:sz w:val="20"/>
                <w:szCs w:val="20"/>
              </w:rPr>
              <w:t>Contratación del Seguro de Responsabilidad Civil y Daños Materiales del Parque Vehicular, Maquinaria Pesada o Equipo Contratista, Equinos y Canes, pertenecientes al Municipio de Zapopan, con vigencia de las 12:00 horas del 30 de septiembre del 2025 a las 12:00 horas del 30 de septiembre del 2026.</w:t>
            </w:r>
          </w:p>
          <w:p w14:paraId="50B0F0D4" w14:textId="77777777" w:rsidR="0093725D" w:rsidRPr="0093725D" w:rsidRDefault="0093725D" w:rsidP="004C0847">
            <w:pPr>
              <w:jc w:val="both"/>
              <w:rPr>
                <w:rFonts w:asciiTheme="minorHAnsi" w:hAnsiTheme="minorHAnsi" w:cstheme="minorHAnsi"/>
                <w:sz w:val="20"/>
                <w:szCs w:val="20"/>
              </w:rPr>
            </w:pPr>
          </w:p>
          <w:p w14:paraId="47FD4E7E" w14:textId="0BEF2A9C" w:rsidR="0093725D" w:rsidRDefault="0093725D" w:rsidP="004C0847">
            <w:pPr>
              <w:jc w:val="both"/>
              <w:rPr>
                <w:rFonts w:asciiTheme="minorHAnsi" w:hAnsiTheme="minorHAnsi" w:cstheme="minorHAnsi"/>
                <w:sz w:val="20"/>
                <w:szCs w:val="20"/>
              </w:rPr>
            </w:pPr>
            <w:r w:rsidRPr="0093725D">
              <w:rPr>
                <w:rFonts w:asciiTheme="minorHAnsi" w:hAnsiTheme="minorHAnsi" w:cstheme="minorHAnsi"/>
                <w:sz w:val="20"/>
                <w:szCs w:val="20"/>
              </w:rPr>
              <w:t xml:space="preserve">Como antecedente con fecha 05 de septiembre del 2024, fue aprobada la adjudicación a favor del proveedor, misma que se formalizo por medio del contrato CO-1390/2024, con una vigencia al 30 de septiembre del 2027, correspondiente a los activos con los que contaba el Municipio al momento de la licitación, sin embargo, desde la fecha de la adjudicación se han desincorporado y adquirido nuevos vehículos, por lo que se han generado diversas ampliaciones al contrato antes mencionado, habiendo ya cubierto el monto máximo permitido. </w:t>
            </w:r>
          </w:p>
          <w:p w14:paraId="7142535F" w14:textId="77777777" w:rsidR="0093725D" w:rsidRPr="0093725D" w:rsidRDefault="0093725D" w:rsidP="004C0847">
            <w:pPr>
              <w:jc w:val="both"/>
              <w:rPr>
                <w:rFonts w:asciiTheme="minorHAnsi" w:hAnsiTheme="minorHAnsi" w:cstheme="minorHAnsi"/>
                <w:sz w:val="20"/>
                <w:szCs w:val="20"/>
              </w:rPr>
            </w:pPr>
          </w:p>
          <w:p w14:paraId="5BB90E17" w14:textId="758A4404" w:rsidR="0093725D" w:rsidRDefault="0093725D" w:rsidP="004C0847">
            <w:pPr>
              <w:jc w:val="both"/>
              <w:rPr>
                <w:rFonts w:asciiTheme="minorHAnsi" w:hAnsiTheme="minorHAnsi" w:cstheme="minorHAnsi"/>
                <w:sz w:val="20"/>
                <w:szCs w:val="20"/>
              </w:rPr>
            </w:pPr>
            <w:r w:rsidRPr="0093725D">
              <w:rPr>
                <w:rFonts w:asciiTheme="minorHAnsi" w:hAnsiTheme="minorHAnsi" w:cstheme="minorHAnsi"/>
                <w:sz w:val="20"/>
                <w:szCs w:val="20"/>
              </w:rPr>
              <w:t>La presente adjudicación se solicita a favor del proveedor Chubb Seguros México, S.A. al ser el proveedor que actualmente cuenta con la adjudicación del Seguro del Parque Vehicular del Municipio, aunado a que ofrece el servicio del aseguramiento de las nuevas unidades de manera inmediata.</w:t>
            </w:r>
          </w:p>
          <w:p w14:paraId="546042CA" w14:textId="77777777" w:rsidR="0093725D" w:rsidRPr="0093725D" w:rsidRDefault="0093725D" w:rsidP="004C0847">
            <w:pPr>
              <w:jc w:val="both"/>
              <w:rPr>
                <w:rFonts w:asciiTheme="minorHAnsi" w:hAnsiTheme="minorHAnsi" w:cstheme="minorHAnsi"/>
                <w:sz w:val="20"/>
                <w:szCs w:val="20"/>
              </w:rPr>
            </w:pPr>
          </w:p>
          <w:p w14:paraId="655E6BC9" w14:textId="77777777" w:rsidR="0093725D" w:rsidRPr="0093725D" w:rsidRDefault="0093725D" w:rsidP="004C0847">
            <w:pPr>
              <w:jc w:val="both"/>
              <w:rPr>
                <w:rFonts w:asciiTheme="minorHAnsi" w:hAnsiTheme="minorHAnsi" w:cstheme="minorHAnsi"/>
                <w:sz w:val="20"/>
                <w:szCs w:val="20"/>
              </w:rPr>
            </w:pPr>
            <w:r w:rsidRPr="0093725D">
              <w:rPr>
                <w:rFonts w:asciiTheme="minorHAnsi" w:hAnsiTheme="minorHAnsi" w:cstheme="minorHAnsi"/>
                <w:sz w:val="20"/>
                <w:szCs w:val="20"/>
              </w:rPr>
              <w:t>Cabe señalar que es de suma importancia que la totalidad del parque vehicular cuente con una póliza de seguro, para dar cumplimiento al marco legal, así mismo contar con una medida de protección patrimonial y financiera que asegura la continuidad de servicios públicos.</w:t>
            </w:r>
          </w:p>
        </w:tc>
      </w:tr>
      <w:tr w:rsidR="0093725D" w:rsidRPr="0093725D" w14:paraId="17405328" w14:textId="77777777" w:rsidTr="004C0847">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7BF18222" w14:textId="77777777" w:rsidR="0093725D" w:rsidRPr="0093725D" w:rsidRDefault="0093725D" w:rsidP="004C0847">
            <w:pPr>
              <w:rPr>
                <w:rFonts w:asciiTheme="minorHAnsi" w:hAnsiTheme="minorHAnsi" w:cstheme="minorHAnsi"/>
                <w:b/>
                <w:bCs/>
                <w:sz w:val="20"/>
                <w:szCs w:val="20"/>
              </w:rPr>
            </w:pPr>
            <w:r w:rsidRPr="0093725D">
              <w:rPr>
                <w:rFonts w:asciiTheme="minorHAnsi" w:hAnsiTheme="minorHAnsi" w:cstheme="minorHAnsi"/>
                <w:b/>
                <w:bCs/>
                <w:sz w:val="20"/>
                <w:szCs w:val="20"/>
              </w:rPr>
              <w:t>REQUISICIÓN:</w:t>
            </w:r>
          </w:p>
          <w:p w14:paraId="7B1A509A" w14:textId="77777777" w:rsidR="0093725D" w:rsidRPr="0093725D" w:rsidRDefault="0093725D" w:rsidP="004C0847">
            <w:pPr>
              <w:rPr>
                <w:rFonts w:asciiTheme="minorHAnsi" w:hAnsiTheme="minorHAnsi" w:cstheme="minorHAnsi"/>
                <w:sz w:val="20"/>
                <w:szCs w:val="20"/>
              </w:rPr>
            </w:pPr>
            <w:r w:rsidRPr="0093725D">
              <w:rPr>
                <w:rFonts w:asciiTheme="minorHAnsi" w:hAnsiTheme="minorHAnsi" w:cstheme="minorHAnsi"/>
                <w:sz w:val="20"/>
                <w:szCs w:val="20"/>
              </w:rPr>
              <w:t>202600313</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3B9326B2" w14:textId="77777777" w:rsidR="0093725D" w:rsidRPr="0093725D" w:rsidRDefault="0093725D" w:rsidP="004C0847">
            <w:pPr>
              <w:rPr>
                <w:rFonts w:asciiTheme="minorHAnsi" w:hAnsiTheme="minorHAnsi" w:cstheme="minorHAnsi"/>
                <w:sz w:val="20"/>
                <w:szCs w:val="20"/>
              </w:rPr>
            </w:pPr>
          </w:p>
        </w:tc>
      </w:tr>
      <w:tr w:rsidR="0093725D" w:rsidRPr="0093725D" w14:paraId="3B76381D" w14:textId="77777777" w:rsidTr="004C0847">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9C2ECDE" w14:textId="77777777" w:rsidR="0093725D" w:rsidRPr="0093725D" w:rsidRDefault="0093725D" w:rsidP="004C0847">
            <w:pPr>
              <w:rPr>
                <w:rFonts w:asciiTheme="minorHAnsi" w:hAnsiTheme="minorHAnsi" w:cstheme="minorHAnsi"/>
                <w:b/>
                <w:bCs/>
                <w:sz w:val="20"/>
                <w:szCs w:val="20"/>
              </w:rPr>
            </w:pPr>
            <w:r w:rsidRPr="0093725D">
              <w:rPr>
                <w:rFonts w:asciiTheme="minorHAnsi" w:hAnsiTheme="minorHAnsi" w:cstheme="minorHAnsi"/>
                <w:b/>
                <w:bCs/>
                <w:sz w:val="20"/>
                <w:szCs w:val="20"/>
              </w:rPr>
              <w:t>ÁREA REQUIRENTE:</w:t>
            </w:r>
          </w:p>
          <w:p w14:paraId="6605B120" w14:textId="77777777" w:rsidR="0093725D" w:rsidRPr="0093725D" w:rsidRDefault="0093725D" w:rsidP="004C0847">
            <w:pPr>
              <w:rPr>
                <w:rFonts w:asciiTheme="minorHAnsi" w:hAnsiTheme="minorHAnsi" w:cstheme="minorHAnsi"/>
                <w:sz w:val="20"/>
                <w:szCs w:val="20"/>
              </w:rPr>
            </w:pPr>
            <w:r w:rsidRPr="0093725D">
              <w:rPr>
                <w:rFonts w:asciiTheme="minorHAnsi" w:hAnsiTheme="minorHAnsi" w:cstheme="minorHAnsi"/>
                <w:sz w:val="20"/>
                <w:szCs w:val="20"/>
              </w:rPr>
              <w:t xml:space="preserve">DIRECCIÓN DE ADMINISTRACIÓN ADSCRITA A LA COORDINACIÓN GENERAL DE ADMINISTRACIÓN E INNOVACIÓN GUBERNAMENTAL </w:t>
            </w:r>
          </w:p>
          <w:p w14:paraId="03690679" w14:textId="77777777" w:rsidR="0093725D" w:rsidRPr="0093725D" w:rsidRDefault="0093725D" w:rsidP="004C0847">
            <w:pPr>
              <w:rPr>
                <w:rFonts w:asciiTheme="minorHAnsi" w:hAnsiTheme="minorHAnsi" w:cstheme="minorHAnsi"/>
                <w:bCs/>
                <w:sz w:val="20"/>
                <w:szCs w:val="20"/>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F2A0E5F" w14:textId="77777777" w:rsidR="0093725D" w:rsidRPr="0093725D" w:rsidRDefault="0093725D" w:rsidP="004C0847">
            <w:pPr>
              <w:rPr>
                <w:rFonts w:asciiTheme="minorHAnsi" w:hAnsiTheme="minorHAnsi" w:cstheme="minorHAnsi"/>
                <w:sz w:val="20"/>
                <w:szCs w:val="20"/>
              </w:rPr>
            </w:pPr>
          </w:p>
        </w:tc>
      </w:tr>
      <w:tr w:rsidR="0093725D" w:rsidRPr="0093725D" w14:paraId="708ACF1B" w14:textId="77777777" w:rsidTr="004C0847">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41539610" w14:textId="77777777" w:rsidR="0093725D" w:rsidRPr="0093725D" w:rsidRDefault="0093725D" w:rsidP="004C0847">
            <w:pPr>
              <w:rPr>
                <w:rFonts w:asciiTheme="minorHAnsi" w:hAnsiTheme="minorHAnsi" w:cstheme="minorHAnsi"/>
                <w:b/>
                <w:sz w:val="20"/>
                <w:szCs w:val="20"/>
              </w:rPr>
            </w:pPr>
            <w:r w:rsidRPr="0093725D">
              <w:rPr>
                <w:rFonts w:asciiTheme="minorHAnsi" w:hAnsiTheme="minorHAnsi" w:cstheme="minorHAnsi"/>
                <w:b/>
                <w:sz w:val="20"/>
                <w:szCs w:val="20"/>
              </w:rPr>
              <w:t>MONTO TOTAL SIN I.V.A. NI RETENCIONES:</w:t>
            </w:r>
          </w:p>
          <w:p w14:paraId="3EB0C25F" w14:textId="77777777" w:rsidR="0093725D" w:rsidRPr="0093725D" w:rsidRDefault="0093725D" w:rsidP="004C0847">
            <w:pPr>
              <w:rPr>
                <w:rFonts w:asciiTheme="minorHAnsi" w:hAnsiTheme="minorHAnsi" w:cstheme="minorHAnsi"/>
                <w:bCs/>
                <w:sz w:val="20"/>
                <w:szCs w:val="20"/>
              </w:rPr>
            </w:pPr>
            <w:r w:rsidRPr="0093725D">
              <w:rPr>
                <w:rFonts w:asciiTheme="minorHAnsi" w:hAnsiTheme="minorHAnsi" w:cstheme="minorHAnsi"/>
                <w:bCs/>
                <w:sz w:val="20"/>
                <w:szCs w:val="20"/>
              </w:rPr>
              <w:t>$ 7,898,942.01</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1E1D9932" w14:textId="77777777" w:rsidR="0093725D" w:rsidRPr="0093725D" w:rsidRDefault="0093725D" w:rsidP="004C0847">
            <w:pPr>
              <w:rPr>
                <w:rFonts w:asciiTheme="minorHAnsi" w:hAnsiTheme="minorHAnsi" w:cstheme="minorHAnsi"/>
                <w:sz w:val="20"/>
                <w:szCs w:val="20"/>
              </w:rPr>
            </w:pPr>
          </w:p>
        </w:tc>
      </w:tr>
      <w:tr w:rsidR="0093725D" w:rsidRPr="0093725D" w14:paraId="28C35716" w14:textId="77777777" w:rsidTr="004C0847">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83824A4" w14:textId="77777777" w:rsidR="0093725D" w:rsidRPr="0093725D" w:rsidRDefault="0093725D" w:rsidP="004C0847">
            <w:pPr>
              <w:rPr>
                <w:rFonts w:asciiTheme="minorHAnsi" w:hAnsiTheme="minorHAnsi" w:cstheme="minorHAnsi"/>
                <w:b/>
                <w:bCs/>
                <w:sz w:val="20"/>
                <w:szCs w:val="20"/>
              </w:rPr>
            </w:pPr>
            <w:r w:rsidRPr="0093725D">
              <w:rPr>
                <w:rFonts w:asciiTheme="minorHAnsi" w:hAnsiTheme="minorHAnsi" w:cstheme="minorHAnsi"/>
                <w:b/>
                <w:bCs/>
                <w:sz w:val="20"/>
                <w:szCs w:val="20"/>
              </w:rPr>
              <w:t xml:space="preserve">PROVEEDOR:  </w:t>
            </w:r>
          </w:p>
          <w:p w14:paraId="3CE2555C" w14:textId="77777777" w:rsidR="0093725D" w:rsidRPr="0093725D" w:rsidRDefault="0093725D" w:rsidP="004C0847">
            <w:pPr>
              <w:rPr>
                <w:rFonts w:asciiTheme="minorHAnsi" w:hAnsiTheme="minorHAnsi" w:cstheme="minorHAnsi"/>
                <w:sz w:val="20"/>
                <w:szCs w:val="20"/>
              </w:rPr>
            </w:pPr>
            <w:r w:rsidRPr="0093725D">
              <w:rPr>
                <w:rFonts w:asciiTheme="minorHAnsi" w:hAnsiTheme="minorHAnsi" w:cstheme="minorHAnsi"/>
                <w:sz w:val="20"/>
                <w:szCs w:val="20"/>
              </w:rPr>
              <w:t>CHUBB SEGUROS MÉXICO, S.A.</w:t>
            </w:r>
          </w:p>
          <w:p w14:paraId="51F18396" w14:textId="77777777" w:rsidR="0093725D" w:rsidRPr="0093725D" w:rsidRDefault="0093725D" w:rsidP="004C0847">
            <w:pPr>
              <w:rPr>
                <w:rFonts w:asciiTheme="minorHAnsi" w:hAnsiTheme="minorHAnsi" w:cstheme="minorHAnsi"/>
                <w:sz w:val="20"/>
                <w:szCs w:val="20"/>
              </w:rPr>
            </w:pPr>
          </w:p>
          <w:p w14:paraId="3951F12D" w14:textId="77777777" w:rsidR="0093725D" w:rsidRPr="0093725D" w:rsidRDefault="0093725D" w:rsidP="004C0847">
            <w:pPr>
              <w:rPr>
                <w:rFonts w:asciiTheme="minorHAnsi" w:hAnsiTheme="minorHAnsi" w:cstheme="minorHAnsi"/>
                <w:bCs/>
                <w:sz w:val="20"/>
                <w:szCs w:val="20"/>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179E2377" w14:textId="77777777" w:rsidR="0093725D" w:rsidRPr="0093725D" w:rsidRDefault="0093725D" w:rsidP="004C0847">
            <w:pPr>
              <w:rPr>
                <w:rFonts w:asciiTheme="minorHAnsi" w:hAnsiTheme="minorHAnsi" w:cstheme="minorHAnsi"/>
                <w:sz w:val="20"/>
                <w:szCs w:val="20"/>
              </w:rPr>
            </w:pPr>
          </w:p>
        </w:tc>
      </w:tr>
      <w:tr w:rsidR="0093725D" w:rsidRPr="0093725D" w14:paraId="740640DF"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8F0AC13" w14:textId="77777777" w:rsidR="0093725D" w:rsidRPr="0093725D" w:rsidRDefault="0093725D" w:rsidP="004C0847">
            <w:pPr>
              <w:rPr>
                <w:rFonts w:asciiTheme="minorHAnsi" w:hAnsiTheme="minorHAnsi" w:cstheme="minorHAnsi"/>
                <w:b/>
                <w:bCs/>
                <w:i/>
                <w:sz w:val="20"/>
                <w:szCs w:val="20"/>
              </w:rPr>
            </w:pPr>
            <w:r w:rsidRPr="0093725D">
              <w:rPr>
                <w:rFonts w:asciiTheme="minorHAnsi" w:hAnsiTheme="minorHAnsi" w:cstheme="minorHAnsi"/>
                <w:b/>
                <w:bCs/>
                <w:sz w:val="20"/>
                <w:szCs w:val="20"/>
              </w:rPr>
              <w:t xml:space="preserve">VOTACIÓN PRESIDENTE: </w:t>
            </w:r>
            <w:r w:rsidRPr="0093725D">
              <w:rPr>
                <w:rFonts w:asciiTheme="minorHAnsi" w:hAnsiTheme="minorHAnsi" w:cstheme="minorHAnsi"/>
                <w:sz w:val="20"/>
                <w:szCs w:val="20"/>
              </w:rPr>
              <w:t xml:space="preserve">Solicito su autorización del </w:t>
            </w:r>
            <w:r w:rsidRPr="0093725D">
              <w:rPr>
                <w:rFonts w:asciiTheme="minorHAnsi" w:hAnsiTheme="minorHAnsi" w:cstheme="minorHAnsi"/>
                <w:b/>
                <w:bCs/>
                <w:sz w:val="20"/>
                <w:szCs w:val="20"/>
              </w:rPr>
              <w:t>punto A8</w:t>
            </w:r>
            <w:r w:rsidRPr="0093725D">
              <w:rPr>
                <w:rFonts w:asciiTheme="minorHAnsi" w:hAnsiTheme="minorHAnsi" w:cstheme="minorHAnsi"/>
                <w:sz w:val="20"/>
                <w:szCs w:val="20"/>
              </w:rPr>
              <w:t>, los que estén por la afirmativa sírvanse manifestándolo levantando su mano.</w:t>
            </w:r>
          </w:p>
        </w:tc>
      </w:tr>
      <w:tr w:rsidR="0093725D" w:rsidRPr="0093725D" w14:paraId="53839F98" w14:textId="77777777" w:rsidTr="004C0847">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EF3A166" w14:textId="77777777" w:rsidR="0093725D" w:rsidRPr="0093725D" w:rsidRDefault="0093725D" w:rsidP="004C0847">
            <w:pPr>
              <w:jc w:val="center"/>
              <w:rPr>
                <w:rFonts w:asciiTheme="minorHAnsi" w:hAnsiTheme="minorHAnsi" w:cstheme="minorHAnsi"/>
                <w:b/>
                <w:bCs/>
                <w:i/>
                <w:iCs/>
                <w:sz w:val="20"/>
                <w:szCs w:val="20"/>
              </w:rPr>
            </w:pPr>
            <w:r w:rsidRPr="0093725D">
              <w:rPr>
                <w:rFonts w:asciiTheme="minorHAnsi" w:hAnsiTheme="minorHAnsi" w:cstheme="minorHAnsi"/>
                <w:b/>
                <w:bCs/>
                <w:i/>
                <w:iCs/>
                <w:sz w:val="20"/>
                <w:szCs w:val="20"/>
              </w:rPr>
              <w:t>Aprobado por unanimidad de votos</w:t>
            </w:r>
          </w:p>
        </w:tc>
      </w:tr>
    </w:tbl>
    <w:p w14:paraId="57009BDA" w14:textId="5E3EE13F" w:rsidR="00EA5002" w:rsidRDefault="00EA5002" w:rsidP="00EA5002">
      <w:pPr>
        <w:ind w:left="708"/>
        <w:jc w:val="both"/>
        <w:rPr>
          <w:rFonts w:ascii="Calibri" w:hAnsi="Calibri" w:cs="Calibri"/>
          <w:b/>
          <w:i/>
          <w:lang w:eastAsia="en-US"/>
        </w:rPr>
      </w:pPr>
    </w:p>
    <w:p w14:paraId="36BA1AAC" w14:textId="77777777" w:rsidR="00EA5002" w:rsidRDefault="00EA5002" w:rsidP="00EA5002">
      <w:pPr>
        <w:jc w:val="both"/>
        <w:rPr>
          <w:rFonts w:asciiTheme="minorHAnsi" w:hAnsiTheme="minorHAnsi" w:cs="Calibri"/>
        </w:rPr>
      </w:pPr>
      <w:r w:rsidRPr="00CE0F5D">
        <w:rPr>
          <w:rFonts w:asciiTheme="minorHAnsi" w:hAnsiTheme="minorHAnsi" w:cs="Calibri"/>
        </w:rPr>
        <w:t xml:space="preserve">Los asuntos varios de este cuadro pertenecen al </w:t>
      </w:r>
      <w:r w:rsidRPr="00CE0F5D">
        <w:rPr>
          <w:rFonts w:asciiTheme="minorHAnsi" w:hAnsiTheme="minorHAnsi" w:cs="Calibri"/>
          <w:b/>
        </w:rPr>
        <w:t>inciso 2, punto A</w:t>
      </w:r>
      <w:r w:rsidRPr="00CE0F5D">
        <w:rPr>
          <w:rFonts w:asciiTheme="minorHAnsi" w:hAnsiTheme="minorHAnsi" w:cs="Calibri"/>
        </w:rPr>
        <w:t xml:space="preserve">, de la agenda de trabajo y que fue aprobado </w:t>
      </w:r>
      <w:r w:rsidRPr="00CE0F5D">
        <w:rPr>
          <w:rFonts w:asciiTheme="minorHAnsi" w:hAnsiTheme="minorHAnsi" w:cs="Calibri"/>
          <w:lang w:val="es-ES"/>
        </w:rPr>
        <w:t xml:space="preserve">de </w:t>
      </w:r>
      <w:r w:rsidRPr="00CE0F5D">
        <w:rPr>
          <w:rFonts w:asciiTheme="minorHAnsi" w:hAnsiTheme="minorHAnsi" w:cs="Calibri"/>
        </w:rPr>
        <w:t xml:space="preserve">conformidad </w:t>
      </w:r>
      <w:r w:rsidRPr="00CE0F5D">
        <w:rPr>
          <w:rFonts w:asciiTheme="minorHAnsi" w:hAnsiTheme="minorHAnsi" w:cs="Calibri"/>
          <w:lang w:val="es-ES_tradnl"/>
        </w:rPr>
        <w:t xml:space="preserve">con el artículo 99 fracción I del Reglamento de Compras, Enajenaciones y Contratación de Servicios del Municipio de Zapopan, Jalisco, </w:t>
      </w:r>
      <w:r w:rsidRPr="00CE0F5D">
        <w:rPr>
          <w:rFonts w:asciiTheme="minorHAnsi" w:hAnsiTheme="minorHAnsi" w:cs="Calibri"/>
        </w:rPr>
        <w:t xml:space="preserve">por </w:t>
      </w:r>
      <w:r w:rsidRPr="003E1910">
        <w:rPr>
          <w:rFonts w:asciiTheme="minorHAnsi" w:hAnsiTheme="minorHAnsi" w:cs="Calibri"/>
          <w:b/>
          <w:bCs/>
        </w:rPr>
        <w:t>Unanimidad</w:t>
      </w:r>
      <w:r>
        <w:rPr>
          <w:rFonts w:asciiTheme="minorHAnsi" w:hAnsiTheme="minorHAnsi" w:cs="Calibri"/>
          <w:b/>
          <w:bCs/>
        </w:rPr>
        <w:t xml:space="preserve"> de votos </w:t>
      </w:r>
      <w:r w:rsidRPr="00CE0F5D">
        <w:rPr>
          <w:rFonts w:asciiTheme="minorHAnsi" w:hAnsiTheme="minorHAnsi" w:cs="Calibri"/>
        </w:rPr>
        <w:t>por parte de los integrantes del Comité de Adquisiciones.</w:t>
      </w:r>
    </w:p>
    <w:p w14:paraId="3308F728" w14:textId="011E7FA1" w:rsidR="00EA5002" w:rsidRDefault="00EA5002" w:rsidP="00EA5002">
      <w:pPr>
        <w:ind w:left="708"/>
        <w:jc w:val="both"/>
        <w:rPr>
          <w:rFonts w:ascii="Calibri" w:hAnsi="Calibri" w:cs="Calibri"/>
          <w:b/>
          <w:i/>
          <w:lang w:eastAsia="en-US"/>
        </w:rPr>
      </w:pPr>
    </w:p>
    <w:p w14:paraId="0A12F817" w14:textId="14C45177" w:rsidR="00E40D95" w:rsidRDefault="00E40D95" w:rsidP="00EA5002">
      <w:pPr>
        <w:ind w:left="708"/>
        <w:jc w:val="both"/>
        <w:rPr>
          <w:rFonts w:ascii="Calibri" w:hAnsi="Calibri" w:cs="Calibri"/>
          <w:b/>
          <w:i/>
          <w:lang w:eastAsia="en-US"/>
        </w:rPr>
      </w:pPr>
    </w:p>
    <w:p w14:paraId="4A760FAB" w14:textId="77777777" w:rsidR="00E40D95" w:rsidRDefault="00E40D95" w:rsidP="00EA5002">
      <w:pPr>
        <w:ind w:left="708"/>
        <w:jc w:val="both"/>
        <w:rPr>
          <w:rFonts w:ascii="Calibri" w:hAnsi="Calibri" w:cs="Calibri"/>
          <w:b/>
          <w:i/>
          <w:lang w:eastAsia="en-US"/>
        </w:rPr>
      </w:pPr>
    </w:p>
    <w:p w14:paraId="558BC9D4" w14:textId="24488D54" w:rsidR="006A2982" w:rsidRPr="00E40D95" w:rsidRDefault="006A2982" w:rsidP="00E40D95">
      <w:pPr>
        <w:pStyle w:val="Prrafodelista"/>
        <w:numPr>
          <w:ilvl w:val="0"/>
          <w:numId w:val="34"/>
        </w:numPr>
        <w:jc w:val="center"/>
        <w:rPr>
          <w:rFonts w:asciiTheme="minorHAnsi" w:hAnsiTheme="minorHAnsi" w:cstheme="minorHAnsi"/>
          <w:b/>
          <w:lang w:val="es-ES_tradnl"/>
        </w:rPr>
      </w:pPr>
      <w:r w:rsidRPr="00E40D95">
        <w:rPr>
          <w:rFonts w:asciiTheme="minorHAnsi" w:hAnsiTheme="minorHAnsi" w:cstheme="minorHAnsi"/>
          <w:b/>
          <w:lang w:val="es-ES_tradnl"/>
        </w:rPr>
        <w:lastRenderedPageBreak/>
        <w:t>Presentación de bases para su aprobación.</w:t>
      </w:r>
    </w:p>
    <w:p w14:paraId="7732A44C" w14:textId="068046D7" w:rsidR="00D0238A" w:rsidRDefault="00D0238A" w:rsidP="00D0238A">
      <w:pPr>
        <w:pStyle w:val="Prrafodelista"/>
        <w:ind w:left="720"/>
        <w:rPr>
          <w:rFonts w:asciiTheme="minorHAnsi" w:hAnsiTheme="minorHAnsi" w:cstheme="minorHAnsi"/>
          <w:b/>
          <w:lang w:val="es-ES_tradnl"/>
        </w:rPr>
      </w:pPr>
    </w:p>
    <w:p w14:paraId="022A5D42" w14:textId="70BC5182" w:rsidR="00D0238A" w:rsidRPr="00D0238A" w:rsidRDefault="00D0238A" w:rsidP="00D0238A">
      <w:pPr>
        <w:jc w:val="both"/>
        <w:rPr>
          <w:rFonts w:asciiTheme="minorHAnsi" w:hAnsiTheme="minorHAnsi" w:cstheme="minorHAnsi"/>
          <w:bCs/>
          <w:lang w:val="es-ES_tradnl"/>
        </w:rPr>
      </w:pPr>
      <w:r w:rsidRPr="00D0238A">
        <w:rPr>
          <w:rFonts w:asciiTheme="minorHAnsi" w:hAnsiTheme="minorHAnsi" w:cstheme="minorHAnsi"/>
        </w:rPr>
        <w:t xml:space="preserve">Luz Elena Rosete Cortes, </w:t>
      </w:r>
      <w:proofErr w:type="gramStart"/>
      <w:r w:rsidRPr="00D0238A">
        <w:rPr>
          <w:rFonts w:asciiTheme="minorHAnsi" w:hAnsiTheme="minorHAnsi" w:cstheme="minorHAnsi"/>
        </w:rPr>
        <w:t>Secretario Técnico</w:t>
      </w:r>
      <w:proofErr w:type="gramEnd"/>
      <w:r w:rsidRPr="00D0238A">
        <w:rPr>
          <w:rFonts w:asciiTheme="minorHAnsi" w:hAnsiTheme="minorHAnsi" w:cstheme="minorHAnsi"/>
        </w:rPr>
        <w:t xml:space="preserve"> del Comité de Adquisiciones, da cuenta de que se integra al desahogo de la presente sesión</w:t>
      </w:r>
      <w:r w:rsidRPr="00D0238A">
        <w:rPr>
          <w:rFonts w:asciiTheme="minorHAnsi" w:hAnsiTheme="minorHAnsi" w:cstheme="minorHAnsi"/>
          <w:b/>
          <w:bCs/>
        </w:rPr>
        <w:t xml:space="preserve"> Diego Ortega Puga, </w:t>
      </w:r>
      <w:r w:rsidRPr="00D0238A">
        <w:rPr>
          <w:rFonts w:asciiTheme="minorHAnsi" w:hAnsiTheme="minorHAnsi" w:cstheme="minorHAnsi"/>
        </w:rPr>
        <w:t>Representante Suplente de la Fracción</w:t>
      </w:r>
      <w:r w:rsidRPr="00D0238A">
        <w:rPr>
          <w:rFonts w:asciiTheme="minorHAnsi" w:hAnsiTheme="minorHAnsi" w:cstheme="minorHAnsi"/>
          <w:bCs/>
        </w:rPr>
        <w:t xml:space="preserve"> del Partido Movimiento de Regeneración Nacional</w:t>
      </w:r>
      <w:r w:rsidR="00B63CAA">
        <w:rPr>
          <w:rFonts w:asciiTheme="minorHAnsi" w:hAnsiTheme="minorHAnsi" w:cstheme="minorHAnsi"/>
          <w:bCs/>
        </w:rPr>
        <w:t>.</w:t>
      </w:r>
    </w:p>
    <w:p w14:paraId="6ECA9B76" w14:textId="77777777" w:rsidR="006A2982" w:rsidRPr="006A2982" w:rsidRDefault="006A2982" w:rsidP="006A2982">
      <w:pPr>
        <w:jc w:val="both"/>
        <w:rPr>
          <w:rFonts w:asciiTheme="minorHAnsi" w:hAnsiTheme="minorHAnsi" w:cstheme="minorHAnsi"/>
          <w:b/>
          <w:lang w:val="es-ES_tradnl"/>
        </w:rPr>
      </w:pPr>
    </w:p>
    <w:p w14:paraId="19C98A1A" w14:textId="77777777" w:rsidR="00D0238A" w:rsidRDefault="00D0238A" w:rsidP="00D0238A">
      <w:pPr>
        <w:shd w:val="clear" w:color="auto" w:fill="FFFFFF"/>
        <w:spacing w:after="100" w:afterAutospacing="1"/>
        <w:contextualSpacing/>
        <w:jc w:val="both"/>
        <w:rPr>
          <w:rFonts w:ascii="Calibri" w:eastAsia="MS Mincho" w:hAnsi="Calibri" w:cs="Calibri"/>
          <w:bCs/>
          <w:lang w:eastAsia="es-MX"/>
        </w:rPr>
      </w:pPr>
      <w:r>
        <w:rPr>
          <w:rFonts w:ascii="Calibri" w:hAnsi="Calibri"/>
        </w:rPr>
        <w:t xml:space="preserve">Bases de </w:t>
      </w:r>
      <w:r>
        <w:rPr>
          <w:rFonts w:ascii="Calibri" w:hAnsi="Calibri"/>
          <w:b/>
        </w:rPr>
        <w:t>las requisiciones 202600266 y 202600267, (Local)</w:t>
      </w:r>
      <w:r>
        <w:rPr>
          <w:rFonts w:ascii="Calibri" w:hAnsi="Calibri" w:cs="Tahoma"/>
          <w:b/>
          <w:lang w:val="es-ES" w:eastAsia="es-MX"/>
        </w:rPr>
        <w:t xml:space="preserve"> </w:t>
      </w:r>
      <w:r>
        <w:rPr>
          <w:rFonts w:ascii="Calibri" w:hAnsi="Calibri" w:cs="Tahoma"/>
          <w:lang w:val="es-ES" w:eastAsia="es-MX"/>
        </w:rPr>
        <w:t xml:space="preserve">de la Comisaría General de Seguridad Pública, donde </w:t>
      </w:r>
      <w:r>
        <w:rPr>
          <w:rFonts w:ascii="Calibri" w:hAnsi="Calibri"/>
        </w:rPr>
        <w:t>solicitan: Servicio de Software de Sistema Integral de Despacho y Respuesta a Emergencias.</w:t>
      </w:r>
    </w:p>
    <w:p w14:paraId="710E3735" w14:textId="77777777" w:rsidR="00991F75" w:rsidRPr="00D45659" w:rsidRDefault="00991F75" w:rsidP="00D45659">
      <w:pPr>
        <w:jc w:val="both"/>
        <w:rPr>
          <w:rFonts w:asciiTheme="minorHAnsi" w:hAnsiTheme="minorHAnsi" w:cstheme="minorHAnsi"/>
          <w:lang w:val="es-ES_tradnl"/>
        </w:rPr>
      </w:pPr>
    </w:p>
    <w:p w14:paraId="11585983" w14:textId="28ED36F6" w:rsidR="00D0238A" w:rsidRDefault="006A2982" w:rsidP="00D0238A">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93725D">
        <w:rPr>
          <w:rFonts w:ascii="Calibri" w:hAnsi="Calibri" w:cs="Tahoma"/>
        </w:rPr>
        <w:t>s</w:t>
      </w:r>
      <w:r w:rsidR="00D0238A">
        <w:rPr>
          <w:rFonts w:ascii="Calibri" w:hAnsi="Calibri" w:cs="Tahoma"/>
        </w:rPr>
        <w:t xml:space="preserve">e somete a su consideración para aprobar </w:t>
      </w:r>
      <w:r w:rsidR="00D0238A">
        <w:rPr>
          <w:rFonts w:ascii="Calibri" w:hAnsi="Calibri" w:cs="Tahoma"/>
          <w:b/>
        </w:rPr>
        <w:t xml:space="preserve">las bases de </w:t>
      </w:r>
      <w:r w:rsidR="00D0238A">
        <w:rPr>
          <w:rFonts w:ascii="Calibri" w:hAnsi="Calibri"/>
          <w:b/>
        </w:rPr>
        <w:t xml:space="preserve">las requisiciones 202600266 y 202600267, </w:t>
      </w:r>
      <w:r w:rsidR="00D0238A">
        <w:rPr>
          <w:rFonts w:ascii="Calibri" w:hAnsi="Calibri"/>
        </w:rPr>
        <w:t>con</w:t>
      </w:r>
      <w:r w:rsidR="00D0238A">
        <w:rPr>
          <w:rFonts w:ascii="Calibri" w:hAnsi="Calibri" w:cs="Tahoma"/>
        </w:rPr>
        <w:t xml:space="preserve"> las cuales habrá de convocarse a licitación pública, los que estén por la afirmativa, sírvanse manifestarlo levantando su mano.</w:t>
      </w:r>
    </w:p>
    <w:p w14:paraId="282B0BB4" w14:textId="4285EF57" w:rsidR="006A2982" w:rsidRPr="006A2982" w:rsidRDefault="006A2982" w:rsidP="002B0EEC">
      <w:pPr>
        <w:jc w:val="both"/>
        <w:rPr>
          <w:rFonts w:asciiTheme="minorHAnsi" w:hAnsiTheme="minorHAnsi" w:cstheme="minorHAnsi"/>
          <w:b/>
          <w:i/>
          <w:lang w:eastAsia="en-US"/>
        </w:rPr>
      </w:pPr>
    </w:p>
    <w:p w14:paraId="0E3E585F" w14:textId="38DF20DE" w:rsidR="006A2982" w:rsidRDefault="006A2982" w:rsidP="006A2982">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2FCC05C" w14:textId="156C6FDA" w:rsidR="00BF7C54" w:rsidRDefault="00BF7C54" w:rsidP="006A2982">
      <w:pPr>
        <w:ind w:left="708"/>
        <w:jc w:val="both"/>
        <w:rPr>
          <w:rFonts w:asciiTheme="minorHAnsi" w:hAnsiTheme="minorHAnsi" w:cstheme="minorHAnsi"/>
          <w:b/>
          <w:i/>
          <w:lang w:eastAsia="en-US"/>
        </w:rPr>
      </w:pPr>
    </w:p>
    <w:p w14:paraId="4088082B" w14:textId="77777777" w:rsidR="00D0238A" w:rsidRPr="00D0238A" w:rsidRDefault="00D0238A" w:rsidP="00D0238A">
      <w:pPr>
        <w:shd w:val="clear" w:color="auto" w:fill="FFFFFF"/>
        <w:spacing w:after="100" w:afterAutospacing="1"/>
        <w:contextualSpacing/>
        <w:jc w:val="both"/>
        <w:rPr>
          <w:rFonts w:asciiTheme="minorHAnsi" w:eastAsia="MS Mincho" w:hAnsiTheme="minorHAnsi" w:cstheme="minorHAnsi"/>
          <w:bCs/>
          <w:lang w:eastAsia="es-MX"/>
        </w:rPr>
      </w:pPr>
      <w:r w:rsidRPr="00D0238A">
        <w:rPr>
          <w:rFonts w:asciiTheme="minorHAnsi" w:hAnsiTheme="minorHAnsi" w:cstheme="minorHAnsi"/>
        </w:rPr>
        <w:t xml:space="preserve">Bases de </w:t>
      </w:r>
      <w:r w:rsidRPr="00D0238A">
        <w:rPr>
          <w:rFonts w:asciiTheme="minorHAnsi" w:hAnsiTheme="minorHAnsi" w:cstheme="minorHAnsi"/>
          <w:b/>
        </w:rPr>
        <w:t>la requisición 202600278, (Local)</w:t>
      </w:r>
      <w:r w:rsidRPr="00D0238A">
        <w:rPr>
          <w:rFonts w:asciiTheme="minorHAnsi" w:hAnsiTheme="minorHAnsi" w:cstheme="minorHAnsi"/>
          <w:b/>
          <w:lang w:val="es-ES" w:eastAsia="es-MX"/>
        </w:rPr>
        <w:t xml:space="preserve"> </w:t>
      </w:r>
      <w:r w:rsidRPr="00D0238A">
        <w:rPr>
          <w:rFonts w:asciiTheme="minorHAnsi" w:hAnsiTheme="minorHAnsi" w:cstheme="minorHAnsi"/>
          <w:lang w:val="es-ES" w:eastAsia="es-MX"/>
        </w:rPr>
        <w:t xml:space="preserve">de la Dirección de Turismo y Centro Histórico adscrita a la Coordinación General de Desarrollo Económico y Combate a la Desigualdad, donde </w:t>
      </w:r>
      <w:r w:rsidRPr="00D0238A">
        <w:rPr>
          <w:rFonts w:asciiTheme="minorHAnsi" w:hAnsiTheme="minorHAnsi" w:cstheme="minorHAnsi"/>
        </w:rPr>
        <w:t>solicitan: Servicio de Publicidad: Estrategia 2026 para la promoción y posicionamiento turístico de Zapopan, mediante la marca ciudad “YO AMO ZAPOPAN”.</w:t>
      </w:r>
    </w:p>
    <w:p w14:paraId="58BC8839" w14:textId="4FFA9B22" w:rsidR="006A2982" w:rsidRDefault="006A2982" w:rsidP="006A2982">
      <w:pPr>
        <w:jc w:val="both"/>
        <w:rPr>
          <w:rFonts w:asciiTheme="minorHAnsi" w:hAnsiTheme="minorHAnsi" w:cstheme="minorHAnsi"/>
          <w:lang w:val="es-ES_tradnl"/>
        </w:rPr>
      </w:pPr>
    </w:p>
    <w:p w14:paraId="6D583A21" w14:textId="61B3B676" w:rsidR="00EB7C6B" w:rsidRPr="00EB7C6B" w:rsidRDefault="00EB7C6B" w:rsidP="00EB7C6B">
      <w:pPr>
        <w:jc w:val="both"/>
        <w:rPr>
          <w:rFonts w:asciiTheme="minorHAnsi" w:hAnsiTheme="minorHAnsi" w:cstheme="minorHAnsi"/>
          <w:lang w:val="es-ES_tradnl"/>
        </w:rPr>
      </w:pPr>
      <w:r w:rsidRPr="0043060B">
        <w:rPr>
          <w:rFonts w:ascii="Calibri" w:hAnsi="Calibri" w:cs="Calibri"/>
        </w:rPr>
        <w:t xml:space="preserve">Dialhery Díaz González, representante suplente del Presidente del Comité de Adquisiciones, solicita a los Integrantes del Comité de Adquisiciones el uso de la voz, a </w:t>
      </w:r>
      <w:r w:rsidRPr="00A44A37">
        <w:rPr>
          <w:rFonts w:asciiTheme="minorHAnsi" w:hAnsiTheme="minorHAnsi" w:cstheme="minorHAnsi"/>
          <w:b/>
          <w:bCs/>
          <w:lang w:val="es-ES_tradnl"/>
        </w:rPr>
        <w:t xml:space="preserve">Bibiana Marcela Tenorio </w:t>
      </w:r>
      <w:proofErr w:type="gramStart"/>
      <w:r w:rsidRPr="00A44A37">
        <w:rPr>
          <w:rFonts w:asciiTheme="minorHAnsi" w:hAnsiTheme="minorHAnsi" w:cstheme="minorHAnsi"/>
          <w:b/>
          <w:bCs/>
          <w:lang w:val="es-ES_tradnl"/>
        </w:rPr>
        <w:t>Orozco</w:t>
      </w:r>
      <w:r w:rsidR="00A44A37">
        <w:rPr>
          <w:rFonts w:asciiTheme="minorHAnsi" w:hAnsiTheme="minorHAnsi" w:cstheme="minorHAnsi"/>
          <w:b/>
          <w:bCs/>
          <w:lang w:val="es-ES_tradnl"/>
        </w:rPr>
        <w:t>,</w:t>
      </w:r>
      <w:r>
        <w:rPr>
          <w:rFonts w:asciiTheme="minorHAnsi" w:hAnsiTheme="minorHAnsi" w:cstheme="minorHAnsi"/>
          <w:lang w:val="es-ES_tradnl"/>
        </w:rPr>
        <w:t xml:space="preserve"> </w:t>
      </w:r>
      <w:r>
        <w:rPr>
          <w:rFonts w:ascii="Calibri" w:hAnsi="Calibri" w:cs="Calibri"/>
        </w:rPr>
        <w:t xml:space="preserve"> </w:t>
      </w:r>
      <w:r w:rsidRPr="00D0238A">
        <w:rPr>
          <w:rFonts w:asciiTheme="minorHAnsi" w:hAnsiTheme="minorHAnsi" w:cstheme="minorHAnsi"/>
          <w:lang w:val="es-ES" w:eastAsia="es-MX"/>
        </w:rPr>
        <w:t>Direc</w:t>
      </w:r>
      <w:r w:rsidR="00E40D95">
        <w:rPr>
          <w:rFonts w:asciiTheme="minorHAnsi" w:hAnsiTheme="minorHAnsi" w:cstheme="minorHAnsi"/>
          <w:lang w:val="es-ES" w:eastAsia="es-MX"/>
        </w:rPr>
        <w:t>tora</w:t>
      </w:r>
      <w:proofErr w:type="gramEnd"/>
      <w:r w:rsidRPr="00D0238A">
        <w:rPr>
          <w:rFonts w:asciiTheme="minorHAnsi" w:hAnsiTheme="minorHAnsi" w:cstheme="minorHAnsi"/>
          <w:lang w:val="es-ES" w:eastAsia="es-MX"/>
        </w:rPr>
        <w:t xml:space="preserve"> de Turismo y Centro Histórico adscrita a la Coordinación General de Desarrollo Económico y Combate a la Desigualdad</w:t>
      </w:r>
      <w:r w:rsidRPr="0043060B">
        <w:rPr>
          <w:rFonts w:ascii="Calibri" w:hAnsi="Calibri" w:cs="Calibri"/>
        </w:rPr>
        <w:t>, los que estén por la afirmativa sírvanse manifestando levantando su mano.</w:t>
      </w:r>
    </w:p>
    <w:p w14:paraId="6CBAF9D9" w14:textId="77777777" w:rsidR="00EB7C6B" w:rsidRPr="0043060B" w:rsidRDefault="00EB7C6B" w:rsidP="00EB7C6B">
      <w:pPr>
        <w:jc w:val="both"/>
        <w:rPr>
          <w:rFonts w:ascii="Calibri" w:hAnsi="Calibri" w:cs="Calibri"/>
        </w:rPr>
      </w:pPr>
      <w:r w:rsidRPr="0043060B">
        <w:rPr>
          <w:rFonts w:ascii="Calibri" w:hAnsi="Calibri" w:cs="Calibri"/>
        </w:rPr>
        <w:t xml:space="preserve"> </w:t>
      </w:r>
    </w:p>
    <w:p w14:paraId="5C0FEF65" w14:textId="77777777" w:rsidR="00EB7C6B" w:rsidRPr="0043060B" w:rsidRDefault="00EB7C6B" w:rsidP="00EB7C6B">
      <w:pPr>
        <w:jc w:val="center"/>
        <w:rPr>
          <w:rFonts w:ascii="Calibri" w:hAnsi="Calibri" w:cs="Calibri"/>
          <w:b/>
          <w:i/>
        </w:rPr>
      </w:pPr>
      <w:r w:rsidRPr="0043060B">
        <w:rPr>
          <w:rFonts w:ascii="Calibri" w:hAnsi="Calibri" w:cs="Calibri"/>
          <w:b/>
          <w:i/>
        </w:rPr>
        <w:t>Aprobado por unanimidad de votos por parte de los integrantes del Comité presentes</w:t>
      </w:r>
    </w:p>
    <w:p w14:paraId="6A5FCF61" w14:textId="77777777" w:rsidR="00EB7C6B" w:rsidRPr="0043060B" w:rsidRDefault="00EB7C6B" w:rsidP="00EB7C6B">
      <w:pPr>
        <w:ind w:left="708"/>
        <w:jc w:val="center"/>
        <w:rPr>
          <w:rFonts w:ascii="Calibri" w:hAnsi="Calibri" w:cs="Calibri"/>
          <w:b/>
          <w:i/>
        </w:rPr>
      </w:pPr>
      <w:r w:rsidRPr="0043060B">
        <w:rPr>
          <w:rFonts w:ascii="Calibri" w:hAnsi="Calibri" w:cs="Calibri"/>
          <w:b/>
          <w:i/>
        </w:rPr>
        <w:t xml:space="preserve"> </w:t>
      </w:r>
    </w:p>
    <w:p w14:paraId="78A3A655" w14:textId="71C89245" w:rsidR="00EB7C6B" w:rsidRPr="0043060B" w:rsidRDefault="00EB7C6B" w:rsidP="00EB7C6B">
      <w:pPr>
        <w:jc w:val="both"/>
        <w:rPr>
          <w:rFonts w:ascii="Calibri" w:hAnsi="Calibri" w:cs="Calibri"/>
        </w:rPr>
      </w:pPr>
      <w:r w:rsidRPr="00A44A37">
        <w:rPr>
          <w:rFonts w:asciiTheme="minorHAnsi" w:hAnsiTheme="minorHAnsi" w:cstheme="minorHAnsi"/>
          <w:b/>
          <w:bCs/>
          <w:lang w:val="es-ES_tradnl"/>
        </w:rPr>
        <w:t>Bibiana Marcela Tenorio Orozco</w:t>
      </w:r>
      <w:r w:rsidR="00A44A37">
        <w:rPr>
          <w:rFonts w:ascii="Calibri" w:hAnsi="Calibri" w:cs="Calibri"/>
        </w:rPr>
        <w:t>,</w:t>
      </w:r>
      <w:r w:rsidRPr="00A44A37">
        <w:rPr>
          <w:rFonts w:ascii="Calibri" w:hAnsi="Calibri" w:cs="Calibri"/>
        </w:rPr>
        <w:t xml:space="preserve"> </w:t>
      </w:r>
      <w:proofErr w:type="gramStart"/>
      <w:r w:rsidRPr="00D0238A">
        <w:rPr>
          <w:rFonts w:asciiTheme="minorHAnsi" w:hAnsiTheme="minorHAnsi" w:cstheme="minorHAnsi"/>
          <w:lang w:val="es-ES" w:eastAsia="es-MX"/>
        </w:rPr>
        <w:t>Direc</w:t>
      </w:r>
      <w:r w:rsidR="00E40D95">
        <w:rPr>
          <w:rFonts w:asciiTheme="minorHAnsi" w:hAnsiTheme="minorHAnsi" w:cstheme="minorHAnsi"/>
          <w:lang w:val="es-ES" w:eastAsia="es-MX"/>
        </w:rPr>
        <w:t>tor</w:t>
      </w:r>
      <w:proofErr w:type="gramEnd"/>
      <w:r w:rsidRPr="00D0238A">
        <w:rPr>
          <w:rFonts w:asciiTheme="minorHAnsi" w:hAnsiTheme="minorHAnsi" w:cstheme="minorHAnsi"/>
          <w:lang w:val="es-ES" w:eastAsia="es-MX"/>
        </w:rPr>
        <w:t xml:space="preserve"> de Turismo y Centro Histórico adscrita a la Coordinación General de Desarrollo Económico y Combate a la Desigualdad</w:t>
      </w:r>
      <w:r w:rsidRPr="0043060B">
        <w:rPr>
          <w:rFonts w:ascii="Calibri" w:hAnsi="Calibri" w:cs="Calibri"/>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03B1DE8E" w14:textId="77777777" w:rsidR="00BC7F8F" w:rsidRPr="00D0238A" w:rsidRDefault="00BC7F8F" w:rsidP="006A2982">
      <w:pPr>
        <w:jc w:val="both"/>
        <w:rPr>
          <w:rFonts w:asciiTheme="minorHAnsi" w:hAnsiTheme="minorHAnsi" w:cstheme="minorHAnsi"/>
          <w:lang w:val="es-ES_tradnl"/>
        </w:rPr>
      </w:pPr>
    </w:p>
    <w:p w14:paraId="7F56889F" w14:textId="67AB639C" w:rsidR="00D0238A" w:rsidRPr="00D0238A" w:rsidRDefault="006A2982" w:rsidP="00D0238A">
      <w:pPr>
        <w:shd w:val="clear" w:color="auto" w:fill="FFFFFF"/>
        <w:spacing w:after="100" w:afterAutospacing="1"/>
        <w:contextualSpacing/>
        <w:jc w:val="both"/>
        <w:rPr>
          <w:rFonts w:asciiTheme="minorHAnsi" w:hAnsiTheme="minorHAnsi" w:cstheme="minorHAnsi"/>
        </w:rPr>
      </w:pPr>
      <w:r w:rsidRPr="00D0238A">
        <w:rPr>
          <w:rFonts w:asciiTheme="minorHAnsi" w:hAnsiTheme="minorHAnsi" w:cstheme="minorHAnsi"/>
        </w:rPr>
        <w:t xml:space="preserve">Dialhery Diaz González, representante suplente del </w:t>
      </w:r>
      <w:proofErr w:type="gramStart"/>
      <w:r w:rsidRPr="00D0238A">
        <w:rPr>
          <w:rFonts w:asciiTheme="minorHAnsi" w:hAnsiTheme="minorHAnsi" w:cstheme="minorHAnsi"/>
        </w:rPr>
        <w:t>Presidente</w:t>
      </w:r>
      <w:proofErr w:type="gramEnd"/>
      <w:r w:rsidRPr="00D0238A">
        <w:rPr>
          <w:rFonts w:asciiTheme="minorHAnsi" w:hAnsiTheme="minorHAnsi" w:cstheme="minorHAnsi"/>
        </w:rPr>
        <w:t xml:space="preserve"> del Comité de Adquisiciones, comenta de</w:t>
      </w:r>
      <w:r w:rsidRPr="00D0238A">
        <w:rPr>
          <w:rFonts w:asciiTheme="minorHAnsi" w:hAnsiTheme="minorHAnsi" w:cstheme="minorHAnsi"/>
          <w:lang w:val="es-ES"/>
        </w:rPr>
        <w:t xml:space="preserve"> </w:t>
      </w:r>
      <w:r w:rsidRPr="00D0238A">
        <w:rPr>
          <w:rFonts w:asciiTheme="minorHAnsi" w:hAnsiTheme="minorHAnsi" w:cstheme="minorHAnsi"/>
        </w:rPr>
        <w:t xml:space="preserve">conformidad con el artículo </w:t>
      </w:r>
      <w:r w:rsidRPr="00D0238A">
        <w:rPr>
          <w:rFonts w:asciiTheme="minorHAnsi" w:eastAsia="Cambria" w:hAnsiTheme="minorHAnsi" w:cstheme="minorHAnsi"/>
        </w:rPr>
        <w:t xml:space="preserve">24, fracción XII del Reglamento de Compras, Enajenaciones y </w:t>
      </w:r>
      <w:r w:rsidRPr="00D0238A">
        <w:rPr>
          <w:rFonts w:asciiTheme="minorHAnsi" w:eastAsia="Cambria" w:hAnsiTheme="minorHAnsi" w:cstheme="minorHAnsi"/>
        </w:rPr>
        <w:lastRenderedPageBreak/>
        <w:t xml:space="preserve">Contratación de Servicios del Municipio de Zapopan, Jalisco, </w:t>
      </w:r>
      <w:r w:rsidR="0093725D">
        <w:rPr>
          <w:rFonts w:asciiTheme="minorHAnsi" w:hAnsiTheme="minorHAnsi" w:cstheme="minorHAnsi"/>
        </w:rPr>
        <w:t>s</w:t>
      </w:r>
      <w:r w:rsidR="00D0238A" w:rsidRPr="00D0238A">
        <w:rPr>
          <w:rFonts w:asciiTheme="minorHAnsi" w:hAnsiTheme="minorHAnsi" w:cstheme="minorHAnsi"/>
        </w:rPr>
        <w:t xml:space="preserve">e somete a su consideración para aprobar </w:t>
      </w:r>
      <w:r w:rsidR="00D0238A" w:rsidRPr="00D0238A">
        <w:rPr>
          <w:rFonts w:asciiTheme="minorHAnsi" w:hAnsiTheme="minorHAnsi" w:cstheme="minorHAnsi"/>
          <w:b/>
        </w:rPr>
        <w:t xml:space="preserve">las bases de la requisición 202600278, </w:t>
      </w:r>
      <w:r w:rsidR="00D0238A" w:rsidRPr="00D0238A">
        <w:rPr>
          <w:rFonts w:asciiTheme="minorHAnsi" w:hAnsiTheme="minorHAnsi" w:cstheme="minorHAnsi"/>
        </w:rPr>
        <w:t>con las cuales habrá de convocarse a licitación pública, los que estén por la afirmativa, sírvanse manifestarlo levantando su mano.</w:t>
      </w:r>
    </w:p>
    <w:p w14:paraId="39F46C44" w14:textId="35C443FB" w:rsidR="006A2982" w:rsidRPr="006A2982" w:rsidRDefault="006A2982" w:rsidP="00D0238A">
      <w:pPr>
        <w:shd w:val="clear" w:color="auto" w:fill="FFFFFF"/>
        <w:spacing w:after="100" w:afterAutospacing="1"/>
        <w:contextualSpacing/>
        <w:jc w:val="both"/>
        <w:rPr>
          <w:rFonts w:asciiTheme="minorHAnsi" w:hAnsiTheme="minorHAnsi" w:cstheme="minorHAnsi"/>
          <w:lang w:val="es-ES_tradnl"/>
        </w:rPr>
      </w:pPr>
    </w:p>
    <w:p w14:paraId="6DAAFE03" w14:textId="36A05488" w:rsidR="002B0EEC" w:rsidRDefault="006A2982" w:rsidP="00A44A37">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3FD7BBCD" w14:textId="77777777" w:rsidR="00E40D95" w:rsidRPr="006A2982" w:rsidRDefault="00E40D95" w:rsidP="00A44A37">
      <w:pPr>
        <w:ind w:left="708"/>
        <w:jc w:val="both"/>
        <w:rPr>
          <w:rFonts w:asciiTheme="minorHAnsi" w:hAnsiTheme="minorHAnsi" w:cstheme="minorHAnsi"/>
          <w:b/>
          <w:i/>
          <w:lang w:eastAsia="en-US"/>
        </w:rPr>
      </w:pPr>
    </w:p>
    <w:p w14:paraId="65443C0E" w14:textId="35AD0AED" w:rsidR="00BF64C7" w:rsidRPr="00047188" w:rsidRDefault="00D0238A" w:rsidP="00D0238A">
      <w:pPr>
        <w:shd w:val="clear" w:color="auto" w:fill="FFFFFF"/>
        <w:spacing w:after="100" w:afterAutospacing="1"/>
        <w:contextualSpacing/>
        <w:jc w:val="both"/>
        <w:rPr>
          <w:rFonts w:ascii="Calibri" w:hAnsi="Calibri"/>
        </w:rPr>
      </w:pPr>
      <w:bookmarkStart w:id="4" w:name="_Hlk220584035"/>
      <w:r>
        <w:rPr>
          <w:rFonts w:ascii="Calibri" w:hAnsi="Calibri"/>
        </w:rPr>
        <w:t xml:space="preserve">Bases de </w:t>
      </w:r>
      <w:r>
        <w:rPr>
          <w:rFonts w:ascii="Calibri" w:hAnsi="Calibri"/>
          <w:b/>
        </w:rPr>
        <w:t>la requisición 202600237, (Local)</w:t>
      </w:r>
      <w:r>
        <w:rPr>
          <w:rFonts w:ascii="Calibri" w:hAnsi="Calibri" w:cs="Tahoma"/>
          <w:b/>
          <w:lang w:val="es-ES" w:eastAsia="es-MX"/>
        </w:rPr>
        <w:t xml:space="preserve"> </w:t>
      </w:r>
      <w:r>
        <w:rPr>
          <w:rFonts w:ascii="Calibri" w:hAnsi="Calibri" w:cs="Tahoma"/>
          <w:lang w:val="es-ES" w:eastAsia="es-MX"/>
        </w:rPr>
        <w:t xml:space="preserve">de la Dirección de Turismo y Centro Histórico adscrita a la Coordinación General de Desarrollo Económico y Combate a la Desigualdad, donde </w:t>
      </w:r>
      <w:r>
        <w:rPr>
          <w:rFonts w:ascii="Calibri" w:hAnsi="Calibri"/>
        </w:rPr>
        <w:t>solicitan: Servicio integral “Eventos varios para la promoción turística 2026”</w:t>
      </w:r>
    </w:p>
    <w:p w14:paraId="463760CF" w14:textId="2CB6B0EB" w:rsidR="006A2982" w:rsidRPr="006A2982" w:rsidRDefault="006A2982" w:rsidP="006A2982">
      <w:pPr>
        <w:jc w:val="both"/>
        <w:rPr>
          <w:rFonts w:asciiTheme="minorHAnsi" w:hAnsiTheme="minorHAnsi" w:cstheme="minorHAnsi"/>
          <w:b/>
          <w:lang w:val="es-ES_tradnl"/>
        </w:rPr>
      </w:pPr>
    </w:p>
    <w:p w14:paraId="6F49368D" w14:textId="24508BF6" w:rsidR="00D0238A" w:rsidRDefault="006A2982" w:rsidP="00D0238A">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bookmarkEnd w:id="4"/>
      <w:r w:rsidR="0093725D">
        <w:rPr>
          <w:rFonts w:ascii="Calibri" w:hAnsi="Calibri" w:cs="Tahoma"/>
        </w:rPr>
        <w:t>s</w:t>
      </w:r>
      <w:r w:rsidR="00D0238A">
        <w:rPr>
          <w:rFonts w:ascii="Calibri" w:hAnsi="Calibri" w:cs="Tahoma"/>
        </w:rPr>
        <w:t xml:space="preserve">e somete a su consideración para aprobar </w:t>
      </w:r>
      <w:r w:rsidR="00D0238A">
        <w:rPr>
          <w:rFonts w:ascii="Calibri" w:hAnsi="Calibri" w:cs="Tahoma"/>
          <w:b/>
        </w:rPr>
        <w:t xml:space="preserve">las bases de </w:t>
      </w:r>
      <w:r w:rsidR="00D0238A">
        <w:rPr>
          <w:rFonts w:ascii="Calibri" w:hAnsi="Calibri"/>
          <w:b/>
        </w:rPr>
        <w:t xml:space="preserve">la requisición 202600237, </w:t>
      </w:r>
      <w:r w:rsidR="00D0238A">
        <w:rPr>
          <w:rFonts w:ascii="Calibri" w:hAnsi="Calibri"/>
        </w:rPr>
        <w:t>con</w:t>
      </w:r>
      <w:r w:rsidR="00D0238A">
        <w:rPr>
          <w:rFonts w:ascii="Calibri" w:hAnsi="Calibri" w:cs="Tahoma"/>
        </w:rPr>
        <w:t xml:space="preserve"> las cuales habrá de convocarse a licitación pública, los que estén por la afirmativa, sírvanse manifestarlo levantando su mano.</w:t>
      </w:r>
    </w:p>
    <w:p w14:paraId="77ADE63C" w14:textId="66BEC33F" w:rsidR="006A2982" w:rsidRPr="006A2982" w:rsidRDefault="006A2982" w:rsidP="00D0238A">
      <w:pPr>
        <w:shd w:val="clear" w:color="auto" w:fill="FFFFFF"/>
        <w:spacing w:after="100" w:afterAutospacing="1"/>
        <w:contextualSpacing/>
        <w:jc w:val="both"/>
        <w:rPr>
          <w:rFonts w:asciiTheme="minorHAnsi" w:hAnsiTheme="minorHAnsi" w:cstheme="minorHAnsi"/>
          <w:b/>
          <w:lang w:val="es-ES_tradnl"/>
        </w:rPr>
      </w:pPr>
    </w:p>
    <w:p w14:paraId="3D3A20C5" w14:textId="00D9B464" w:rsidR="006A2982" w:rsidRDefault="006A2982" w:rsidP="006A2982">
      <w:pPr>
        <w:ind w:left="708"/>
        <w:jc w:val="both"/>
        <w:rPr>
          <w:rFonts w:asciiTheme="minorHAnsi" w:hAnsiTheme="minorHAnsi" w:cstheme="minorHAnsi"/>
          <w:b/>
          <w:i/>
          <w:lang w:eastAsia="en-US"/>
        </w:rPr>
      </w:pPr>
      <w:bookmarkStart w:id="5" w:name="_Hlk220584070"/>
      <w:r w:rsidRPr="006A2982">
        <w:rPr>
          <w:rFonts w:asciiTheme="minorHAnsi" w:hAnsiTheme="minorHAnsi" w:cstheme="minorHAnsi"/>
          <w:b/>
          <w:i/>
          <w:lang w:eastAsia="en-US"/>
        </w:rPr>
        <w:t>Aprobado por unanimidad de votos por parte de los integrantes del Comité presentes.</w:t>
      </w:r>
    </w:p>
    <w:bookmarkEnd w:id="5"/>
    <w:p w14:paraId="3AEA05CB" w14:textId="3EED0FB1" w:rsidR="002B0EEC" w:rsidRDefault="002B0EEC" w:rsidP="006A2982">
      <w:pPr>
        <w:ind w:left="708"/>
        <w:jc w:val="both"/>
        <w:rPr>
          <w:rFonts w:asciiTheme="minorHAnsi" w:hAnsiTheme="minorHAnsi" w:cstheme="minorHAnsi"/>
          <w:b/>
          <w:i/>
          <w:lang w:eastAsia="en-US"/>
        </w:rPr>
      </w:pPr>
    </w:p>
    <w:p w14:paraId="1C51AB67" w14:textId="77777777" w:rsidR="00D0238A" w:rsidRDefault="00D0238A" w:rsidP="00D0238A">
      <w:pPr>
        <w:shd w:val="clear" w:color="auto" w:fill="FFFFFF"/>
        <w:spacing w:after="100" w:afterAutospacing="1"/>
        <w:contextualSpacing/>
        <w:jc w:val="both"/>
        <w:rPr>
          <w:rFonts w:ascii="Calibri" w:eastAsia="MS Mincho" w:hAnsi="Calibri" w:cs="Calibri"/>
          <w:bCs/>
          <w:lang w:eastAsia="es-MX"/>
        </w:rPr>
      </w:pPr>
      <w:bookmarkStart w:id="6" w:name="_Hlk220584080"/>
      <w:r>
        <w:rPr>
          <w:rFonts w:ascii="Calibri" w:hAnsi="Calibri"/>
        </w:rPr>
        <w:t xml:space="preserve">Bases de </w:t>
      </w:r>
      <w:r>
        <w:rPr>
          <w:rFonts w:ascii="Calibri" w:hAnsi="Calibri"/>
          <w:b/>
        </w:rPr>
        <w:t>la requisición 202600312, (Local)</w:t>
      </w:r>
      <w:r>
        <w:rPr>
          <w:rFonts w:ascii="Calibri" w:hAnsi="Calibri" w:cs="Tahoma"/>
          <w:b/>
          <w:lang w:val="es-ES" w:eastAsia="es-MX"/>
        </w:rPr>
        <w:t xml:space="preserve"> </w:t>
      </w:r>
      <w:r>
        <w:rPr>
          <w:rFonts w:ascii="Calibri" w:hAnsi="Calibri" w:cs="Tahoma"/>
          <w:lang w:val="es-ES" w:eastAsia="es-MX"/>
        </w:rPr>
        <w:t xml:space="preserve">de la Coordinación General de Cercanía Ciudadana, donde </w:t>
      </w:r>
      <w:r>
        <w:rPr>
          <w:rFonts w:ascii="Calibri" w:hAnsi="Calibri"/>
        </w:rPr>
        <w:t>solicitan: Servicio integral para realizar 16 eventos con relación al Mundial 2026.</w:t>
      </w:r>
    </w:p>
    <w:p w14:paraId="2E5FE8B0" w14:textId="77777777" w:rsidR="002B0EEC" w:rsidRPr="006A2982" w:rsidRDefault="002B0EEC" w:rsidP="002B0EEC">
      <w:pPr>
        <w:jc w:val="both"/>
        <w:rPr>
          <w:rFonts w:asciiTheme="minorHAnsi" w:hAnsiTheme="minorHAnsi" w:cstheme="minorHAnsi"/>
          <w:b/>
          <w:lang w:val="es-ES_tradnl"/>
        </w:rPr>
      </w:pPr>
    </w:p>
    <w:p w14:paraId="5A337A75" w14:textId="071FBAFF" w:rsidR="00D0238A" w:rsidRDefault="002B0EEC" w:rsidP="00D0238A">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93725D">
        <w:rPr>
          <w:rFonts w:ascii="Calibri" w:hAnsi="Calibri" w:cs="Tahoma"/>
        </w:rPr>
        <w:t>s</w:t>
      </w:r>
      <w:r w:rsidR="00D0238A">
        <w:rPr>
          <w:rFonts w:ascii="Calibri" w:hAnsi="Calibri" w:cs="Tahoma"/>
        </w:rPr>
        <w:t xml:space="preserve">e somete a su consideración para aprobar </w:t>
      </w:r>
      <w:r w:rsidR="00D0238A">
        <w:rPr>
          <w:rFonts w:ascii="Calibri" w:hAnsi="Calibri" w:cs="Tahoma"/>
          <w:b/>
        </w:rPr>
        <w:t xml:space="preserve">las bases de </w:t>
      </w:r>
      <w:r w:rsidR="00D0238A">
        <w:rPr>
          <w:rFonts w:ascii="Calibri" w:hAnsi="Calibri"/>
          <w:b/>
        </w:rPr>
        <w:t xml:space="preserve">la requisición 202600312, </w:t>
      </w:r>
      <w:r w:rsidR="00D0238A">
        <w:rPr>
          <w:rFonts w:ascii="Calibri" w:hAnsi="Calibri"/>
        </w:rPr>
        <w:t>con</w:t>
      </w:r>
      <w:r w:rsidR="00D0238A">
        <w:rPr>
          <w:rFonts w:ascii="Calibri" w:hAnsi="Calibri" w:cs="Tahoma"/>
        </w:rPr>
        <w:t xml:space="preserve"> las cuales habrá de convocarse a licitación pública, los que estén por la afirmativa, sírvanse manifestarlo levantando su mano.</w:t>
      </w:r>
    </w:p>
    <w:bookmarkEnd w:id="6"/>
    <w:p w14:paraId="277FE187" w14:textId="0F32982E" w:rsidR="002B0EEC" w:rsidRDefault="002B0EEC" w:rsidP="002B0EEC">
      <w:pPr>
        <w:shd w:val="clear" w:color="auto" w:fill="FFFFFF"/>
        <w:spacing w:after="100" w:afterAutospacing="1"/>
        <w:contextualSpacing/>
        <w:jc w:val="both"/>
        <w:rPr>
          <w:rFonts w:asciiTheme="minorHAnsi" w:hAnsiTheme="minorHAnsi" w:cstheme="minorHAnsi"/>
          <w:b/>
          <w:i/>
          <w:lang w:eastAsia="en-US"/>
        </w:rPr>
      </w:pPr>
    </w:p>
    <w:p w14:paraId="3EF57C41" w14:textId="55B6CF2E" w:rsidR="002B0EEC" w:rsidRDefault="002B0EEC" w:rsidP="002B0EEC">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137003C" w14:textId="77777777" w:rsidR="00D0238A" w:rsidRDefault="00D0238A" w:rsidP="002B0EEC">
      <w:pPr>
        <w:ind w:left="708"/>
        <w:jc w:val="both"/>
        <w:rPr>
          <w:rFonts w:asciiTheme="minorHAnsi" w:hAnsiTheme="minorHAnsi" w:cstheme="minorHAnsi"/>
          <w:b/>
          <w:i/>
          <w:lang w:eastAsia="en-US"/>
        </w:rPr>
      </w:pPr>
    </w:p>
    <w:p w14:paraId="30B2DD73" w14:textId="77777777" w:rsidR="00D0238A" w:rsidRDefault="00D0238A" w:rsidP="00D0238A">
      <w:pPr>
        <w:shd w:val="clear" w:color="auto" w:fill="FFFFFF"/>
        <w:spacing w:after="100" w:afterAutospacing="1"/>
        <w:contextualSpacing/>
        <w:jc w:val="both"/>
        <w:rPr>
          <w:rFonts w:ascii="Calibri" w:eastAsia="MS Mincho" w:hAnsi="Calibri" w:cs="Calibri"/>
          <w:bCs/>
          <w:lang w:eastAsia="es-MX"/>
        </w:rPr>
      </w:pPr>
      <w:r>
        <w:rPr>
          <w:rFonts w:ascii="Calibri" w:hAnsi="Calibri"/>
        </w:rPr>
        <w:t xml:space="preserve">Bases de </w:t>
      </w:r>
      <w:r>
        <w:rPr>
          <w:rFonts w:ascii="Calibri" w:hAnsi="Calibri"/>
          <w:b/>
        </w:rPr>
        <w:t>la requisición 202600162, (Local)</w:t>
      </w:r>
      <w:r>
        <w:rPr>
          <w:rFonts w:ascii="Calibri" w:hAnsi="Calibri" w:cs="Tahoma"/>
          <w:b/>
          <w:lang w:val="es-ES" w:eastAsia="es-MX"/>
        </w:rPr>
        <w:t xml:space="preserve"> </w:t>
      </w:r>
      <w:r>
        <w:rPr>
          <w:rFonts w:ascii="Calibri" w:hAnsi="Calibri" w:cs="Tahoma"/>
          <w:lang w:val="es-ES" w:eastAsia="es-MX"/>
        </w:rPr>
        <w:t xml:space="preserve">de la Dirección de Rastro Municipal adscrita a la Coordinación General de Infraestructura de Comercio y Servicios Comunitarios, donde </w:t>
      </w:r>
      <w:r>
        <w:rPr>
          <w:rFonts w:ascii="Calibri" w:hAnsi="Calibri"/>
        </w:rPr>
        <w:t>solicitan: Servicio de recolección de residuos de decomiso y sangre, así como el servicio de lavado de vísceras de cerdo.</w:t>
      </w:r>
    </w:p>
    <w:p w14:paraId="507B6025" w14:textId="28245850" w:rsidR="00E733F9" w:rsidRDefault="00E733F9" w:rsidP="00A635F7">
      <w:pPr>
        <w:jc w:val="both"/>
        <w:rPr>
          <w:rFonts w:asciiTheme="minorHAnsi" w:hAnsiTheme="minorHAnsi" w:cstheme="minorHAnsi"/>
          <w:b/>
          <w:i/>
          <w:lang w:eastAsia="en-US"/>
        </w:rPr>
      </w:pPr>
    </w:p>
    <w:p w14:paraId="7D205E4F" w14:textId="2D2195F3" w:rsidR="004D2E1B" w:rsidRPr="00EB7C6B" w:rsidRDefault="004D2E1B" w:rsidP="004D2E1B">
      <w:pPr>
        <w:jc w:val="both"/>
        <w:rPr>
          <w:rFonts w:asciiTheme="minorHAnsi" w:hAnsiTheme="minorHAnsi" w:cstheme="minorHAnsi"/>
          <w:lang w:val="es-ES_tradnl"/>
        </w:rPr>
      </w:pPr>
      <w:r w:rsidRPr="0043060B">
        <w:rPr>
          <w:rFonts w:ascii="Calibri" w:hAnsi="Calibri" w:cs="Calibri"/>
        </w:rPr>
        <w:t xml:space="preserve">Dialhery Díaz González, representante suplente del </w:t>
      </w:r>
      <w:proofErr w:type="gramStart"/>
      <w:r w:rsidRPr="0043060B">
        <w:rPr>
          <w:rFonts w:ascii="Calibri" w:hAnsi="Calibri" w:cs="Calibri"/>
        </w:rPr>
        <w:t>Presidente</w:t>
      </w:r>
      <w:proofErr w:type="gramEnd"/>
      <w:r w:rsidRPr="0043060B">
        <w:rPr>
          <w:rFonts w:ascii="Calibri" w:hAnsi="Calibri" w:cs="Calibri"/>
        </w:rPr>
        <w:t xml:space="preserve"> del Comité de Adquisiciones, solicita a los Integrantes del Comité de Adquisiciones el uso de la voz, a</w:t>
      </w:r>
      <w:r>
        <w:rPr>
          <w:rFonts w:ascii="Calibri" w:hAnsi="Calibri" w:cs="Calibri"/>
        </w:rPr>
        <w:t xml:space="preserve"> </w:t>
      </w:r>
      <w:bookmarkStart w:id="7" w:name="_Hlk221797232"/>
      <w:r>
        <w:rPr>
          <w:rFonts w:asciiTheme="minorHAnsi" w:hAnsiTheme="minorHAnsi" w:cstheme="minorHAnsi"/>
          <w:b/>
          <w:bCs/>
          <w:lang w:val="es-ES_tradnl"/>
        </w:rPr>
        <w:t>Andrea Soledad Gutiérrez Ramos,</w:t>
      </w:r>
      <w:r>
        <w:rPr>
          <w:rFonts w:asciiTheme="minorHAnsi" w:hAnsiTheme="minorHAnsi" w:cstheme="minorHAnsi"/>
          <w:lang w:val="es-ES_tradnl"/>
        </w:rPr>
        <w:t xml:space="preserve"> </w:t>
      </w:r>
      <w:r w:rsidRPr="0043060B">
        <w:rPr>
          <w:rFonts w:ascii="Calibri" w:hAnsi="Calibri" w:cs="Calibri"/>
        </w:rPr>
        <w:lastRenderedPageBreak/>
        <w:t>adscrit</w:t>
      </w:r>
      <w:r>
        <w:rPr>
          <w:rFonts w:ascii="Calibri" w:hAnsi="Calibri" w:cs="Calibri"/>
        </w:rPr>
        <w:t>a</w:t>
      </w:r>
      <w:r w:rsidRPr="0043060B">
        <w:rPr>
          <w:rFonts w:ascii="Calibri" w:hAnsi="Calibri" w:cs="Calibri"/>
        </w:rPr>
        <w:t xml:space="preserve"> a la</w:t>
      </w:r>
      <w:r>
        <w:rPr>
          <w:rFonts w:ascii="Calibri" w:hAnsi="Calibri" w:cs="Calibri"/>
        </w:rPr>
        <w:t xml:space="preserve"> </w:t>
      </w:r>
      <w:r>
        <w:rPr>
          <w:rFonts w:ascii="Calibri" w:hAnsi="Calibri" w:cs="Tahoma"/>
          <w:lang w:val="es-ES" w:eastAsia="es-MX"/>
        </w:rPr>
        <w:t>Dirección de Rastro Municipal adscrita a la Coordinación General de Infraestructura de Comercio y Servicios Comunitarios</w:t>
      </w:r>
      <w:r w:rsidRPr="0043060B">
        <w:rPr>
          <w:rFonts w:ascii="Calibri" w:hAnsi="Calibri" w:cs="Calibri"/>
        </w:rPr>
        <w:t>,</w:t>
      </w:r>
      <w:bookmarkEnd w:id="7"/>
      <w:r w:rsidRPr="0043060B">
        <w:rPr>
          <w:rFonts w:ascii="Calibri" w:hAnsi="Calibri" w:cs="Calibri"/>
        </w:rPr>
        <w:t xml:space="preserve"> los que estén por la afirmativa sírvanse manifestando levantando su mano.</w:t>
      </w:r>
    </w:p>
    <w:p w14:paraId="5DCEE646" w14:textId="77777777" w:rsidR="004D2E1B" w:rsidRPr="0043060B" w:rsidRDefault="004D2E1B" w:rsidP="004D2E1B">
      <w:pPr>
        <w:jc w:val="both"/>
        <w:rPr>
          <w:rFonts w:ascii="Calibri" w:hAnsi="Calibri" w:cs="Calibri"/>
        </w:rPr>
      </w:pPr>
      <w:r w:rsidRPr="0043060B">
        <w:rPr>
          <w:rFonts w:ascii="Calibri" w:hAnsi="Calibri" w:cs="Calibri"/>
        </w:rPr>
        <w:t xml:space="preserve"> </w:t>
      </w:r>
    </w:p>
    <w:p w14:paraId="6564E2B8" w14:textId="77777777" w:rsidR="004D2E1B" w:rsidRPr="0043060B" w:rsidRDefault="004D2E1B" w:rsidP="004D2E1B">
      <w:pPr>
        <w:jc w:val="center"/>
        <w:rPr>
          <w:rFonts w:ascii="Calibri" w:hAnsi="Calibri" w:cs="Calibri"/>
          <w:b/>
          <w:i/>
        </w:rPr>
      </w:pPr>
      <w:r w:rsidRPr="0043060B">
        <w:rPr>
          <w:rFonts w:ascii="Calibri" w:hAnsi="Calibri" w:cs="Calibri"/>
          <w:b/>
          <w:i/>
        </w:rPr>
        <w:t>Aprobado por unanimidad de votos por parte de los integrantes del Comité presentes</w:t>
      </w:r>
    </w:p>
    <w:p w14:paraId="6A5A9E22" w14:textId="77777777" w:rsidR="004D2E1B" w:rsidRPr="0043060B" w:rsidRDefault="004D2E1B" w:rsidP="004D2E1B">
      <w:pPr>
        <w:ind w:left="708"/>
        <w:jc w:val="center"/>
        <w:rPr>
          <w:rFonts w:ascii="Calibri" w:hAnsi="Calibri" w:cs="Calibri"/>
          <w:b/>
          <w:i/>
        </w:rPr>
      </w:pPr>
      <w:r w:rsidRPr="0043060B">
        <w:rPr>
          <w:rFonts w:ascii="Calibri" w:hAnsi="Calibri" w:cs="Calibri"/>
          <w:b/>
          <w:i/>
        </w:rPr>
        <w:t xml:space="preserve"> </w:t>
      </w:r>
    </w:p>
    <w:p w14:paraId="317170C5" w14:textId="40109FB5" w:rsidR="004D2E1B" w:rsidRPr="0043060B" w:rsidRDefault="004D2E1B" w:rsidP="004D2E1B">
      <w:pPr>
        <w:jc w:val="both"/>
        <w:rPr>
          <w:rFonts w:ascii="Calibri" w:hAnsi="Calibri" w:cs="Calibri"/>
        </w:rPr>
      </w:pPr>
      <w:r>
        <w:rPr>
          <w:rFonts w:asciiTheme="minorHAnsi" w:hAnsiTheme="minorHAnsi" w:cstheme="minorHAnsi"/>
          <w:b/>
          <w:bCs/>
          <w:lang w:val="es-ES_tradnl"/>
        </w:rPr>
        <w:t>Andrea Soledad Gutiérrez Ramos,</w:t>
      </w:r>
      <w:r>
        <w:rPr>
          <w:rFonts w:asciiTheme="minorHAnsi" w:hAnsiTheme="minorHAnsi" w:cstheme="minorHAnsi"/>
          <w:lang w:val="es-ES_tradnl"/>
        </w:rPr>
        <w:t xml:space="preserve"> </w:t>
      </w:r>
      <w:r w:rsidRPr="0043060B">
        <w:rPr>
          <w:rFonts w:ascii="Calibri" w:hAnsi="Calibri" w:cs="Calibri"/>
        </w:rPr>
        <w:t>adscrit</w:t>
      </w:r>
      <w:r>
        <w:rPr>
          <w:rFonts w:ascii="Calibri" w:hAnsi="Calibri" w:cs="Calibri"/>
        </w:rPr>
        <w:t>a</w:t>
      </w:r>
      <w:r w:rsidRPr="0043060B">
        <w:rPr>
          <w:rFonts w:ascii="Calibri" w:hAnsi="Calibri" w:cs="Calibri"/>
        </w:rPr>
        <w:t xml:space="preserve"> a la</w:t>
      </w:r>
      <w:r>
        <w:rPr>
          <w:rFonts w:ascii="Calibri" w:hAnsi="Calibri" w:cs="Calibri"/>
        </w:rPr>
        <w:t xml:space="preserve"> </w:t>
      </w:r>
      <w:r>
        <w:rPr>
          <w:rFonts w:ascii="Calibri" w:hAnsi="Calibri" w:cs="Tahoma"/>
          <w:lang w:val="es-ES" w:eastAsia="es-MX"/>
        </w:rPr>
        <w:t>Dirección de Rastro Municipal adscrita a la Coordinación General de Infraestructura de Comercio y Servicios Comunitarios</w:t>
      </w:r>
      <w:r w:rsidRPr="0043060B">
        <w:rPr>
          <w:rFonts w:ascii="Calibri" w:hAnsi="Calibri" w:cs="Calibri"/>
        </w:rPr>
        <w:t>,</w:t>
      </w:r>
      <w:r>
        <w:rPr>
          <w:rFonts w:ascii="Calibri" w:hAnsi="Calibri" w:cs="Calibri"/>
        </w:rPr>
        <w:t xml:space="preserve"> </w:t>
      </w:r>
      <w:r w:rsidRPr="0043060B">
        <w:rPr>
          <w:rFonts w:ascii="Calibri" w:hAnsi="Calibri" w:cs="Calibri"/>
          <w:color w:val="000000"/>
        </w:rPr>
        <w:t>dio contestación a las observaciones</w:t>
      </w:r>
      <w:r w:rsidRPr="0043060B">
        <w:rPr>
          <w:rFonts w:ascii="Calibri" w:hAnsi="Calibri" w:cs="Calibri"/>
          <w:b/>
          <w:color w:val="000000"/>
        </w:rPr>
        <w:t xml:space="preserve"> </w:t>
      </w:r>
      <w:r w:rsidRPr="0043060B">
        <w:rPr>
          <w:rFonts w:ascii="Calibri" w:hAnsi="Calibri" w:cs="Calibri"/>
          <w:color w:val="000000"/>
        </w:rPr>
        <w:t>realizadas por los Integrantes del Comité de Adquisiciones.</w:t>
      </w:r>
    </w:p>
    <w:p w14:paraId="361F8017" w14:textId="0ECE377D" w:rsidR="00E733F9" w:rsidRPr="004D2E1B" w:rsidRDefault="00E733F9" w:rsidP="00A635F7">
      <w:pPr>
        <w:jc w:val="both"/>
        <w:rPr>
          <w:rFonts w:asciiTheme="minorHAnsi" w:hAnsiTheme="minorHAnsi" w:cstheme="minorHAnsi"/>
          <w:lang w:val="es-ES_tradnl"/>
        </w:rPr>
      </w:pPr>
    </w:p>
    <w:p w14:paraId="42491C5B" w14:textId="45027A62" w:rsidR="00EB7C6B" w:rsidRPr="00A635F7" w:rsidRDefault="00EB7C6B" w:rsidP="00EB7C6B">
      <w:pPr>
        <w:shd w:val="clear" w:color="auto" w:fill="FFFFFF"/>
        <w:spacing w:after="100" w:afterAutospacing="1"/>
        <w:contextualSpacing/>
        <w:jc w:val="both"/>
        <w:rPr>
          <w:rFonts w:asciiTheme="minorHAnsi" w:hAnsiTheme="minorHAnsi" w:cstheme="minorHAnsi"/>
          <w:lang w:eastAsia="es-MX"/>
        </w:rPr>
      </w:pPr>
      <w:r w:rsidRPr="00A635F7">
        <w:rPr>
          <w:rFonts w:asciiTheme="minorHAnsi" w:hAnsiTheme="minorHAnsi" w:cstheme="minorHAnsi"/>
        </w:rPr>
        <w:t xml:space="preserve">Dialhery Díaz González, representante suplente del presidente del Comité de Adquisiciones, comenta de conformidad con el artículo 24, fracción </w:t>
      </w:r>
      <w:r w:rsidR="00A635F7" w:rsidRPr="00A635F7">
        <w:rPr>
          <w:rFonts w:asciiTheme="minorHAnsi" w:hAnsiTheme="minorHAnsi" w:cstheme="minorHAnsi"/>
        </w:rPr>
        <w:t>XII</w:t>
      </w:r>
      <w:r w:rsidRPr="00A635F7">
        <w:rPr>
          <w:rFonts w:asciiTheme="minorHAnsi" w:hAnsiTheme="minorHAnsi" w:cstheme="minorHAnsi"/>
        </w:rPr>
        <w:t xml:space="preserve"> del Reglamento de Compras, Enajenaciones y Contratación de Servicios del Municipio de Zapopan, Jalisco, se somete a su consideración por parte de los integrantes del Comité de Adquisiciones </w:t>
      </w:r>
      <w:r w:rsidRPr="004D2E1B">
        <w:rPr>
          <w:rFonts w:asciiTheme="minorHAnsi" w:hAnsiTheme="minorHAnsi" w:cstheme="minorHAnsi"/>
          <w:b/>
          <w:bCs/>
        </w:rPr>
        <w:t>para bajar las presentes bases y presentarlas en la próxima sesión</w:t>
      </w:r>
      <w:r w:rsidRPr="004D2E1B">
        <w:rPr>
          <w:rFonts w:asciiTheme="minorHAnsi" w:hAnsiTheme="minorHAnsi" w:cstheme="minorHAnsi"/>
        </w:rPr>
        <w:t xml:space="preserve"> los que estén por la afirmativa, sírvanse manifestarlo levantando su mano.</w:t>
      </w:r>
    </w:p>
    <w:p w14:paraId="09D1A468" w14:textId="77777777" w:rsidR="00EB7C6B" w:rsidRPr="00A635F7" w:rsidRDefault="00EB7C6B" w:rsidP="00EB7C6B">
      <w:pPr>
        <w:shd w:val="clear" w:color="auto" w:fill="FFFFFF"/>
        <w:spacing w:after="100" w:afterAutospacing="1"/>
        <w:contextualSpacing/>
        <w:jc w:val="both"/>
        <w:rPr>
          <w:rFonts w:asciiTheme="minorHAnsi" w:hAnsiTheme="minorHAnsi" w:cstheme="minorHAnsi"/>
        </w:rPr>
      </w:pPr>
      <w:r w:rsidRPr="00A635F7">
        <w:rPr>
          <w:rFonts w:asciiTheme="minorHAnsi" w:hAnsiTheme="minorHAnsi" w:cstheme="minorHAnsi"/>
        </w:rPr>
        <w:t xml:space="preserve"> </w:t>
      </w:r>
    </w:p>
    <w:p w14:paraId="533E1A51" w14:textId="43E65754" w:rsidR="00EB7C6B" w:rsidRDefault="00EB7C6B" w:rsidP="00A635F7">
      <w:pPr>
        <w:jc w:val="center"/>
        <w:rPr>
          <w:rFonts w:asciiTheme="minorHAnsi" w:hAnsiTheme="minorHAnsi" w:cstheme="minorHAnsi"/>
          <w:b/>
          <w:i/>
        </w:rPr>
      </w:pPr>
      <w:r w:rsidRPr="00A635F7">
        <w:rPr>
          <w:rFonts w:asciiTheme="minorHAnsi" w:hAnsiTheme="minorHAnsi" w:cstheme="minorHAnsi"/>
          <w:b/>
          <w:i/>
        </w:rPr>
        <w:t>Aprobado por Unanimidad de votos por parte de los integrantes del Comité presentes</w:t>
      </w:r>
    </w:p>
    <w:p w14:paraId="3C99ED57" w14:textId="7832EA62" w:rsidR="00D0238A" w:rsidRDefault="00D0238A" w:rsidP="002B0EEC">
      <w:pPr>
        <w:ind w:left="708"/>
        <w:jc w:val="both"/>
        <w:rPr>
          <w:rFonts w:asciiTheme="minorHAnsi" w:hAnsiTheme="minorHAnsi" w:cstheme="minorHAnsi"/>
          <w:b/>
          <w:i/>
          <w:lang w:eastAsia="en-US"/>
        </w:rPr>
      </w:pPr>
    </w:p>
    <w:p w14:paraId="0BB04904" w14:textId="77777777" w:rsidR="00D0238A" w:rsidRDefault="00D0238A" w:rsidP="00D0238A">
      <w:pPr>
        <w:shd w:val="clear" w:color="auto" w:fill="FFFFFF"/>
        <w:spacing w:after="100" w:afterAutospacing="1"/>
        <w:contextualSpacing/>
        <w:jc w:val="both"/>
        <w:rPr>
          <w:rFonts w:ascii="Calibri" w:eastAsia="MS Mincho" w:hAnsi="Calibri" w:cs="Calibri"/>
          <w:bCs/>
          <w:lang w:eastAsia="es-MX"/>
        </w:rPr>
      </w:pPr>
      <w:r>
        <w:rPr>
          <w:rFonts w:ascii="Calibri" w:hAnsi="Calibri"/>
        </w:rPr>
        <w:t xml:space="preserve">Bases de </w:t>
      </w:r>
      <w:r>
        <w:rPr>
          <w:rFonts w:ascii="Calibri" w:hAnsi="Calibri"/>
          <w:b/>
        </w:rPr>
        <w:t>la requisición 202600176, (Local)</w:t>
      </w:r>
      <w:r>
        <w:rPr>
          <w:rFonts w:ascii="Calibri" w:hAnsi="Calibri" w:cs="Tahoma"/>
          <w:b/>
          <w:lang w:val="es-ES" w:eastAsia="es-MX"/>
        </w:rPr>
        <w:t xml:space="preserve"> </w:t>
      </w:r>
      <w:r>
        <w:rPr>
          <w:rFonts w:ascii="Calibri" w:hAnsi="Calibri" w:cs="Tahoma"/>
          <w:lang w:val="es-ES" w:eastAsia="es-MX"/>
        </w:rPr>
        <w:t xml:space="preserve">de la Dirección de Gestión Integral del Agua y Drenaje adscrita a la Coordinación General de Servicios Municipales, donde </w:t>
      </w:r>
      <w:r>
        <w:rPr>
          <w:rFonts w:ascii="Calibri" w:hAnsi="Calibri"/>
        </w:rPr>
        <w:t>solicitan: Adquisición de floculantes, coagulantes y antiespumantes, necesarios para el tratamiento del agua residual generada por el área de sacrificio del Rastro Municipal.</w:t>
      </w:r>
    </w:p>
    <w:p w14:paraId="5456B241" w14:textId="20B78FBF" w:rsidR="00D0238A" w:rsidRDefault="00D0238A" w:rsidP="002B0EEC">
      <w:pPr>
        <w:ind w:left="708"/>
        <w:jc w:val="both"/>
        <w:rPr>
          <w:rFonts w:asciiTheme="minorHAnsi" w:hAnsiTheme="minorHAnsi" w:cstheme="minorHAnsi"/>
          <w:b/>
          <w:i/>
          <w:lang w:eastAsia="en-US"/>
        </w:rPr>
      </w:pPr>
    </w:p>
    <w:p w14:paraId="7F74096E" w14:textId="56CC0798" w:rsidR="00D0238A" w:rsidRDefault="00D0238A" w:rsidP="00D0238A">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93725D">
        <w:rPr>
          <w:rFonts w:ascii="Calibri" w:hAnsi="Calibri" w:cs="Tahoma"/>
        </w:rPr>
        <w:t>s</w:t>
      </w:r>
      <w:r>
        <w:rPr>
          <w:rFonts w:ascii="Calibri" w:hAnsi="Calibri" w:cs="Tahoma"/>
        </w:rPr>
        <w:t xml:space="preserve">e somete a su consideración para aprobar </w:t>
      </w:r>
      <w:r>
        <w:rPr>
          <w:rFonts w:ascii="Calibri" w:hAnsi="Calibri" w:cs="Tahoma"/>
          <w:b/>
        </w:rPr>
        <w:t xml:space="preserve">las bases de </w:t>
      </w:r>
      <w:r>
        <w:rPr>
          <w:rFonts w:ascii="Calibri" w:hAnsi="Calibri"/>
          <w:b/>
        </w:rPr>
        <w:t xml:space="preserve">la requisición 202600176, </w:t>
      </w:r>
      <w:r>
        <w:rPr>
          <w:rFonts w:ascii="Calibri" w:hAnsi="Calibri"/>
        </w:rPr>
        <w:t>con</w:t>
      </w:r>
      <w:r>
        <w:rPr>
          <w:rFonts w:ascii="Calibri" w:hAnsi="Calibri" w:cs="Tahoma"/>
        </w:rPr>
        <w:t xml:space="preserve"> las cuales habrá de convocarse a licitación pública, los que estén por la afirmativa, sírvanse manifestarlo levantando su mano.</w:t>
      </w:r>
    </w:p>
    <w:p w14:paraId="776411E2" w14:textId="1A57B940" w:rsidR="006A2982" w:rsidRDefault="006A2982" w:rsidP="006A2982">
      <w:pPr>
        <w:jc w:val="both"/>
        <w:rPr>
          <w:rFonts w:asciiTheme="minorHAnsi" w:hAnsiTheme="minorHAnsi" w:cstheme="minorHAnsi"/>
          <w:b/>
          <w:lang w:val="es-ES_tradnl"/>
        </w:rPr>
      </w:pPr>
    </w:p>
    <w:p w14:paraId="13550EE2" w14:textId="77777777" w:rsidR="00FE508F" w:rsidRDefault="00FE508F" w:rsidP="00FE508F">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326A7F0D" w14:textId="3A98F568" w:rsidR="00FE508F" w:rsidRDefault="00FE508F" w:rsidP="006A2982">
      <w:pPr>
        <w:jc w:val="both"/>
        <w:rPr>
          <w:rFonts w:asciiTheme="minorHAnsi" w:hAnsiTheme="minorHAnsi" w:cstheme="minorHAnsi"/>
          <w:b/>
          <w:lang w:val="es-ES_tradnl"/>
        </w:rPr>
      </w:pPr>
    </w:p>
    <w:p w14:paraId="112FF439" w14:textId="77777777" w:rsidR="00FE508F" w:rsidRDefault="00FE508F" w:rsidP="00FE508F">
      <w:pPr>
        <w:shd w:val="clear" w:color="auto" w:fill="FFFFFF"/>
        <w:spacing w:after="100" w:afterAutospacing="1"/>
        <w:contextualSpacing/>
        <w:jc w:val="both"/>
        <w:rPr>
          <w:rFonts w:ascii="Calibri" w:eastAsia="MS Mincho" w:hAnsi="Calibri" w:cs="Calibri"/>
          <w:bCs/>
          <w:lang w:eastAsia="es-MX"/>
        </w:rPr>
      </w:pPr>
      <w:r>
        <w:rPr>
          <w:rFonts w:ascii="Calibri" w:hAnsi="Calibri"/>
        </w:rPr>
        <w:t xml:space="preserve">Bases de </w:t>
      </w:r>
      <w:r>
        <w:rPr>
          <w:rFonts w:ascii="Calibri" w:hAnsi="Calibri"/>
          <w:b/>
        </w:rPr>
        <w:t>la requisición 202600399, (Local)</w:t>
      </w:r>
      <w:r>
        <w:rPr>
          <w:rFonts w:ascii="Calibri" w:hAnsi="Calibri" w:cs="Tahoma"/>
          <w:b/>
          <w:lang w:val="es-ES" w:eastAsia="es-MX"/>
        </w:rPr>
        <w:t xml:space="preserve"> </w:t>
      </w:r>
      <w:r>
        <w:rPr>
          <w:rFonts w:ascii="Calibri" w:hAnsi="Calibri" w:cs="Tahoma"/>
          <w:lang w:val="es-ES" w:eastAsia="es-MX"/>
        </w:rPr>
        <w:t xml:space="preserve">de la Dirección de Innovación Gubernamental adscrita a la Coordinación General de Administración e Innovación Gubernamental, donde </w:t>
      </w:r>
      <w:r>
        <w:rPr>
          <w:rFonts w:ascii="Calibri" w:hAnsi="Calibri"/>
        </w:rPr>
        <w:t>solicitan: Compra consolidada de licenciamiento para las Dependencias del Municipio.</w:t>
      </w:r>
    </w:p>
    <w:p w14:paraId="190B6EE6" w14:textId="2FE85B61" w:rsidR="00FE508F" w:rsidRDefault="00FE508F" w:rsidP="006A2982">
      <w:pPr>
        <w:jc w:val="both"/>
        <w:rPr>
          <w:rFonts w:asciiTheme="minorHAnsi" w:hAnsiTheme="minorHAnsi" w:cstheme="minorHAnsi"/>
          <w:b/>
          <w:lang w:val="es-ES_tradnl"/>
        </w:rPr>
      </w:pPr>
    </w:p>
    <w:p w14:paraId="2F7A3028" w14:textId="4065B714" w:rsidR="00FE508F" w:rsidRDefault="00FE508F" w:rsidP="00FE508F">
      <w:pPr>
        <w:shd w:val="clear" w:color="auto" w:fill="FFFFFF"/>
        <w:spacing w:after="100" w:afterAutospacing="1"/>
        <w:contextualSpacing/>
        <w:jc w:val="both"/>
        <w:rPr>
          <w:rFonts w:ascii="Calibri" w:hAnsi="Calibri" w:cs="Tahoma"/>
        </w:rPr>
      </w:pPr>
      <w:r>
        <w:rPr>
          <w:rFonts w:asciiTheme="minorHAnsi" w:hAnsiTheme="minorHAnsi" w:cstheme="minorHAnsi"/>
        </w:rPr>
        <w:lastRenderedPageBreak/>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93725D">
        <w:rPr>
          <w:rFonts w:ascii="Calibri" w:hAnsi="Calibri" w:cs="Tahoma"/>
        </w:rPr>
        <w:t>s</w:t>
      </w:r>
      <w:r>
        <w:rPr>
          <w:rFonts w:ascii="Calibri" w:hAnsi="Calibri" w:cs="Tahoma"/>
        </w:rPr>
        <w:t xml:space="preserve">e somete a su consideración para aprobar </w:t>
      </w:r>
      <w:r>
        <w:rPr>
          <w:rFonts w:ascii="Calibri" w:hAnsi="Calibri" w:cs="Tahoma"/>
          <w:b/>
        </w:rPr>
        <w:t xml:space="preserve">las bases de </w:t>
      </w:r>
      <w:r>
        <w:rPr>
          <w:rFonts w:ascii="Calibri" w:hAnsi="Calibri"/>
          <w:b/>
        </w:rPr>
        <w:t xml:space="preserve">la requisición 202600399, </w:t>
      </w:r>
      <w:r>
        <w:rPr>
          <w:rFonts w:ascii="Calibri" w:hAnsi="Calibri"/>
        </w:rPr>
        <w:t>con</w:t>
      </w:r>
      <w:r>
        <w:rPr>
          <w:rFonts w:ascii="Calibri" w:hAnsi="Calibri" w:cs="Tahoma"/>
        </w:rPr>
        <w:t xml:space="preserve"> las cuales habrá de convocarse a licitación pública, los que estén por la afirmativa, sírvanse manifestarlo levantando su mano.</w:t>
      </w:r>
    </w:p>
    <w:p w14:paraId="2A0DCC7F" w14:textId="7D9640CD" w:rsidR="00FE508F" w:rsidRDefault="00FE508F" w:rsidP="006A2982">
      <w:pPr>
        <w:jc w:val="both"/>
        <w:rPr>
          <w:rFonts w:asciiTheme="minorHAnsi" w:hAnsiTheme="minorHAnsi" w:cstheme="minorHAnsi"/>
          <w:b/>
          <w:lang w:val="es-ES_tradnl"/>
        </w:rPr>
      </w:pPr>
    </w:p>
    <w:p w14:paraId="198DAA38" w14:textId="5FA012B2" w:rsidR="00FE508F" w:rsidRDefault="00FE508F" w:rsidP="003A6EDA">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1AFA0F3B" w14:textId="77777777" w:rsidR="00395587" w:rsidRPr="003A6EDA" w:rsidRDefault="00395587" w:rsidP="003A6EDA">
      <w:pPr>
        <w:ind w:left="708"/>
        <w:jc w:val="both"/>
        <w:rPr>
          <w:rFonts w:asciiTheme="minorHAnsi" w:hAnsiTheme="minorHAnsi" w:cstheme="minorHAnsi"/>
          <w:b/>
          <w:i/>
          <w:lang w:eastAsia="en-US"/>
        </w:rPr>
      </w:pPr>
    </w:p>
    <w:p w14:paraId="10A09DD2" w14:textId="77777777" w:rsidR="00FE508F" w:rsidRDefault="00FE508F" w:rsidP="00FE508F">
      <w:pPr>
        <w:shd w:val="clear" w:color="auto" w:fill="FFFFFF"/>
        <w:spacing w:after="100" w:afterAutospacing="1"/>
        <w:contextualSpacing/>
        <w:jc w:val="both"/>
        <w:rPr>
          <w:rFonts w:ascii="Calibri" w:eastAsia="MS Mincho" w:hAnsi="Calibri" w:cs="Calibri"/>
          <w:bCs/>
          <w:lang w:eastAsia="es-MX"/>
        </w:rPr>
      </w:pPr>
      <w:r>
        <w:rPr>
          <w:rFonts w:ascii="Calibri" w:hAnsi="Calibri"/>
        </w:rPr>
        <w:t xml:space="preserve">Bases de </w:t>
      </w:r>
      <w:r>
        <w:rPr>
          <w:rFonts w:ascii="Calibri" w:hAnsi="Calibri"/>
          <w:b/>
        </w:rPr>
        <w:t>la requisición 202600327, (Local)</w:t>
      </w:r>
      <w:r>
        <w:rPr>
          <w:rFonts w:ascii="Calibri" w:hAnsi="Calibri" w:cs="Tahoma"/>
          <w:b/>
          <w:lang w:val="es-ES" w:eastAsia="es-MX"/>
        </w:rPr>
        <w:t xml:space="preserve"> </w:t>
      </w:r>
      <w:r>
        <w:rPr>
          <w:rFonts w:ascii="Calibri" w:hAnsi="Calibri" w:cs="Tahoma"/>
          <w:lang w:val="es-ES" w:eastAsia="es-MX"/>
        </w:rPr>
        <w:t xml:space="preserve">de la Dirección de Administración adscrita a la Coordinación General de Administración e Innovación Gubernamental, donde </w:t>
      </w:r>
      <w:r>
        <w:rPr>
          <w:rFonts w:ascii="Calibri" w:hAnsi="Calibri"/>
        </w:rPr>
        <w:t>solicitan: Servicio de mantenimiento preventivo y correctivo a maquinaria pesada.</w:t>
      </w:r>
    </w:p>
    <w:p w14:paraId="243686D8" w14:textId="034B32F3" w:rsidR="00FE508F" w:rsidRDefault="00FE508F" w:rsidP="006A2982">
      <w:pPr>
        <w:jc w:val="both"/>
        <w:rPr>
          <w:rFonts w:asciiTheme="minorHAnsi" w:hAnsiTheme="minorHAnsi" w:cstheme="minorHAnsi"/>
          <w:b/>
          <w:lang w:val="es-ES_tradnl"/>
        </w:rPr>
      </w:pPr>
    </w:p>
    <w:p w14:paraId="76EE5743" w14:textId="58CBC103" w:rsidR="00FE508F" w:rsidRDefault="00FE508F" w:rsidP="00A44A37">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93725D">
        <w:rPr>
          <w:rFonts w:ascii="Calibri" w:hAnsi="Calibri" w:cs="Tahoma"/>
        </w:rPr>
        <w:t>s</w:t>
      </w:r>
      <w:r>
        <w:rPr>
          <w:rFonts w:ascii="Calibri" w:hAnsi="Calibri" w:cs="Tahoma"/>
        </w:rPr>
        <w:t xml:space="preserve">e somete a su consideración para aprobar </w:t>
      </w:r>
      <w:r>
        <w:rPr>
          <w:rFonts w:ascii="Calibri" w:hAnsi="Calibri" w:cs="Tahoma"/>
          <w:b/>
        </w:rPr>
        <w:t xml:space="preserve">las bases de </w:t>
      </w:r>
      <w:r>
        <w:rPr>
          <w:rFonts w:ascii="Calibri" w:hAnsi="Calibri"/>
          <w:b/>
        </w:rPr>
        <w:t xml:space="preserve">la requisición 202600327, </w:t>
      </w:r>
      <w:r>
        <w:rPr>
          <w:rFonts w:ascii="Calibri" w:hAnsi="Calibri"/>
        </w:rPr>
        <w:t>con</w:t>
      </w:r>
      <w:r>
        <w:rPr>
          <w:rFonts w:ascii="Calibri" w:hAnsi="Calibri" w:cs="Tahoma"/>
        </w:rPr>
        <w:t xml:space="preserve"> las cuales habrá de convocarse a licitación pública, los que estén por la afirmativa, sírvanse manifestarlo levantando su mano.</w:t>
      </w:r>
    </w:p>
    <w:p w14:paraId="1BB87D43" w14:textId="77777777" w:rsidR="004D2E1B" w:rsidRPr="00A44A37" w:rsidRDefault="004D2E1B" w:rsidP="00A44A37">
      <w:pPr>
        <w:shd w:val="clear" w:color="auto" w:fill="FFFFFF"/>
        <w:spacing w:after="100" w:afterAutospacing="1"/>
        <w:contextualSpacing/>
        <w:jc w:val="both"/>
        <w:rPr>
          <w:rFonts w:ascii="Calibri" w:hAnsi="Calibri" w:cs="Tahoma"/>
        </w:rPr>
      </w:pPr>
    </w:p>
    <w:p w14:paraId="3CDE5046" w14:textId="37BA6E03" w:rsidR="00FE508F" w:rsidRDefault="00FE508F" w:rsidP="00FE508F">
      <w:pPr>
        <w:jc w:val="center"/>
        <w:rPr>
          <w:rFonts w:asciiTheme="minorHAnsi" w:hAnsiTheme="minorHAnsi" w:cstheme="minorHAnsi"/>
          <w:b/>
          <w:lang w:val="es-ES_tradnl"/>
        </w:rPr>
      </w:pPr>
      <w:r w:rsidRPr="006A2982">
        <w:rPr>
          <w:rFonts w:asciiTheme="minorHAnsi" w:hAnsiTheme="minorHAnsi" w:cstheme="minorHAnsi"/>
          <w:b/>
          <w:i/>
          <w:lang w:eastAsia="en-US"/>
        </w:rPr>
        <w:t>Aprobado por unanimidad de votos por parte de los integrantes del Comité presentes</w:t>
      </w:r>
    </w:p>
    <w:p w14:paraId="21F6D2B5" w14:textId="77777777" w:rsidR="00FE508F" w:rsidRDefault="00FE508F" w:rsidP="006A2982">
      <w:pPr>
        <w:jc w:val="both"/>
        <w:rPr>
          <w:rFonts w:asciiTheme="minorHAnsi" w:hAnsiTheme="minorHAnsi" w:cstheme="minorHAnsi"/>
          <w:b/>
          <w:lang w:val="es-ES_tradnl"/>
        </w:rPr>
      </w:pPr>
    </w:p>
    <w:p w14:paraId="051BBC27" w14:textId="77777777" w:rsidR="00FE508F" w:rsidRDefault="00FE508F" w:rsidP="00FE508F">
      <w:pPr>
        <w:shd w:val="clear" w:color="auto" w:fill="FFFFFF"/>
        <w:spacing w:after="100" w:afterAutospacing="1"/>
        <w:contextualSpacing/>
        <w:jc w:val="both"/>
        <w:rPr>
          <w:rFonts w:ascii="Calibri" w:eastAsia="MS Mincho" w:hAnsi="Calibri" w:cs="Calibri"/>
          <w:bCs/>
          <w:lang w:eastAsia="es-MX"/>
        </w:rPr>
      </w:pPr>
      <w:r>
        <w:rPr>
          <w:rFonts w:ascii="Calibri" w:hAnsi="Calibri"/>
        </w:rPr>
        <w:t xml:space="preserve">Bases de </w:t>
      </w:r>
      <w:r>
        <w:rPr>
          <w:rFonts w:ascii="Calibri" w:hAnsi="Calibri"/>
          <w:b/>
        </w:rPr>
        <w:t>la requisición 202600218, (Local)</w:t>
      </w:r>
      <w:r>
        <w:rPr>
          <w:rFonts w:ascii="Calibri" w:hAnsi="Calibri" w:cs="Tahoma"/>
          <w:b/>
          <w:lang w:val="es-ES" w:eastAsia="es-MX"/>
        </w:rPr>
        <w:t xml:space="preserve"> </w:t>
      </w:r>
      <w:r>
        <w:rPr>
          <w:rFonts w:ascii="Calibri" w:hAnsi="Calibri" w:cs="Tahoma"/>
          <w:lang w:val="es-ES" w:eastAsia="es-MX"/>
        </w:rPr>
        <w:t xml:space="preserve">de la Dirección de Administración adscrita a la Coordinación General de Administración e Innovación Gubernamental, donde </w:t>
      </w:r>
      <w:r>
        <w:rPr>
          <w:rFonts w:ascii="Calibri" w:hAnsi="Calibri"/>
        </w:rPr>
        <w:t>solicitan: Suministro de garrafones de agua para consumo de las Dependencias del Municipio.</w:t>
      </w:r>
    </w:p>
    <w:p w14:paraId="54B6B9E1" w14:textId="039E7A92" w:rsidR="00FE508F" w:rsidRDefault="00FE508F" w:rsidP="006A2982">
      <w:pPr>
        <w:jc w:val="both"/>
        <w:rPr>
          <w:rFonts w:asciiTheme="minorHAnsi" w:hAnsiTheme="minorHAnsi" w:cstheme="minorHAnsi"/>
          <w:b/>
          <w:lang w:val="es-ES_tradnl"/>
        </w:rPr>
      </w:pPr>
    </w:p>
    <w:p w14:paraId="0187E0A4" w14:textId="0DF7F360" w:rsidR="00FE508F" w:rsidRDefault="00FE508F" w:rsidP="00FE508F">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93725D">
        <w:rPr>
          <w:rFonts w:ascii="Calibri" w:hAnsi="Calibri" w:cs="Tahoma"/>
        </w:rPr>
        <w:t>s</w:t>
      </w:r>
      <w:r>
        <w:rPr>
          <w:rFonts w:ascii="Calibri" w:hAnsi="Calibri" w:cs="Tahoma"/>
        </w:rPr>
        <w:t xml:space="preserve">e somete a su consideración para aprobar </w:t>
      </w:r>
      <w:r>
        <w:rPr>
          <w:rFonts w:ascii="Calibri" w:hAnsi="Calibri" w:cs="Tahoma"/>
          <w:b/>
        </w:rPr>
        <w:t xml:space="preserve">las bases de </w:t>
      </w:r>
      <w:r>
        <w:rPr>
          <w:rFonts w:ascii="Calibri" w:hAnsi="Calibri"/>
          <w:b/>
        </w:rPr>
        <w:t xml:space="preserve">la requisición 202600218, </w:t>
      </w:r>
      <w:r>
        <w:rPr>
          <w:rFonts w:ascii="Calibri" w:hAnsi="Calibri"/>
        </w:rPr>
        <w:t>con</w:t>
      </w:r>
      <w:r>
        <w:rPr>
          <w:rFonts w:ascii="Calibri" w:hAnsi="Calibri" w:cs="Tahoma"/>
        </w:rPr>
        <w:t xml:space="preserve"> las cuales habrá de convocarse a licitación pública, los que estén por la afirmativa, sírvanse manifestarlo levantando su mano.</w:t>
      </w:r>
    </w:p>
    <w:p w14:paraId="10498BBF" w14:textId="77777777" w:rsidR="00E733F9" w:rsidRDefault="00E733F9" w:rsidP="006A2982">
      <w:pPr>
        <w:jc w:val="both"/>
        <w:rPr>
          <w:rFonts w:asciiTheme="minorHAnsi" w:hAnsiTheme="minorHAnsi" w:cstheme="minorHAnsi"/>
          <w:b/>
          <w:lang w:val="es-ES_tradnl"/>
        </w:rPr>
      </w:pPr>
    </w:p>
    <w:p w14:paraId="26512468" w14:textId="2C1CC187" w:rsidR="00FE508F" w:rsidRDefault="00FE508F" w:rsidP="00FE508F">
      <w:pPr>
        <w:jc w:val="center"/>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6392810" w14:textId="77777777" w:rsidR="0093725D" w:rsidRPr="006A2982" w:rsidRDefault="0093725D" w:rsidP="00FE508F">
      <w:pPr>
        <w:jc w:val="center"/>
        <w:rPr>
          <w:rFonts w:asciiTheme="minorHAnsi" w:hAnsiTheme="minorHAnsi" w:cstheme="minorHAnsi"/>
          <w:b/>
          <w:lang w:val="es-ES_tradnl"/>
        </w:rPr>
      </w:pPr>
    </w:p>
    <w:p w14:paraId="7EA504FA" w14:textId="77777777" w:rsidR="00082533" w:rsidRDefault="006A2982" w:rsidP="00082533">
      <w:pPr>
        <w:contextualSpacing/>
        <w:jc w:val="both"/>
        <w:rPr>
          <w:rFonts w:asciiTheme="minorHAnsi" w:hAnsiTheme="minorHAnsi" w:cstheme="minorHAnsi"/>
          <w:b/>
          <w:bCs/>
        </w:rPr>
      </w:pPr>
      <w:r w:rsidRPr="00422DBC">
        <w:rPr>
          <w:rFonts w:asciiTheme="minorHAnsi" w:hAnsiTheme="minorHAnsi" w:cstheme="minorHAnsi"/>
          <w:b/>
          <w:bCs/>
        </w:rPr>
        <w:t>Es preciso señalar que se sometió a consideración de los integrantes del Comité de Adquisiciones la decisión si alguna de las bases para procesos de licitación de la presente sesión tenía la necesidad de la presencia de testigos sociales, sin embargo, la respuesta fue negativa, toda vez que no exceden el monto autorizado, ni su complejidad lo amerita.</w:t>
      </w:r>
    </w:p>
    <w:p w14:paraId="4BBA6BEE" w14:textId="4FE77CA1" w:rsidR="006A2982" w:rsidRPr="00082533" w:rsidRDefault="00F37E9A" w:rsidP="00082533">
      <w:pPr>
        <w:contextualSpacing/>
        <w:jc w:val="both"/>
        <w:rPr>
          <w:rFonts w:asciiTheme="minorHAnsi" w:hAnsiTheme="minorHAnsi" w:cstheme="minorHAnsi"/>
          <w:b/>
          <w:bCs/>
        </w:rPr>
      </w:pPr>
      <w:r>
        <w:rPr>
          <w:rFonts w:asciiTheme="minorHAnsi" w:hAnsiTheme="minorHAnsi" w:cstheme="minorHAnsi"/>
          <w:kern w:val="2"/>
        </w:rPr>
        <w:lastRenderedPageBreak/>
        <w:br/>
      </w:r>
      <w:r w:rsidR="0077000E" w:rsidRPr="00861D5F">
        <w:rPr>
          <w:rFonts w:asciiTheme="minorHAnsi" w:hAnsiTheme="minorHAnsi" w:cstheme="minorHAnsi"/>
          <w:b/>
          <w:bCs/>
          <w:kern w:val="2"/>
        </w:rPr>
        <w:t>VI. Asuntos Varios.</w:t>
      </w:r>
      <w:r w:rsidR="00861D5F">
        <w:rPr>
          <w:rFonts w:asciiTheme="minorHAnsi" w:hAnsiTheme="minorHAnsi" w:cstheme="minorHAnsi"/>
          <w:kern w:val="2"/>
        </w:rPr>
        <w:br/>
      </w:r>
    </w:p>
    <w:p w14:paraId="75063B08" w14:textId="77777777" w:rsidR="00FE508F" w:rsidRDefault="00FE508F" w:rsidP="00FE508F">
      <w:pPr>
        <w:pStyle w:val="Prrafodelista"/>
        <w:numPr>
          <w:ilvl w:val="0"/>
          <w:numId w:val="24"/>
        </w:numPr>
        <w:jc w:val="both"/>
        <w:rPr>
          <w:rFonts w:asciiTheme="minorHAnsi" w:hAnsiTheme="minorHAnsi" w:cstheme="minorHAnsi"/>
        </w:rPr>
      </w:pPr>
      <w:r>
        <w:rPr>
          <w:rFonts w:asciiTheme="minorHAnsi" w:hAnsiTheme="minorHAnsi" w:cstheme="minorHAnsi"/>
        </w:rPr>
        <w:t>Se rinde el informe de conformidad con el Artículo 95 del Reglamento de Compras, Enajenaciones y Contratación de Servicios del Municipio de Zapopan, Jalisco, del listado de conformidad al Artículo 99 y/o 101, del mencionado Reglamento, según corresponda, las requisiciones con clasificación de Adjudicación Directa, en estatus presupuestal de autorizado, con respecto a la correcta clasificación y ejecución del presupuesto de egresos de conformidad con la Ley General de Contabilidad Gubernamental.</w:t>
      </w:r>
    </w:p>
    <w:p w14:paraId="0B138FD4" w14:textId="77777777" w:rsidR="00FE508F" w:rsidRDefault="00FE508F" w:rsidP="00FE508F">
      <w:pPr>
        <w:pStyle w:val="Prrafodelista"/>
        <w:ind w:left="720"/>
        <w:rPr>
          <w:rFonts w:asciiTheme="minorHAnsi" w:hAnsiTheme="minorHAnsi" w:cstheme="minorHAnsi"/>
        </w:rPr>
      </w:pPr>
    </w:p>
    <w:p w14:paraId="08817D7A" w14:textId="77777777" w:rsidR="00FE508F" w:rsidRDefault="00FE508F" w:rsidP="00A635F7">
      <w:pPr>
        <w:pStyle w:val="Prrafodelista"/>
        <w:ind w:left="720"/>
        <w:jc w:val="both"/>
        <w:rPr>
          <w:rFonts w:asciiTheme="minorHAnsi" w:hAnsiTheme="minorHAnsi" w:cstheme="minorHAnsi"/>
        </w:rPr>
      </w:pPr>
      <w:r>
        <w:rPr>
          <w:rFonts w:asciiTheme="minorHAnsi" w:hAnsiTheme="minorHAnsi" w:cstheme="minorHAnsi"/>
        </w:rPr>
        <w:t xml:space="preserve">En cumplimiento al Artículo 95 y al Artículo 100 del Reglamento en cita, de las adjudicaciones directas señaladas en el Artículo 99, formalizadas de enero y hasta el </w:t>
      </w:r>
      <w:r w:rsidRPr="004D2E1B">
        <w:rPr>
          <w:rFonts w:asciiTheme="minorHAnsi" w:hAnsiTheme="minorHAnsi" w:cstheme="minorHAnsi"/>
        </w:rPr>
        <w:t xml:space="preserve">31 de enero del 2026, </w:t>
      </w:r>
      <w:r w:rsidRPr="00E733F9">
        <w:rPr>
          <w:rFonts w:asciiTheme="minorHAnsi" w:hAnsiTheme="minorHAnsi" w:cstheme="minorHAnsi"/>
        </w:rPr>
        <w:t>mismo</w:t>
      </w:r>
      <w:r>
        <w:rPr>
          <w:rFonts w:asciiTheme="minorHAnsi" w:hAnsiTheme="minorHAnsi" w:cstheme="minorHAnsi"/>
        </w:rPr>
        <w:t xml:space="preserve"> que se anexan mediante tablas de Excel en el presente oficio. </w:t>
      </w:r>
    </w:p>
    <w:p w14:paraId="3F72D57B" w14:textId="22DBCCDC" w:rsidR="006A2982" w:rsidRDefault="006A2982" w:rsidP="006A2982">
      <w:pPr>
        <w:rPr>
          <w:rFonts w:asciiTheme="minorHAnsi" w:hAnsiTheme="minorHAnsi" w:cstheme="minorHAnsi"/>
        </w:rPr>
      </w:pPr>
    </w:p>
    <w:p w14:paraId="18F750BB" w14:textId="0EBCEA4E" w:rsidR="002B0EEC" w:rsidRDefault="00861D5F" w:rsidP="002B0EEC">
      <w:pPr>
        <w:shd w:val="clear" w:color="auto" w:fill="FFFFFF"/>
        <w:spacing w:after="100" w:afterAutospacing="1"/>
        <w:ind w:left="851"/>
        <w:contextualSpacing/>
        <w:jc w:val="center"/>
        <w:rPr>
          <w:rFonts w:asciiTheme="minorHAnsi" w:hAnsiTheme="minorHAnsi" w:cs="Calibri"/>
          <w:b/>
          <w:i/>
        </w:rPr>
      </w:pPr>
      <w:bookmarkStart w:id="8" w:name="_Hlk220584287"/>
      <w:r>
        <w:rPr>
          <w:rFonts w:asciiTheme="minorHAnsi" w:hAnsiTheme="minorHAnsi" w:cs="Calibri"/>
          <w:b/>
          <w:i/>
        </w:rPr>
        <w:t>Los integrantes del Comité de Adquisiciones presentes se dan por enterados.</w:t>
      </w:r>
    </w:p>
    <w:p w14:paraId="007562BE" w14:textId="77777777" w:rsidR="00FE508F" w:rsidRDefault="00FE508F" w:rsidP="002B0EEC">
      <w:pPr>
        <w:shd w:val="clear" w:color="auto" w:fill="FFFFFF"/>
        <w:spacing w:after="100" w:afterAutospacing="1"/>
        <w:ind w:left="851"/>
        <w:contextualSpacing/>
        <w:jc w:val="center"/>
        <w:rPr>
          <w:rFonts w:asciiTheme="minorHAnsi" w:hAnsiTheme="minorHAnsi" w:cs="Calibri"/>
          <w:b/>
          <w:i/>
        </w:rPr>
      </w:pPr>
    </w:p>
    <w:bookmarkEnd w:id="8"/>
    <w:p w14:paraId="4BFFD358" w14:textId="77777777" w:rsidR="00FE508F" w:rsidRDefault="00FE508F" w:rsidP="00FE508F">
      <w:pPr>
        <w:numPr>
          <w:ilvl w:val="0"/>
          <w:numId w:val="24"/>
        </w:numPr>
        <w:tabs>
          <w:tab w:val="center" w:pos="4419"/>
          <w:tab w:val="right" w:pos="8838"/>
        </w:tabs>
        <w:ind w:right="20"/>
        <w:jc w:val="both"/>
        <w:rPr>
          <w:rFonts w:ascii="Calibri" w:hAnsi="Calibri" w:cs="Calibri"/>
          <w:lang w:eastAsia="en-US"/>
        </w:rPr>
      </w:pPr>
      <w:r>
        <w:rPr>
          <w:rFonts w:ascii="Calibri" w:hAnsi="Calibri" w:cs="Calibri"/>
        </w:rPr>
        <w:t xml:space="preserve">Se da cuenta que se recibió oficio número 07000001-A/2026/0061, signado por Dialhery Diaz González, Coordinadora General de Administración e Innovación Gubernamental, mediante el cual informa del oficio número CAEC/081/02030000/2026, firmado por Martha Patricia Huerta Almaraz, Coordinadora de Análisis Estratégico y Comunicación, mediante el cual solicita se informe al Comité de Adquisiciones, el pago correspondiente a la difusión  de publicidad digital antes conocida como Facebook </w:t>
      </w:r>
      <w:proofErr w:type="spellStart"/>
      <w:r>
        <w:rPr>
          <w:rFonts w:ascii="Calibri" w:hAnsi="Calibri" w:cs="Calibri"/>
        </w:rPr>
        <w:t>Ireland</w:t>
      </w:r>
      <w:proofErr w:type="spellEnd"/>
      <w:r>
        <w:rPr>
          <w:rFonts w:ascii="Calibri" w:hAnsi="Calibri" w:cs="Calibri"/>
        </w:rPr>
        <w:t xml:space="preserve"> </w:t>
      </w:r>
      <w:proofErr w:type="spellStart"/>
      <w:r>
        <w:rPr>
          <w:rFonts w:ascii="Calibri" w:hAnsi="Calibri" w:cs="Calibri"/>
        </w:rPr>
        <w:t>Limited</w:t>
      </w:r>
      <w:proofErr w:type="spellEnd"/>
      <w:r>
        <w:rPr>
          <w:rFonts w:ascii="Calibri" w:hAnsi="Calibri" w:cs="Calibri"/>
        </w:rPr>
        <w:t xml:space="preserve">, posteriormente conocida como Facebook </w:t>
      </w:r>
      <w:proofErr w:type="spellStart"/>
      <w:r>
        <w:rPr>
          <w:rFonts w:ascii="Calibri" w:hAnsi="Calibri" w:cs="Calibri"/>
        </w:rPr>
        <w:t>Payments</w:t>
      </w:r>
      <w:proofErr w:type="spellEnd"/>
      <w:r>
        <w:rPr>
          <w:rFonts w:ascii="Calibri" w:hAnsi="Calibri" w:cs="Calibri"/>
        </w:rPr>
        <w:t xml:space="preserve"> Inc., y actualmente conocida como Meta </w:t>
      </w:r>
      <w:proofErr w:type="spellStart"/>
      <w:r>
        <w:rPr>
          <w:rFonts w:ascii="Calibri" w:hAnsi="Calibri" w:cs="Calibri"/>
        </w:rPr>
        <w:t>Platforms</w:t>
      </w:r>
      <w:proofErr w:type="spellEnd"/>
      <w:r>
        <w:rPr>
          <w:rFonts w:ascii="Calibri" w:hAnsi="Calibri" w:cs="Calibri"/>
        </w:rPr>
        <w:t xml:space="preserve"> Inc., Facebook, por un monto total de $3´803,101.67, lo anterior derivado de la orden de compra 202600069, formalizado con el contrato CO-0017/2026 a favor del proveedor NAUKA Comunicación Estratégica S. de R.L. de C.V., el cual se encargara del servicio de gestión e intermediación para la difusión de publicidad digital de Municipio, en la plataforma Meta </w:t>
      </w:r>
      <w:proofErr w:type="spellStart"/>
      <w:r>
        <w:rPr>
          <w:rFonts w:ascii="Calibri" w:hAnsi="Calibri" w:cs="Calibri"/>
        </w:rPr>
        <w:t>Platforms</w:t>
      </w:r>
      <w:proofErr w:type="spellEnd"/>
      <w:r>
        <w:rPr>
          <w:rFonts w:ascii="Calibri" w:hAnsi="Calibri" w:cs="Calibri"/>
        </w:rPr>
        <w:t xml:space="preserve"> Inc., antes Facebook.</w:t>
      </w:r>
    </w:p>
    <w:p w14:paraId="43898434" w14:textId="77777777" w:rsidR="002B0EEC" w:rsidRPr="00861D5F" w:rsidRDefault="002B0EEC" w:rsidP="002B0EEC">
      <w:pPr>
        <w:shd w:val="clear" w:color="auto" w:fill="FFFFFF"/>
        <w:spacing w:after="100" w:afterAutospacing="1"/>
        <w:ind w:left="851"/>
        <w:contextualSpacing/>
        <w:jc w:val="center"/>
        <w:rPr>
          <w:rFonts w:asciiTheme="minorHAnsi" w:hAnsiTheme="minorHAnsi" w:cs="Calibri"/>
          <w:b/>
          <w:i/>
        </w:rPr>
      </w:pPr>
    </w:p>
    <w:p w14:paraId="0B092D8F" w14:textId="2EF99C1B" w:rsidR="00FE508F" w:rsidRDefault="002B0EEC" w:rsidP="00E733F9">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p>
    <w:p w14:paraId="2DC574CE" w14:textId="77777777" w:rsidR="00FE508F" w:rsidRPr="00FE508F" w:rsidRDefault="00FE508F" w:rsidP="00FE508F">
      <w:pPr>
        <w:pStyle w:val="Prrafodelista"/>
        <w:numPr>
          <w:ilvl w:val="0"/>
          <w:numId w:val="24"/>
        </w:numPr>
        <w:jc w:val="both"/>
        <w:rPr>
          <w:rFonts w:asciiTheme="minorHAnsi" w:hAnsiTheme="minorHAnsi" w:cstheme="minorHAnsi"/>
        </w:rPr>
      </w:pPr>
      <w:r w:rsidRPr="00FE508F">
        <w:rPr>
          <w:rFonts w:asciiTheme="minorHAnsi" w:hAnsiTheme="minorHAnsi" w:cstheme="minorHAnsi"/>
        </w:rPr>
        <w:t>Se da cuenta que se recibió escrito el día 3 de febrero del 2026, firmado por el L.I. Vicente Espinoza Deniz, Representante Legal de Grupo Comercial Denbar S.A.S. de C.V., mediante el cual expone lo siguiente:</w:t>
      </w:r>
    </w:p>
    <w:p w14:paraId="0B1EC0E1" w14:textId="77777777" w:rsidR="00FE508F" w:rsidRPr="00FE508F" w:rsidRDefault="00FE508F" w:rsidP="00FE508F">
      <w:pPr>
        <w:pStyle w:val="Prrafodelista"/>
        <w:tabs>
          <w:tab w:val="center" w:pos="4419"/>
          <w:tab w:val="right" w:pos="8838"/>
        </w:tabs>
        <w:ind w:left="720" w:right="20"/>
        <w:jc w:val="both"/>
        <w:rPr>
          <w:rFonts w:asciiTheme="minorHAnsi" w:hAnsiTheme="minorHAnsi" w:cstheme="minorHAnsi"/>
        </w:rPr>
      </w:pPr>
    </w:p>
    <w:p w14:paraId="35DA3A80"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lastRenderedPageBreak/>
        <w:t>Una preocupación puntual relacionada con un requisito incorporado en bases de licitación del Municipio durante el ejercicio 2025, particularmente en procedimientos de suministro de pinturas y recubrimientos.</w:t>
      </w:r>
    </w:p>
    <w:p w14:paraId="10031446" w14:textId="77777777" w:rsidR="00FE508F" w:rsidRPr="00FE508F" w:rsidRDefault="00FE508F" w:rsidP="00FE508F">
      <w:pPr>
        <w:pStyle w:val="Prrafodelista"/>
        <w:tabs>
          <w:tab w:val="center" w:pos="4419"/>
          <w:tab w:val="right" w:pos="8838"/>
        </w:tabs>
        <w:ind w:left="720" w:right="20"/>
        <w:jc w:val="both"/>
        <w:rPr>
          <w:rFonts w:asciiTheme="minorHAnsi" w:hAnsiTheme="minorHAnsi" w:cstheme="minorHAnsi"/>
        </w:rPr>
      </w:pPr>
    </w:p>
    <w:p w14:paraId="612D77C0"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Solicita que dicho requisito sea revisado y reconsiderado para los procesos licitatorios venideros, tanto de esta línea de productos como de otros procedimientos de adquisición en los que se pretenda aplicar un criterio similar, dicha empresa cuenta con más de 9 años de experiencia como proveedor en el sector público y opera mediante un modelo de comercialización basado en alianzas con fabricantes y mayoristas, atendiendo exclusivamente al sector gobierno a través de licitaciones públicas, sin venta al público en general, contamos con una licencia municipal vigente con giro de comercialización y administración de negocios y pertenecemos a la Cámara de Comercio de Guadalajara.</w:t>
      </w:r>
    </w:p>
    <w:p w14:paraId="2857F50A" w14:textId="77777777" w:rsidR="00FE508F" w:rsidRPr="00FE508F" w:rsidRDefault="00FE508F" w:rsidP="00FE508F">
      <w:pPr>
        <w:pStyle w:val="Prrafodelista"/>
        <w:ind w:left="720"/>
        <w:jc w:val="both"/>
        <w:rPr>
          <w:rFonts w:asciiTheme="minorHAnsi" w:hAnsiTheme="minorHAnsi" w:cstheme="minorHAnsi"/>
        </w:rPr>
      </w:pPr>
    </w:p>
    <w:p w14:paraId="516056E0"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En este contexto identificamos como elemento restrictivo el requisito contenido en algunas bases que exigieron:</w:t>
      </w:r>
    </w:p>
    <w:p w14:paraId="77F1ABD5" w14:textId="77777777" w:rsidR="00FE508F" w:rsidRPr="00FE508F" w:rsidRDefault="00FE508F" w:rsidP="00FE508F">
      <w:pPr>
        <w:pStyle w:val="Prrafodelista"/>
        <w:ind w:left="720"/>
        <w:jc w:val="both"/>
        <w:rPr>
          <w:rFonts w:asciiTheme="minorHAnsi" w:hAnsiTheme="minorHAnsi" w:cstheme="minorHAnsi"/>
        </w:rPr>
      </w:pPr>
    </w:p>
    <w:p w14:paraId="0D5A1021" w14:textId="77777777" w:rsidR="00FE508F" w:rsidRPr="00FE508F" w:rsidRDefault="00FE508F" w:rsidP="00FE508F">
      <w:pPr>
        <w:pStyle w:val="Prrafodelista"/>
        <w:ind w:left="720"/>
        <w:jc w:val="both"/>
        <w:rPr>
          <w:rFonts w:asciiTheme="minorHAnsi" w:hAnsiTheme="minorHAnsi" w:cstheme="minorHAnsi"/>
          <w:i/>
          <w:iCs/>
        </w:rPr>
      </w:pPr>
      <w:r w:rsidRPr="00FE508F">
        <w:rPr>
          <w:rFonts w:asciiTheme="minorHAnsi" w:hAnsiTheme="minorHAnsi" w:cstheme="minorHAnsi"/>
          <w:i/>
          <w:iCs/>
        </w:rPr>
        <w:t>Licencia Municipal: El participante deberá estar ubicado dentro de la ZMG. Dicho requisito debe ser acreditado con la Licencia Municipal vigente (año) con giro comercial a fin.</w:t>
      </w:r>
    </w:p>
    <w:p w14:paraId="53297E4E" w14:textId="77777777" w:rsidR="00FE508F" w:rsidRPr="00FE508F" w:rsidRDefault="00FE508F" w:rsidP="00FE508F">
      <w:pPr>
        <w:pStyle w:val="Prrafodelista"/>
        <w:ind w:left="720"/>
        <w:jc w:val="both"/>
        <w:rPr>
          <w:rFonts w:asciiTheme="minorHAnsi" w:hAnsiTheme="minorHAnsi" w:cstheme="minorHAnsi"/>
        </w:rPr>
      </w:pPr>
    </w:p>
    <w:p w14:paraId="79DF58A3"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Lo anterior consideramos que:</w:t>
      </w:r>
    </w:p>
    <w:p w14:paraId="08587169" w14:textId="77777777" w:rsidR="00FE508F" w:rsidRPr="00FE508F" w:rsidRDefault="00FE508F" w:rsidP="00FE508F">
      <w:pPr>
        <w:pStyle w:val="Prrafodelista"/>
        <w:ind w:left="720"/>
        <w:jc w:val="both"/>
        <w:rPr>
          <w:rFonts w:asciiTheme="minorHAnsi" w:hAnsiTheme="minorHAnsi" w:cstheme="minorHAnsi"/>
        </w:rPr>
      </w:pPr>
    </w:p>
    <w:p w14:paraId="440376ED" w14:textId="5BF75C49"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Esta inserción en las bases de los procedimientos licitatorios INDUCE LA P</w:t>
      </w:r>
      <w:r w:rsidR="003A6EDA">
        <w:rPr>
          <w:rFonts w:asciiTheme="minorHAnsi" w:hAnsiTheme="minorHAnsi" w:cstheme="minorHAnsi"/>
        </w:rPr>
        <w:t>A</w:t>
      </w:r>
      <w:r w:rsidRPr="00FE508F">
        <w:rPr>
          <w:rFonts w:asciiTheme="minorHAnsi" w:hAnsiTheme="minorHAnsi" w:cstheme="minorHAnsi"/>
        </w:rPr>
        <w:t>RTICIPACIÓN A FABRICANTES Y CONSECIONARIOS DE MARCA DE LA ZMG y no cuestiona la existencia de la licencia como un medio de comprobación del domicilio, sino que exige una especialización por línea de producto que resulta materialmente viable para el sector comercializador llámese persona física o moral, ferreterías, incluso retail y ASP con venta corporativa, esto es rasura de facto a una gran cantidad de canales comerciales en plena capacidad legal, técnica, fiscal, financiera, logística y administrativa para participar y ser adjudicado.</w:t>
      </w:r>
    </w:p>
    <w:p w14:paraId="53F63B43" w14:textId="77777777" w:rsidR="00FE508F" w:rsidRPr="00FE508F" w:rsidRDefault="00FE508F" w:rsidP="00FE508F">
      <w:pPr>
        <w:pStyle w:val="Prrafodelista"/>
        <w:ind w:left="720"/>
        <w:jc w:val="both"/>
        <w:rPr>
          <w:rFonts w:asciiTheme="minorHAnsi" w:hAnsiTheme="minorHAnsi" w:cstheme="minorHAnsi"/>
        </w:rPr>
      </w:pPr>
    </w:p>
    <w:p w14:paraId="284C5906" w14:textId="77777777" w:rsidR="00FE508F" w:rsidRPr="00FE508F" w:rsidRDefault="00FE508F" w:rsidP="00FE508F">
      <w:pPr>
        <w:pStyle w:val="Prrafodelista"/>
        <w:numPr>
          <w:ilvl w:val="0"/>
          <w:numId w:val="25"/>
        </w:numPr>
        <w:jc w:val="both"/>
        <w:rPr>
          <w:rFonts w:asciiTheme="minorHAnsi" w:hAnsiTheme="minorHAnsi" w:cstheme="minorHAnsi"/>
        </w:rPr>
      </w:pPr>
      <w:r w:rsidRPr="00FE508F">
        <w:rPr>
          <w:rFonts w:asciiTheme="minorHAnsi" w:hAnsiTheme="minorHAnsi" w:cstheme="minorHAnsi"/>
        </w:rPr>
        <w:t>Es una limitante documental improcedente.</w:t>
      </w:r>
    </w:p>
    <w:p w14:paraId="1400134C" w14:textId="77777777" w:rsidR="00FE508F" w:rsidRPr="00FE508F" w:rsidRDefault="00FE508F" w:rsidP="00FE508F">
      <w:pPr>
        <w:pStyle w:val="Prrafodelista"/>
        <w:ind w:left="720"/>
        <w:jc w:val="both"/>
        <w:rPr>
          <w:rFonts w:asciiTheme="minorHAnsi" w:hAnsiTheme="minorHAnsi" w:cstheme="minorHAnsi"/>
        </w:rPr>
      </w:pPr>
    </w:p>
    <w:p w14:paraId="78D13B50" w14:textId="56BEE122"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Toda vez que muchos de los procesos licitatorios de Zapopan, son de carácter Local, lo cual significa que pueden participar proveedores con domicilio fiscal en Jalisco y no solo los de la ZMG, pero, además, porque existe una gran cantidad de medios para verificar el domicilio de un participante, si esa fuera la verdadera intención, incluso con más peso y reconocimiento oficial que una licencia.</w:t>
      </w:r>
    </w:p>
    <w:p w14:paraId="3CFEF874" w14:textId="77777777" w:rsidR="00FE508F" w:rsidRPr="00FE508F" w:rsidRDefault="00FE508F" w:rsidP="00FE508F">
      <w:pPr>
        <w:pStyle w:val="Prrafodelista"/>
        <w:ind w:left="720"/>
        <w:jc w:val="both"/>
        <w:rPr>
          <w:rFonts w:asciiTheme="minorHAnsi" w:hAnsiTheme="minorHAnsi" w:cstheme="minorHAnsi"/>
        </w:rPr>
      </w:pPr>
    </w:p>
    <w:p w14:paraId="1C8E4AB1" w14:textId="77777777" w:rsidR="00FE508F" w:rsidRPr="00FE508F" w:rsidRDefault="00FE508F" w:rsidP="00FE508F">
      <w:pPr>
        <w:pStyle w:val="Prrafodelista"/>
        <w:numPr>
          <w:ilvl w:val="0"/>
          <w:numId w:val="26"/>
        </w:numPr>
        <w:jc w:val="both"/>
        <w:rPr>
          <w:rFonts w:asciiTheme="minorHAnsi" w:hAnsiTheme="minorHAnsi" w:cstheme="minorHAnsi"/>
          <w:b/>
          <w:bCs/>
        </w:rPr>
      </w:pPr>
      <w:r w:rsidRPr="00FE508F">
        <w:rPr>
          <w:rFonts w:asciiTheme="minorHAnsi" w:hAnsiTheme="minorHAnsi" w:cstheme="minorHAnsi"/>
        </w:rPr>
        <w:t xml:space="preserve">Es una restricción que no evalúa objetivamente la capacidad técnica, legal o financiera de un proveedor, ya que ni la licencia ni su giro expresado, garantiza la capacidad de un participante </w:t>
      </w:r>
      <w:r w:rsidRPr="00FE508F">
        <w:rPr>
          <w:rFonts w:asciiTheme="minorHAnsi" w:hAnsiTheme="minorHAnsi" w:cstheme="minorHAnsi"/>
          <w:b/>
          <w:bCs/>
        </w:rPr>
        <w:t>para cumplir un contrato.</w:t>
      </w:r>
    </w:p>
    <w:p w14:paraId="19D425E5" w14:textId="77777777" w:rsidR="00FE508F" w:rsidRPr="00FE508F" w:rsidRDefault="00FE508F" w:rsidP="00FE508F">
      <w:pPr>
        <w:pStyle w:val="Prrafodelista"/>
        <w:ind w:left="720"/>
        <w:jc w:val="both"/>
        <w:rPr>
          <w:rFonts w:asciiTheme="minorHAnsi" w:hAnsiTheme="minorHAnsi" w:cstheme="minorHAnsi"/>
        </w:rPr>
      </w:pPr>
    </w:p>
    <w:p w14:paraId="7ABE8181" w14:textId="77777777" w:rsidR="00FE508F" w:rsidRPr="00FE508F" w:rsidRDefault="00FE508F" w:rsidP="00FE508F">
      <w:pPr>
        <w:pStyle w:val="Prrafodelista"/>
        <w:numPr>
          <w:ilvl w:val="0"/>
          <w:numId w:val="26"/>
        </w:numPr>
        <w:jc w:val="both"/>
        <w:rPr>
          <w:rFonts w:asciiTheme="minorHAnsi" w:hAnsiTheme="minorHAnsi" w:cstheme="minorHAnsi"/>
        </w:rPr>
      </w:pPr>
      <w:r w:rsidRPr="00FE508F">
        <w:rPr>
          <w:rFonts w:asciiTheme="minorHAnsi" w:hAnsiTheme="minorHAnsi" w:cstheme="minorHAnsi"/>
        </w:rPr>
        <w:t>Es una exclusión que contradice el principio de preferencia.</w:t>
      </w:r>
    </w:p>
    <w:p w14:paraId="797B1E5B" w14:textId="77777777" w:rsidR="00FE508F" w:rsidRPr="00FE508F" w:rsidRDefault="00FE508F" w:rsidP="00FE508F">
      <w:pPr>
        <w:pStyle w:val="Prrafodelista"/>
        <w:ind w:left="720"/>
        <w:jc w:val="both"/>
        <w:rPr>
          <w:rFonts w:asciiTheme="minorHAnsi" w:hAnsiTheme="minorHAnsi" w:cstheme="minorHAnsi"/>
        </w:rPr>
      </w:pPr>
    </w:p>
    <w:p w14:paraId="034889DD" w14:textId="77777777" w:rsidR="00FE508F" w:rsidRPr="00FE508F" w:rsidRDefault="00FE508F" w:rsidP="00FE508F">
      <w:pPr>
        <w:pStyle w:val="Prrafodelista"/>
        <w:ind w:left="720"/>
        <w:jc w:val="both"/>
        <w:rPr>
          <w:rFonts w:asciiTheme="minorHAnsi" w:hAnsiTheme="minorHAnsi" w:cstheme="minorHAnsi"/>
        </w:rPr>
      </w:pPr>
      <w:r w:rsidRPr="00A635F7">
        <w:rPr>
          <w:rFonts w:asciiTheme="minorHAnsi" w:hAnsiTheme="minorHAnsi" w:cstheme="minorHAnsi"/>
          <w:b/>
          <w:bCs/>
        </w:rPr>
        <w:t>Ya que esta medida excluye entre otros, al sector comercializador</w:t>
      </w:r>
      <w:r w:rsidRPr="00FE508F">
        <w:rPr>
          <w:rFonts w:asciiTheme="minorHAnsi" w:hAnsiTheme="minorHAnsi" w:cstheme="minorHAnsi"/>
          <w:b/>
          <w:bCs/>
        </w:rPr>
        <w:t>,</w:t>
      </w:r>
      <w:r w:rsidRPr="00FE508F">
        <w:rPr>
          <w:rFonts w:asciiTheme="minorHAnsi" w:hAnsiTheme="minorHAnsi" w:cstheme="minorHAnsi"/>
        </w:rPr>
        <w:t xml:space="preserve"> integrado en su mayoría por micro y pequeñas empresas que hoy formamos parte del padrón de proveedores contradiciendo el principio de preferencia estipulado en la Ley de Compras y el Reglamento de Compras.</w:t>
      </w:r>
    </w:p>
    <w:p w14:paraId="10DDA00E" w14:textId="77777777" w:rsidR="00FE508F" w:rsidRPr="00FE508F" w:rsidRDefault="00FE508F" w:rsidP="00FE508F">
      <w:pPr>
        <w:jc w:val="both"/>
        <w:rPr>
          <w:rFonts w:asciiTheme="minorHAnsi" w:hAnsiTheme="minorHAnsi" w:cstheme="minorHAnsi"/>
        </w:rPr>
      </w:pPr>
    </w:p>
    <w:p w14:paraId="2151F87B" w14:textId="77777777" w:rsidR="00FE508F" w:rsidRPr="00FE508F" w:rsidRDefault="00FE508F" w:rsidP="00FE508F">
      <w:pPr>
        <w:pStyle w:val="Prrafodelista"/>
        <w:numPr>
          <w:ilvl w:val="0"/>
          <w:numId w:val="26"/>
        </w:numPr>
        <w:jc w:val="both"/>
        <w:rPr>
          <w:rFonts w:asciiTheme="minorHAnsi" w:hAnsiTheme="minorHAnsi" w:cstheme="minorHAnsi"/>
        </w:rPr>
      </w:pPr>
      <w:r w:rsidRPr="00FE508F">
        <w:rPr>
          <w:rFonts w:asciiTheme="minorHAnsi" w:hAnsiTheme="minorHAnsi" w:cstheme="minorHAnsi"/>
        </w:rPr>
        <w:t>Es un filtro que reduce la competencia y la libre participación de marcas.</w:t>
      </w:r>
    </w:p>
    <w:p w14:paraId="60B6446C" w14:textId="77777777" w:rsidR="00FE508F" w:rsidRPr="00FE508F" w:rsidRDefault="00FE508F" w:rsidP="00FE508F">
      <w:pPr>
        <w:pStyle w:val="Prrafodelista"/>
        <w:ind w:left="1440"/>
        <w:jc w:val="both"/>
        <w:rPr>
          <w:rFonts w:asciiTheme="minorHAnsi" w:hAnsiTheme="minorHAnsi" w:cstheme="minorHAnsi"/>
        </w:rPr>
      </w:pPr>
    </w:p>
    <w:p w14:paraId="4B6BD6D9" w14:textId="73CFBF00"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 xml:space="preserve">Ya que hay muchas marcas de pinturas y recubrimientos en el mercado nacional </w:t>
      </w:r>
      <w:r w:rsidRPr="00FE508F">
        <w:rPr>
          <w:rFonts w:asciiTheme="minorHAnsi" w:hAnsiTheme="minorHAnsi" w:cstheme="minorHAnsi"/>
          <w:b/>
          <w:bCs/>
        </w:rPr>
        <w:t xml:space="preserve">Que no están interesados en atender directamente al Sector Gobierno, </w:t>
      </w:r>
      <w:r w:rsidRPr="00FE508F">
        <w:rPr>
          <w:rFonts w:asciiTheme="minorHAnsi" w:hAnsiTheme="minorHAnsi" w:cstheme="minorHAnsi"/>
        </w:rPr>
        <w:t>lo cual abre oportunidad a empresas comercializadoras Locales para acercar el Municipio más y nuevos productos que enriquecen la diversidad de opciones y generan mayor competencia.</w:t>
      </w:r>
    </w:p>
    <w:p w14:paraId="03DF4F0D" w14:textId="28E85681" w:rsidR="00FE508F" w:rsidRPr="00FE508F" w:rsidRDefault="00FE508F" w:rsidP="00FE508F">
      <w:pPr>
        <w:pStyle w:val="Prrafodelista"/>
        <w:ind w:left="720"/>
        <w:jc w:val="both"/>
        <w:rPr>
          <w:rFonts w:asciiTheme="minorHAnsi" w:hAnsiTheme="minorHAnsi" w:cstheme="minorHAnsi"/>
        </w:rPr>
      </w:pPr>
    </w:p>
    <w:p w14:paraId="014572C9" w14:textId="77777777" w:rsidR="00FE508F" w:rsidRPr="00FE508F" w:rsidRDefault="00FE508F" w:rsidP="00FE508F">
      <w:pPr>
        <w:pStyle w:val="Prrafodelista"/>
        <w:numPr>
          <w:ilvl w:val="0"/>
          <w:numId w:val="25"/>
        </w:numPr>
        <w:jc w:val="both"/>
        <w:rPr>
          <w:rFonts w:asciiTheme="minorHAnsi" w:hAnsiTheme="minorHAnsi" w:cstheme="minorHAnsi"/>
        </w:rPr>
      </w:pPr>
      <w:r w:rsidRPr="00FE508F">
        <w:rPr>
          <w:rFonts w:asciiTheme="minorHAnsi" w:hAnsiTheme="minorHAnsi" w:cstheme="minorHAnsi"/>
        </w:rPr>
        <w:t>Es una incongruencia con las estrategias de la Dirección de Adquisiciones, para incrementar y renovar el padrón de proveedores.</w:t>
      </w:r>
    </w:p>
    <w:p w14:paraId="60514CFA" w14:textId="77777777" w:rsidR="00FE508F" w:rsidRPr="00FE508F" w:rsidRDefault="00FE508F" w:rsidP="00FE508F">
      <w:pPr>
        <w:pStyle w:val="Prrafodelista"/>
        <w:ind w:left="1440"/>
        <w:jc w:val="both"/>
        <w:rPr>
          <w:rFonts w:asciiTheme="minorHAnsi" w:hAnsiTheme="minorHAnsi" w:cstheme="minorHAnsi"/>
        </w:rPr>
      </w:pPr>
    </w:p>
    <w:p w14:paraId="2A03095C" w14:textId="77777777" w:rsidR="00FE508F" w:rsidRPr="00FE508F" w:rsidRDefault="00FE508F" w:rsidP="00FE508F">
      <w:pPr>
        <w:ind w:left="708"/>
        <w:jc w:val="both"/>
        <w:rPr>
          <w:rFonts w:asciiTheme="minorHAnsi" w:hAnsiTheme="minorHAnsi" w:cstheme="minorHAnsi"/>
        </w:rPr>
      </w:pPr>
      <w:r w:rsidRPr="00FE508F">
        <w:rPr>
          <w:rFonts w:asciiTheme="minorHAnsi" w:hAnsiTheme="minorHAnsi" w:cstheme="minorHAnsi"/>
        </w:rPr>
        <w:t>Ya que por un lado se invita y se capacita a los empresarios y emprendedores para venderle al Municipio, pero, por otro lado, se les limita la participación de los procesos licitatorios en los que incluyo, al tratarse de solo suministro de bienes (Cajas cerradas), no demanda ningún tipo de especialización.</w:t>
      </w:r>
    </w:p>
    <w:p w14:paraId="518ADAFF" w14:textId="1B5F9D28" w:rsidR="00FE508F" w:rsidRDefault="00FE508F" w:rsidP="00FE508F">
      <w:pPr>
        <w:ind w:left="708"/>
        <w:jc w:val="both"/>
        <w:rPr>
          <w:rFonts w:asciiTheme="minorHAnsi" w:hAnsiTheme="minorHAnsi" w:cstheme="minorHAnsi"/>
        </w:rPr>
      </w:pPr>
      <w:r w:rsidRPr="00FE508F">
        <w:rPr>
          <w:rFonts w:asciiTheme="minorHAnsi" w:hAnsiTheme="minorHAnsi" w:cstheme="minorHAnsi"/>
        </w:rPr>
        <w:t>En este sentido consideramos oportuno compartir el siguiente principio</w:t>
      </w:r>
      <w:r w:rsidR="00A635F7">
        <w:rPr>
          <w:rFonts w:asciiTheme="minorHAnsi" w:hAnsiTheme="minorHAnsi" w:cstheme="minorHAnsi"/>
        </w:rPr>
        <w:t>:</w:t>
      </w:r>
    </w:p>
    <w:p w14:paraId="7E7291BB" w14:textId="77777777" w:rsidR="00A635F7" w:rsidRPr="00FE508F" w:rsidRDefault="00A635F7" w:rsidP="00FE508F">
      <w:pPr>
        <w:ind w:left="708"/>
        <w:jc w:val="both"/>
        <w:rPr>
          <w:rFonts w:asciiTheme="minorHAnsi" w:hAnsiTheme="minorHAnsi" w:cstheme="minorHAnsi"/>
        </w:rPr>
      </w:pPr>
    </w:p>
    <w:p w14:paraId="57005AE7" w14:textId="7014C874" w:rsidR="00FE508F" w:rsidRDefault="00FE508F" w:rsidP="00FE508F">
      <w:pPr>
        <w:ind w:left="708"/>
        <w:jc w:val="both"/>
        <w:rPr>
          <w:rFonts w:asciiTheme="minorHAnsi" w:hAnsiTheme="minorHAnsi" w:cstheme="minorHAnsi"/>
        </w:rPr>
      </w:pPr>
      <w:r w:rsidRPr="00FE508F">
        <w:rPr>
          <w:rFonts w:asciiTheme="minorHAnsi" w:hAnsiTheme="minorHAnsi" w:cstheme="minorHAnsi"/>
        </w:rPr>
        <w:t>Al Municipio debe importarle más del producto que adquiere:</w:t>
      </w:r>
    </w:p>
    <w:p w14:paraId="685AF450" w14:textId="77777777" w:rsidR="00FE508F" w:rsidRPr="00FE508F" w:rsidRDefault="00FE508F" w:rsidP="00FE508F">
      <w:pPr>
        <w:ind w:left="708"/>
        <w:jc w:val="both"/>
        <w:rPr>
          <w:rFonts w:asciiTheme="minorHAnsi" w:hAnsiTheme="minorHAnsi" w:cstheme="minorHAnsi"/>
        </w:rPr>
      </w:pPr>
    </w:p>
    <w:p w14:paraId="43AC29D5" w14:textId="77777777" w:rsidR="00FE508F" w:rsidRPr="00FE508F" w:rsidRDefault="00FE508F" w:rsidP="00FE508F">
      <w:pPr>
        <w:pStyle w:val="Prrafodelista"/>
        <w:numPr>
          <w:ilvl w:val="0"/>
          <w:numId w:val="27"/>
        </w:numPr>
        <w:jc w:val="both"/>
        <w:rPr>
          <w:rFonts w:asciiTheme="minorHAnsi" w:hAnsiTheme="minorHAnsi" w:cstheme="minorHAnsi"/>
        </w:rPr>
      </w:pPr>
      <w:r w:rsidRPr="00FE508F">
        <w:rPr>
          <w:rFonts w:asciiTheme="minorHAnsi" w:hAnsiTheme="minorHAnsi" w:cstheme="minorHAnsi"/>
        </w:rPr>
        <w:t>Que cumpla con las especificaciones técnicas requeridas.</w:t>
      </w:r>
    </w:p>
    <w:p w14:paraId="3ECDA905" w14:textId="77777777" w:rsidR="00FE508F" w:rsidRPr="00FE508F" w:rsidRDefault="00FE508F" w:rsidP="00FE508F">
      <w:pPr>
        <w:pStyle w:val="Prrafodelista"/>
        <w:numPr>
          <w:ilvl w:val="0"/>
          <w:numId w:val="27"/>
        </w:numPr>
        <w:jc w:val="both"/>
        <w:rPr>
          <w:rFonts w:asciiTheme="minorHAnsi" w:hAnsiTheme="minorHAnsi" w:cstheme="minorHAnsi"/>
        </w:rPr>
      </w:pPr>
      <w:r w:rsidRPr="00FE508F">
        <w:rPr>
          <w:rFonts w:asciiTheme="minorHAnsi" w:hAnsiTheme="minorHAnsi" w:cstheme="minorHAnsi"/>
        </w:rPr>
        <w:t>Que cumpla con las normas de calidad vigentes desde su fabricación, uso y desempeño.</w:t>
      </w:r>
    </w:p>
    <w:p w14:paraId="72D9FA15" w14:textId="77777777" w:rsidR="00FE508F" w:rsidRPr="00FE508F" w:rsidRDefault="00FE508F" w:rsidP="00FE508F">
      <w:pPr>
        <w:pStyle w:val="Prrafodelista"/>
        <w:numPr>
          <w:ilvl w:val="0"/>
          <w:numId w:val="27"/>
        </w:numPr>
        <w:jc w:val="both"/>
        <w:rPr>
          <w:rFonts w:asciiTheme="minorHAnsi" w:hAnsiTheme="minorHAnsi" w:cstheme="minorHAnsi"/>
        </w:rPr>
      </w:pPr>
      <w:r w:rsidRPr="00FE508F">
        <w:rPr>
          <w:rFonts w:asciiTheme="minorHAnsi" w:hAnsiTheme="minorHAnsi" w:cstheme="minorHAnsi"/>
        </w:rPr>
        <w:t>Que ofrezca las mejores condiciones de precio y garantías.</w:t>
      </w:r>
    </w:p>
    <w:p w14:paraId="2F5BEC98" w14:textId="77777777" w:rsidR="00FE508F" w:rsidRPr="00FE508F" w:rsidRDefault="00FE508F" w:rsidP="00FE508F">
      <w:pPr>
        <w:pStyle w:val="Prrafodelista"/>
        <w:numPr>
          <w:ilvl w:val="0"/>
          <w:numId w:val="27"/>
        </w:numPr>
        <w:jc w:val="both"/>
        <w:rPr>
          <w:rFonts w:asciiTheme="minorHAnsi" w:hAnsiTheme="minorHAnsi" w:cstheme="minorHAnsi"/>
        </w:rPr>
      </w:pPr>
      <w:r w:rsidRPr="00FE508F">
        <w:rPr>
          <w:rFonts w:asciiTheme="minorHAnsi" w:hAnsiTheme="minorHAnsi" w:cstheme="minorHAnsi"/>
        </w:rPr>
        <w:t>En lugar de privilegiar el tipo de licencia o la estrategia comercial de la empresa que lo factura.</w:t>
      </w:r>
    </w:p>
    <w:p w14:paraId="74904B86" w14:textId="77777777" w:rsidR="00FE508F" w:rsidRPr="00FE508F" w:rsidRDefault="00FE508F" w:rsidP="00FE508F">
      <w:pPr>
        <w:pStyle w:val="Prrafodelista"/>
        <w:jc w:val="both"/>
        <w:rPr>
          <w:rFonts w:asciiTheme="minorHAnsi" w:hAnsiTheme="minorHAnsi" w:cstheme="minorHAnsi"/>
        </w:rPr>
      </w:pPr>
    </w:p>
    <w:p w14:paraId="5EAE3862" w14:textId="77777777" w:rsidR="00FE508F" w:rsidRPr="00FE508F" w:rsidRDefault="00FE508F" w:rsidP="00FE508F">
      <w:pPr>
        <w:ind w:left="708"/>
        <w:jc w:val="both"/>
        <w:rPr>
          <w:rFonts w:asciiTheme="minorHAnsi" w:hAnsiTheme="minorHAnsi" w:cstheme="minorHAnsi"/>
        </w:rPr>
      </w:pPr>
      <w:r w:rsidRPr="00FE508F">
        <w:rPr>
          <w:rFonts w:asciiTheme="minorHAnsi" w:hAnsiTheme="minorHAnsi" w:cstheme="minorHAnsi"/>
        </w:rPr>
        <w:lastRenderedPageBreak/>
        <w:t>El sector comercializador también forma parte del mercado nacional, también aportamos a la economía del país, también pagamos impuestos, también generamos sustento a muchas familias de personas que participan directa o indirectamente en los proyectos que se venden, también colaboramos para que los grandes fabricantes acerquen su producto al cliente final, por tanto, no debemos ser excluidos de las oportunidades, máxime si estas provienen del sector público.</w:t>
      </w:r>
    </w:p>
    <w:p w14:paraId="5CB5E63C" w14:textId="77777777" w:rsidR="00FE508F" w:rsidRPr="00FE508F" w:rsidRDefault="00FE508F" w:rsidP="00FE508F">
      <w:pPr>
        <w:pStyle w:val="Prrafodelista"/>
        <w:ind w:left="1440"/>
        <w:jc w:val="both"/>
        <w:rPr>
          <w:rFonts w:asciiTheme="minorHAnsi" w:hAnsiTheme="minorHAnsi" w:cstheme="minorHAnsi"/>
        </w:rPr>
      </w:pPr>
    </w:p>
    <w:p w14:paraId="494E7572" w14:textId="77777777" w:rsidR="00FE508F" w:rsidRPr="00FE508F" w:rsidRDefault="00FE508F" w:rsidP="00FE508F">
      <w:pPr>
        <w:ind w:left="708"/>
        <w:jc w:val="both"/>
        <w:rPr>
          <w:rFonts w:asciiTheme="minorHAnsi" w:hAnsiTheme="minorHAnsi" w:cstheme="minorHAnsi"/>
        </w:rPr>
      </w:pPr>
      <w:r w:rsidRPr="00FE508F">
        <w:rPr>
          <w:rFonts w:asciiTheme="minorHAnsi" w:hAnsiTheme="minorHAnsi" w:cstheme="minorHAnsi"/>
        </w:rPr>
        <w:t>Somos un proveedor disciplinado y respetuoso de la normativa y de las conclusiones que al respecto acuerde el Comité, nuestra intención no es controvertir ni pedir trato preferencial, si no que se nos permita competir por los proyectos en igualdad de circunstancias.</w:t>
      </w:r>
    </w:p>
    <w:p w14:paraId="744B4FDA" w14:textId="045B89BE" w:rsidR="00FE508F" w:rsidRDefault="00FE508F" w:rsidP="00FE508F">
      <w:pPr>
        <w:pStyle w:val="Prrafodelista"/>
        <w:ind w:left="720"/>
        <w:rPr>
          <w:rFonts w:asciiTheme="minorHAnsi" w:hAnsiTheme="minorHAnsi" w:cstheme="minorHAnsi"/>
        </w:rPr>
      </w:pPr>
    </w:p>
    <w:p w14:paraId="325D3E62" w14:textId="005D67DA" w:rsidR="008523D7" w:rsidRDefault="008523D7" w:rsidP="008523D7">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r w:rsidR="00047188">
        <w:rPr>
          <w:rFonts w:asciiTheme="minorHAnsi" w:hAnsiTheme="minorHAnsi" w:cs="Calibri"/>
          <w:b/>
          <w:i/>
        </w:rPr>
        <w:t xml:space="preserve"> y prevalece el requisito en bases</w:t>
      </w:r>
      <w:r w:rsidR="007D215F">
        <w:rPr>
          <w:rFonts w:asciiTheme="minorHAnsi" w:hAnsiTheme="minorHAnsi" w:cs="Calibri"/>
          <w:b/>
          <w:i/>
        </w:rPr>
        <w:t xml:space="preserve"> de licitación.</w:t>
      </w:r>
    </w:p>
    <w:p w14:paraId="11662243" w14:textId="77777777" w:rsidR="00FE508F" w:rsidRPr="008523D7" w:rsidRDefault="00FE508F" w:rsidP="008523D7">
      <w:pPr>
        <w:rPr>
          <w:rFonts w:asciiTheme="minorHAnsi" w:hAnsiTheme="minorHAnsi" w:cstheme="minorHAnsi"/>
        </w:rPr>
      </w:pPr>
    </w:p>
    <w:p w14:paraId="2F4A0BD7" w14:textId="77777777" w:rsidR="00FE508F" w:rsidRPr="00FE508F" w:rsidRDefault="00FE508F" w:rsidP="00FE508F">
      <w:pPr>
        <w:pStyle w:val="Prrafodelista"/>
        <w:numPr>
          <w:ilvl w:val="0"/>
          <w:numId w:val="24"/>
        </w:numPr>
        <w:jc w:val="both"/>
        <w:rPr>
          <w:rFonts w:asciiTheme="minorHAnsi" w:hAnsiTheme="minorHAnsi" w:cstheme="minorHAnsi"/>
        </w:rPr>
      </w:pPr>
      <w:r w:rsidRPr="00FE508F">
        <w:rPr>
          <w:rFonts w:asciiTheme="minorHAnsi" w:hAnsiTheme="minorHAnsi" w:cstheme="minorHAnsi"/>
        </w:rPr>
        <w:t xml:space="preserve">Se da cuenta que se recibió oficio 07000001-A/2026/0053, signado por Dialhery Díaz González, Suplente del Presidente del Comité de Adquisiciones, mediante el cual informa del oficio número 05050200/00151/2026 emitido por la Tesorería Municipal, donde solicita se informe al Comité de Adquisiciones, la contratación de prestación de servicios del proveedor Desarrollos Tecnológicos </w:t>
      </w:r>
      <w:proofErr w:type="spellStart"/>
      <w:r w:rsidRPr="00FE508F">
        <w:rPr>
          <w:rFonts w:asciiTheme="minorHAnsi" w:hAnsiTheme="minorHAnsi" w:cstheme="minorHAnsi"/>
        </w:rPr>
        <w:t>Lazmex</w:t>
      </w:r>
      <w:proofErr w:type="spellEnd"/>
      <w:r w:rsidRPr="00FE508F">
        <w:rPr>
          <w:rFonts w:asciiTheme="minorHAnsi" w:hAnsiTheme="minorHAnsi" w:cstheme="minorHAnsi"/>
        </w:rPr>
        <w:t xml:space="preserve"> S. de R.L. de C.V., cuyo objeto es proporcionar servicios profesionales especializados en detectar diferencias de metros de construcción, así mismo en representación del Gobierno Municipal, ejecutar acciones, programas y proyectos de notificación, persuasión y convencimiento para la recuperación del pago de las obligaciones fiscales en materia del impuesto predial de diversos contribuyentes, dicho servicio se realizará aplicando las siguientes acciones:</w:t>
      </w:r>
    </w:p>
    <w:p w14:paraId="46B502B5" w14:textId="77777777" w:rsidR="00FE508F" w:rsidRPr="00FE508F" w:rsidRDefault="00FE508F" w:rsidP="00FE508F">
      <w:pPr>
        <w:pStyle w:val="Prrafodelista"/>
        <w:ind w:left="720"/>
        <w:jc w:val="both"/>
        <w:rPr>
          <w:rFonts w:asciiTheme="minorHAnsi" w:hAnsiTheme="minorHAnsi" w:cstheme="minorHAnsi"/>
        </w:rPr>
      </w:pPr>
    </w:p>
    <w:p w14:paraId="2935BE29" w14:textId="77777777" w:rsidR="00FE508F" w:rsidRPr="00FE508F" w:rsidRDefault="00FE508F" w:rsidP="00FE508F">
      <w:pPr>
        <w:pStyle w:val="Prrafodelista"/>
        <w:numPr>
          <w:ilvl w:val="0"/>
          <w:numId w:val="28"/>
        </w:numPr>
        <w:jc w:val="both"/>
        <w:rPr>
          <w:rFonts w:asciiTheme="minorHAnsi" w:hAnsiTheme="minorHAnsi" w:cstheme="minorHAnsi"/>
        </w:rPr>
      </w:pPr>
      <w:r w:rsidRPr="00FE508F">
        <w:rPr>
          <w:rFonts w:asciiTheme="minorHAnsi" w:hAnsiTheme="minorHAnsi" w:cstheme="minorHAnsi"/>
        </w:rPr>
        <w:t>Análisis topológico de los polígonos de los predios y de las construcciones utilizando la información digital generada a través de procesos de ortofotografía.</w:t>
      </w:r>
    </w:p>
    <w:p w14:paraId="0DCCEDA9" w14:textId="77777777" w:rsidR="00FE508F" w:rsidRPr="00FE508F" w:rsidRDefault="00FE508F" w:rsidP="00FE508F">
      <w:pPr>
        <w:pStyle w:val="Prrafodelista"/>
        <w:ind w:left="720"/>
        <w:jc w:val="both"/>
        <w:rPr>
          <w:rFonts w:asciiTheme="minorHAnsi" w:hAnsiTheme="minorHAnsi" w:cstheme="minorHAnsi"/>
        </w:rPr>
      </w:pPr>
    </w:p>
    <w:p w14:paraId="09C619CE" w14:textId="77777777" w:rsidR="00FE508F" w:rsidRPr="00FE508F" w:rsidRDefault="00FE508F" w:rsidP="00FE508F">
      <w:pPr>
        <w:pStyle w:val="Prrafodelista"/>
        <w:numPr>
          <w:ilvl w:val="0"/>
          <w:numId w:val="28"/>
        </w:numPr>
        <w:jc w:val="both"/>
        <w:rPr>
          <w:rFonts w:asciiTheme="minorHAnsi" w:hAnsiTheme="minorHAnsi" w:cstheme="minorHAnsi"/>
        </w:rPr>
      </w:pPr>
      <w:r w:rsidRPr="00FE508F">
        <w:rPr>
          <w:rFonts w:asciiTheme="minorHAnsi" w:hAnsiTheme="minorHAnsi" w:cstheme="minorHAnsi"/>
        </w:rPr>
        <w:t>Trabajos para vincular los predios identificados con inconsistencias en la base de datos alfanumérica y la base de datos cartográfica.</w:t>
      </w:r>
    </w:p>
    <w:p w14:paraId="0FD8AA2A" w14:textId="77777777" w:rsidR="00FE508F" w:rsidRPr="00FE508F" w:rsidRDefault="00FE508F" w:rsidP="00FE508F">
      <w:pPr>
        <w:pStyle w:val="Prrafodelista"/>
        <w:ind w:left="720"/>
        <w:jc w:val="both"/>
        <w:rPr>
          <w:rFonts w:asciiTheme="minorHAnsi" w:hAnsiTheme="minorHAnsi" w:cstheme="minorHAnsi"/>
        </w:rPr>
      </w:pPr>
    </w:p>
    <w:p w14:paraId="0604B4D3" w14:textId="77777777" w:rsidR="00FE508F" w:rsidRPr="00FE508F" w:rsidRDefault="00FE508F" w:rsidP="00FE508F">
      <w:pPr>
        <w:pStyle w:val="Prrafodelista"/>
        <w:numPr>
          <w:ilvl w:val="0"/>
          <w:numId w:val="28"/>
        </w:numPr>
        <w:jc w:val="both"/>
        <w:rPr>
          <w:rFonts w:asciiTheme="minorHAnsi" w:hAnsiTheme="minorHAnsi" w:cstheme="minorHAnsi"/>
        </w:rPr>
      </w:pPr>
      <w:r w:rsidRPr="00FE508F">
        <w:rPr>
          <w:rFonts w:asciiTheme="minorHAnsi" w:hAnsiTheme="minorHAnsi" w:cstheme="minorHAnsi"/>
        </w:rPr>
        <w:t>Actualización del padrón catastral que incluye información sobre propietarios, predios y geo-referenciación, mediante acciones de limpieza, depuración y homogeneización de las cuentas catastrales.</w:t>
      </w:r>
    </w:p>
    <w:p w14:paraId="7D99B287" w14:textId="77777777" w:rsidR="00FE508F" w:rsidRPr="00FE508F" w:rsidRDefault="00FE508F" w:rsidP="00FE508F">
      <w:pPr>
        <w:pStyle w:val="Prrafodelista"/>
        <w:tabs>
          <w:tab w:val="center" w:pos="4419"/>
          <w:tab w:val="right" w:pos="8838"/>
        </w:tabs>
        <w:ind w:left="720" w:right="20"/>
        <w:jc w:val="both"/>
        <w:rPr>
          <w:rFonts w:asciiTheme="minorHAnsi" w:hAnsiTheme="minorHAnsi" w:cstheme="minorHAnsi"/>
        </w:rPr>
      </w:pPr>
    </w:p>
    <w:p w14:paraId="0C62E7DF" w14:textId="77777777" w:rsidR="00FE508F" w:rsidRPr="00FE508F" w:rsidRDefault="00FE508F" w:rsidP="00FE508F">
      <w:pPr>
        <w:pStyle w:val="Prrafodelista"/>
        <w:numPr>
          <w:ilvl w:val="0"/>
          <w:numId w:val="28"/>
        </w:numPr>
        <w:jc w:val="both"/>
        <w:rPr>
          <w:rFonts w:asciiTheme="minorHAnsi" w:hAnsiTheme="minorHAnsi" w:cstheme="minorHAnsi"/>
        </w:rPr>
      </w:pPr>
      <w:r w:rsidRPr="00FE508F">
        <w:rPr>
          <w:rFonts w:asciiTheme="minorHAnsi" w:hAnsiTheme="minorHAnsi" w:cstheme="minorHAnsi"/>
        </w:rPr>
        <w:lastRenderedPageBreak/>
        <w:t>Detección e identificación de predios subvaluados por diferencias o modificaciones físicas.</w:t>
      </w:r>
    </w:p>
    <w:p w14:paraId="49660F2F" w14:textId="77777777" w:rsidR="00FE508F" w:rsidRPr="00FE508F" w:rsidRDefault="00FE508F" w:rsidP="00FE508F">
      <w:pPr>
        <w:pStyle w:val="Prrafodelista"/>
        <w:tabs>
          <w:tab w:val="center" w:pos="4419"/>
          <w:tab w:val="right" w:pos="8838"/>
        </w:tabs>
        <w:ind w:left="720" w:right="20"/>
        <w:jc w:val="both"/>
        <w:rPr>
          <w:rFonts w:asciiTheme="minorHAnsi" w:hAnsiTheme="minorHAnsi" w:cstheme="minorHAnsi"/>
        </w:rPr>
      </w:pPr>
    </w:p>
    <w:p w14:paraId="6B614840" w14:textId="77777777" w:rsidR="00FE508F" w:rsidRPr="00FE508F" w:rsidRDefault="00FE508F" w:rsidP="00FE508F">
      <w:pPr>
        <w:pStyle w:val="Prrafodelista"/>
        <w:numPr>
          <w:ilvl w:val="0"/>
          <w:numId w:val="28"/>
        </w:numPr>
        <w:jc w:val="both"/>
        <w:rPr>
          <w:rFonts w:asciiTheme="minorHAnsi" w:hAnsiTheme="minorHAnsi" w:cstheme="minorHAnsi"/>
        </w:rPr>
      </w:pPr>
      <w:r w:rsidRPr="00FE508F">
        <w:rPr>
          <w:rFonts w:asciiTheme="minorHAnsi" w:hAnsiTheme="minorHAnsi" w:cstheme="minorHAnsi"/>
        </w:rPr>
        <w:t>Generación de mapas temáticos de inconsistencias encontradas.</w:t>
      </w:r>
    </w:p>
    <w:p w14:paraId="0E1DB8B6" w14:textId="77777777" w:rsidR="00FE508F" w:rsidRPr="00FE508F" w:rsidRDefault="00FE508F" w:rsidP="00FE508F">
      <w:pPr>
        <w:pStyle w:val="Prrafodelista"/>
        <w:tabs>
          <w:tab w:val="center" w:pos="4419"/>
          <w:tab w:val="right" w:pos="8838"/>
        </w:tabs>
        <w:ind w:left="720" w:right="20"/>
        <w:jc w:val="both"/>
        <w:rPr>
          <w:rFonts w:asciiTheme="minorHAnsi" w:hAnsiTheme="minorHAnsi" w:cstheme="minorHAnsi"/>
        </w:rPr>
      </w:pPr>
    </w:p>
    <w:p w14:paraId="2543E287" w14:textId="77777777" w:rsidR="00FE508F" w:rsidRPr="00FE508F" w:rsidRDefault="00FE508F" w:rsidP="00FE508F">
      <w:pPr>
        <w:pStyle w:val="Prrafodelista"/>
        <w:numPr>
          <w:ilvl w:val="0"/>
          <w:numId w:val="28"/>
        </w:numPr>
        <w:jc w:val="both"/>
        <w:rPr>
          <w:rFonts w:asciiTheme="minorHAnsi" w:hAnsiTheme="minorHAnsi" w:cstheme="minorHAnsi"/>
        </w:rPr>
      </w:pPr>
      <w:r w:rsidRPr="00FE508F">
        <w:rPr>
          <w:rFonts w:asciiTheme="minorHAnsi" w:hAnsiTheme="minorHAnsi" w:cstheme="minorHAnsi"/>
        </w:rPr>
        <w:t>Trabajos de vinculación de las claves catastrales identificadas con inconsistencias entre la base de datos alfanumérica y la base de datos cartográfica.</w:t>
      </w:r>
    </w:p>
    <w:p w14:paraId="385628AA" w14:textId="77777777" w:rsidR="00FE508F" w:rsidRPr="00FE508F" w:rsidRDefault="00FE508F" w:rsidP="00FE508F">
      <w:pPr>
        <w:pStyle w:val="Prrafodelista"/>
        <w:tabs>
          <w:tab w:val="center" w:pos="4419"/>
          <w:tab w:val="right" w:pos="8838"/>
        </w:tabs>
        <w:ind w:left="720" w:right="20"/>
        <w:jc w:val="both"/>
        <w:rPr>
          <w:rFonts w:asciiTheme="minorHAnsi" w:hAnsiTheme="minorHAnsi" w:cstheme="minorHAnsi"/>
        </w:rPr>
      </w:pPr>
    </w:p>
    <w:p w14:paraId="55E5E165" w14:textId="30BD5626" w:rsidR="00FE508F" w:rsidRDefault="00FE508F" w:rsidP="003A6EDA">
      <w:pPr>
        <w:pStyle w:val="Prrafodelista"/>
        <w:numPr>
          <w:ilvl w:val="0"/>
          <w:numId w:val="28"/>
        </w:numPr>
        <w:jc w:val="both"/>
        <w:rPr>
          <w:rFonts w:asciiTheme="minorHAnsi" w:hAnsiTheme="minorHAnsi" w:cstheme="minorHAnsi"/>
        </w:rPr>
      </w:pPr>
      <w:r w:rsidRPr="00FE508F">
        <w:rPr>
          <w:rFonts w:asciiTheme="minorHAnsi" w:hAnsiTheme="minorHAnsi" w:cstheme="minorHAnsi"/>
        </w:rPr>
        <w:t>Generación de fichas catastrales.</w:t>
      </w:r>
    </w:p>
    <w:p w14:paraId="66DBC56F" w14:textId="77777777" w:rsidR="00703A02" w:rsidRPr="00703A02" w:rsidRDefault="00703A02" w:rsidP="00703A02">
      <w:pPr>
        <w:pStyle w:val="Prrafodelista"/>
        <w:rPr>
          <w:rFonts w:asciiTheme="minorHAnsi" w:hAnsiTheme="minorHAnsi" w:cstheme="minorHAnsi"/>
        </w:rPr>
      </w:pPr>
    </w:p>
    <w:p w14:paraId="6F04B52F"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Dicha contratación se deriva de los puntos de acuerdo aprobados en la Sesión Ordinaria del 15 de noviembre del 2024, en los puntos números 6.8 y 6.9.</w:t>
      </w:r>
    </w:p>
    <w:p w14:paraId="22A7AF95" w14:textId="77777777" w:rsidR="00FE508F" w:rsidRPr="00FE508F" w:rsidRDefault="00FE508F" w:rsidP="00FE508F">
      <w:pPr>
        <w:pStyle w:val="Prrafodelista"/>
        <w:ind w:left="720"/>
        <w:jc w:val="both"/>
        <w:rPr>
          <w:rFonts w:asciiTheme="minorHAnsi" w:hAnsiTheme="minorHAnsi" w:cstheme="minorHAnsi"/>
        </w:rPr>
      </w:pPr>
    </w:p>
    <w:p w14:paraId="1607A300"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 xml:space="preserve">Los honorarios del servicio contratado </w:t>
      </w:r>
      <w:r w:rsidRPr="00FE508F">
        <w:rPr>
          <w:rFonts w:asciiTheme="minorHAnsi" w:hAnsiTheme="minorHAnsi" w:cstheme="minorHAnsi"/>
          <w:b/>
        </w:rPr>
        <w:t>serán del 33% más I.V.A.,</w:t>
      </w:r>
      <w:r w:rsidRPr="00FE508F">
        <w:rPr>
          <w:rFonts w:asciiTheme="minorHAnsi" w:hAnsiTheme="minorHAnsi" w:cstheme="minorHAnsi"/>
        </w:rPr>
        <w:t xml:space="preserve"> respecto de las cantidades que siendo recuperadas sean atribuibles a las acciones realizadas por la empresa.</w:t>
      </w:r>
    </w:p>
    <w:p w14:paraId="3E04EF7F" w14:textId="77777777" w:rsidR="00FE508F" w:rsidRPr="00FE508F" w:rsidRDefault="00FE508F" w:rsidP="00FE508F">
      <w:pPr>
        <w:pStyle w:val="Prrafodelista"/>
        <w:ind w:left="720"/>
        <w:jc w:val="both"/>
        <w:rPr>
          <w:rFonts w:asciiTheme="minorHAnsi" w:hAnsiTheme="minorHAnsi" w:cstheme="minorHAnsi"/>
        </w:rPr>
      </w:pPr>
    </w:p>
    <w:p w14:paraId="5E64B353"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La vigencia de dicha contratación será a partir del 1 de febrero de 2026 y concluirá el 30 de septiembre de 2027.</w:t>
      </w:r>
    </w:p>
    <w:p w14:paraId="58406F56" w14:textId="77777777" w:rsidR="00FE508F" w:rsidRPr="00FE508F" w:rsidRDefault="00FE508F" w:rsidP="00FE508F">
      <w:pPr>
        <w:pStyle w:val="Prrafodelista"/>
        <w:ind w:left="720"/>
        <w:jc w:val="both"/>
        <w:rPr>
          <w:rFonts w:asciiTheme="minorHAnsi" w:hAnsiTheme="minorHAnsi" w:cstheme="minorHAnsi"/>
          <w:lang w:val="es-ES_tradnl"/>
        </w:rPr>
      </w:pPr>
    </w:p>
    <w:p w14:paraId="3AFC1D92"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 xml:space="preserve">Es importante mencionar que dicho proveedor cumple con los criterios de transparencia, legalidad, económica y eficiencia para la prestación de servicios a contratar cuenta con un software especializado para la gestión territorial denominado </w:t>
      </w:r>
      <w:proofErr w:type="spellStart"/>
      <w:r w:rsidRPr="00FE508F">
        <w:rPr>
          <w:rFonts w:asciiTheme="minorHAnsi" w:hAnsiTheme="minorHAnsi" w:cstheme="minorHAnsi"/>
        </w:rPr>
        <w:t>UbicaLx</w:t>
      </w:r>
      <w:proofErr w:type="spellEnd"/>
      <w:r w:rsidRPr="00FE508F">
        <w:rPr>
          <w:rFonts w:asciiTheme="minorHAnsi" w:hAnsiTheme="minorHAnsi" w:cstheme="minorHAnsi"/>
        </w:rPr>
        <w:t xml:space="preserve"> (Sistema Geográfico y Georreferencias), registrado ante el Instituto Mexicano de la Propiedad Industrial con el folio número 03-2002-103110545800-01 y que durante el año 2024 y 2025, prestó de manera satisfactoria estos servicios para el Municipio de Zapopan, por lo cual se requiere continue con sus funciones.</w:t>
      </w:r>
    </w:p>
    <w:p w14:paraId="75073005" w14:textId="77777777" w:rsidR="00FE508F" w:rsidRPr="00FE508F" w:rsidRDefault="00FE508F" w:rsidP="00FE508F">
      <w:pPr>
        <w:pStyle w:val="Prrafodelista"/>
        <w:ind w:left="720"/>
        <w:jc w:val="both"/>
        <w:rPr>
          <w:rFonts w:asciiTheme="minorHAnsi" w:hAnsiTheme="minorHAnsi" w:cstheme="minorHAnsi"/>
        </w:rPr>
      </w:pPr>
    </w:p>
    <w:p w14:paraId="2FCA22AF" w14:textId="77777777" w:rsidR="00FE508F" w:rsidRPr="00FE508F" w:rsidRDefault="00FE508F" w:rsidP="00FE508F">
      <w:pPr>
        <w:pStyle w:val="Prrafodelista"/>
        <w:ind w:left="720"/>
        <w:jc w:val="both"/>
        <w:rPr>
          <w:rFonts w:asciiTheme="minorHAnsi" w:hAnsiTheme="minorHAnsi" w:cstheme="minorHAnsi"/>
        </w:rPr>
      </w:pPr>
      <w:r w:rsidRPr="00FE508F">
        <w:rPr>
          <w:rFonts w:asciiTheme="minorHAnsi" w:hAnsiTheme="minorHAnsi" w:cstheme="minorHAnsi"/>
        </w:rPr>
        <w:t>Lo anterior de conformidad en el Articulo 101, Fracción II del Reglamento de Compras, Enajenaciones y Contratación de Servicios del Municipio de Zapopan Jalisco.</w:t>
      </w:r>
    </w:p>
    <w:p w14:paraId="48AB60A1" w14:textId="40277026" w:rsidR="00FE508F" w:rsidRDefault="00FE508F" w:rsidP="00FE508F">
      <w:pPr>
        <w:pStyle w:val="Prrafodelista"/>
        <w:ind w:left="720"/>
        <w:rPr>
          <w:rFonts w:asciiTheme="minorHAnsi" w:hAnsiTheme="minorHAnsi" w:cstheme="minorHAnsi"/>
        </w:rPr>
      </w:pPr>
    </w:p>
    <w:p w14:paraId="5736438E" w14:textId="1569C335" w:rsidR="00FE508F" w:rsidRDefault="00FE508F" w:rsidP="008523D7">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p>
    <w:p w14:paraId="4BAF6CAD" w14:textId="77777777" w:rsidR="00FE508F" w:rsidRDefault="00FE508F" w:rsidP="00FE508F">
      <w:pPr>
        <w:pStyle w:val="Prrafodelista"/>
        <w:numPr>
          <w:ilvl w:val="0"/>
          <w:numId w:val="24"/>
        </w:numPr>
        <w:jc w:val="both"/>
        <w:rPr>
          <w:rFonts w:asciiTheme="minorHAnsi" w:hAnsiTheme="minorHAnsi" w:cstheme="minorHAnsi"/>
        </w:rPr>
      </w:pPr>
      <w:r>
        <w:rPr>
          <w:rFonts w:asciiTheme="minorHAnsi" w:hAnsiTheme="minorHAnsi" w:cstheme="minorHAnsi"/>
        </w:rPr>
        <w:t xml:space="preserve">Se informa que en relación a los procesos de licitación realizados en el anterior ejercicio fiscal 2025 donde se adjudicaron vehículos y equipamientos de diversa índole junto a servicios de mantenimiento por concepto de garantía, para tales servicios se solicitó fueran cotizados por paquete debido a que podría variar el número de eventos y el esquema de servicios en función </w:t>
      </w:r>
      <w:r>
        <w:rPr>
          <w:rFonts w:asciiTheme="minorHAnsi" w:hAnsiTheme="minorHAnsi" w:cstheme="minorHAnsi"/>
        </w:rPr>
        <w:lastRenderedPageBreak/>
        <w:t>de las marcas ofertadas. Así mismo en cada uno de los cuadros correspondientes se manifestó que se realizarían requisiciones enlace por tales mantenimientos.</w:t>
      </w:r>
    </w:p>
    <w:p w14:paraId="23E90DA1" w14:textId="77777777" w:rsidR="00FE508F" w:rsidRDefault="00FE508F" w:rsidP="00FE508F">
      <w:pPr>
        <w:pStyle w:val="Prrafodelista"/>
        <w:ind w:left="720"/>
        <w:jc w:val="both"/>
        <w:rPr>
          <w:rFonts w:asciiTheme="minorHAnsi" w:hAnsiTheme="minorHAnsi" w:cstheme="minorHAnsi"/>
        </w:rPr>
      </w:pPr>
    </w:p>
    <w:p w14:paraId="3EBC98BA" w14:textId="77777777" w:rsidR="00FE508F" w:rsidRDefault="00FE508F" w:rsidP="00FE508F">
      <w:pPr>
        <w:pStyle w:val="Prrafodelista"/>
        <w:ind w:left="720"/>
        <w:jc w:val="both"/>
        <w:rPr>
          <w:rFonts w:asciiTheme="minorHAnsi" w:hAnsiTheme="minorHAnsi" w:cstheme="minorHAnsi"/>
        </w:rPr>
      </w:pPr>
      <w:r>
        <w:rPr>
          <w:rFonts w:asciiTheme="minorHAnsi" w:hAnsiTheme="minorHAnsi" w:cstheme="minorHAnsi"/>
        </w:rPr>
        <w:t>Al respecto y con la finalidad de llevar un control más adecuado y preciso, las requisiciones enlace generadas para el presente ejercicio fiscal referente a dichos mantenimientos, se determinó realizarlas considerando como partidas y unidad de medida el esquema de servicios del proveedor adjudicado, ya que optar por una sola partida y bajo el concepto de paquete sin desglose de servicios supondría una tramitación de pagos no viables.</w:t>
      </w:r>
    </w:p>
    <w:p w14:paraId="643BFD19" w14:textId="77777777" w:rsidR="00FE508F" w:rsidRDefault="00FE508F" w:rsidP="00FE508F">
      <w:pPr>
        <w:pStyle w:val="Prrafodelista"/>
        <w:ind w:left="720"/>
        <w:jc w:val="both"/>
        <w:rPr>
          <w:rFonts w:asciiTheme="minorHAnsi" w:hAnsiTheme="minorHAnsi" w:cstheme="minorHAnsi"/>
        </w:rPr>
      </w:pPr>
    </w:p>
    <w:p w14:paraId="6C6986A4" w14:textId="77777777" w:rsidR="00FE508F" w:rsidRDefault="00FE508F" w:rsidP="00FE508F">
      <w:pPr>
        <w:pStyle w:val="Prrafodelista"/>
        <w:ind w:left="720"/>
        <w:jc w:val="both"/>
        <w:rPr>
          <w:rFonts w:asciiTheme="minorHAnsi" w:hAnsiTheme="minorHAnsi" w:cstheme="minorHAnsi"/>
        </w:rPr>
      </w:pPr>
      <w:r>
        <w:rPr>
          <w:rFonts w:asciiTheme="minorHAnsi" w:hAnsiTheme="minorHAnsi" w:cstheme="minorHAnsi"/>
        </w:rPr>
        <w:t>Lo anterior se asienta en la presente Sesión de Comité para efectos de trámite de pago correspondientes.</w:t>
      </w:r>
    </w:p>
    <w:p w14:paraId="10DED837" w14:textId="653F7ED7" w:rsidR="00FE508F" w:rsidRDefault="00FE508F" w:rsidP="00FE508F">
      <w:pPr>
        <w:shd w:val="clear" w:color="auto" w:fill="FFFFFF"/>
        <w:spacing w:after="100" w:afterAutospacing="1"/>
        <w:ind w:left="851"/>
        <w:contextualSpacing/>
        <w:jc w:val="center"/>
        <w:rPr>
          <w:rFonts w:asciiTheme="minorHAnsi" w:hAnsiTheme="minorHAnsi" w:cs="Calibri"/>
          <w:b/>
          <w:i/>
        </w:rPr>
      </w:pPr>
    </w:p>
    <w:p w14:paraId="4FF1EDBF" w14:textId="374B145E" w:rsidR="00FE508F" w:rsidRDefault="00FE508F" w:rsidP="00BC7F8F">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p>
    <w:p w14:paraId="692D2CA2" w14:textId="77777777" w:rsidR="00BC7F8F" w:rsidRPr="00BC7F8F" w:rsidRDefault="00BC7F8F" w:rsidP="00BC7F8F">
      <w:pPr>
        <w:pStyle w:val="Prrafodelista"/>
        <w:numPr>
          <w:ilvl w:val="0"/>
          <w:numId w:val="24"/>
        </w:numPr>
        <w:jc w:val="both"/>
        <w:rPr>
          <w:rFonts w:asciiTheme="minorHAnsi" w:hAnsiTheme="minorHAnsi" w:cstheme="minorHAnsi"/>
        </w:rPr>
      </w:pPr>
      <w:r w:rsidRPr="00BC7F8F">
        <w:rPr>
          <w:rFonts w:asciiTheme="minorHAnsi" w:hAnsiTheme="minorHAnsi" w:cstheme="minorHAnsi"/>
        </w:rPr>
        <w:t>Se da cuenta que se recibió oficio No. 07010000/0145/2026, firmado por José Carlos Villalaz Becerra, Director de Administración, con fecha del 06 de Febrero 2026, manifestando se someta a consideración del Comité de Adquisiciones, la actualización en el precio de la partida 3 del proceso de Licitación Pública identificado con número de requisición 202500782 y orden de compra 202500833 misma que le fue adjudicada al proveedor Llantas y Servicios Sánchez Barba, S.A. de C.V., mediante Cuadro 11.12.2025, en la sesión 12 Ordinaria 2025, de fecha 12 de Junio de 2025.</w:t>
      </w:r>
    </w:p>
    <w:p w14:paraId="05163126" w14:textId="77777777" w:rsidR="00BC7F8F" w:rsidRPr="00BC7F8F" w:rsidRDefault="00BC7F8F" w:rsidP="00BC7F8F">
      <w:pPr>
        <w:pStyle w:val="Prrafodelista"/>
        <w:ind w:left="720"/>
        <w:jc w:val="both"/>
        <w:rPr>
          <w:rFonts w:asciiTheme="minorHAnsi" w:hAnsiTheme="minorHAnsi" w:cstheme="minorHAnsi"/>
          <w:lang w:val="es-ES_tradnl"/>
        </w:rPr>
      </w:pPr>
    </w:p>
    <w:p w14:paraId="3F6840AB" w14:textId="77777777" w:rsidR="00BC7F8F" w:rsidRPr="00BC7F8F" w:rsidRDefault="00BC7F8F" w:rsidP="00BC7F8F">
      <w:pPr>
        <w:pStyle w:val="Prrafodelista"/>
        <w:ind w:left="720"/>
        <w:jc w:val="both"/>
        <w:rPr>
          <w:rFonts w:asciiTheme="minorHAnsi" w:hAnsiTheme="minorHAnsi" w:cstheme="minorHAnsi"/>
        </w:rPr>
      </w:pPr>
      <w:r w:rsidRPr="00BC7F8F">
        <w:rPr>
          <w:rFonts w:asciiTheme="minorHAnsi" w:hAnsiTheme="minorHAnsi" w:cstheme="minorHAnsi"/>
        </w:rPr>
        <w:t>Lo anterior derivado de una carta recibida por parte del proveedor en la que señala de un incremento del 25% al 35% en los aranceles de importación de productos, el cual fue publicado en el Diario Oficial de la Federación el día 29 de diciembre del año 2025, está imposibilitando sostener el precio de la llanta 11R22.5 de uso mixto marca KUMHO,  el licitante absorberá una parte significativa del aumento en costos, solicitando su autorización únicamente por un incremento del 20% sobre el precio originalmente autorizado.</w:t>
      </w:r>
    </w:p>
    <w:p w14:paraId="1D85AD00" w14:textId="77777777" w:rsidR="00BC7F8F" w:rsidRPr="00BC7F8F" w:rsidRDefault="00BC7F8F" w:rsidP="00BC7F8F">
      <w:pPr>
        <w:pStyle w:val="Prrafodelista"/>
        <w:ind w:left="720"/>
        <w:jc w:val="both"/>
        <w:rPr>
          <w:rFonts w:asciiTheme="minorHAnsi" w:hAnsiTheme="minorHAnsi" w:cstheme="minorHAnsi"/>
        </w:rPr>
      </w:pPr>
    </w:p>
    <w:p w14:paraId="2C4A9A6A" w14:textId="77777777" w:rsidR="00BC7F8F" w:rsidRPr="00BC7F8F" w:rsidRDefault="00BC7F8F" w:rsidP="00BC7F8F">
      <w:pPr>
        <w:pStyle w:val="Prrafodelista"/>
        <w:ind w:left="720"/>
        <w:jc w:val="both"/>
        <w:rPr>
          <w:rFonts w:asciiTheme="minorHAnsi" w:hAnsiTheme="minorHAnsi" w:cstheme="minorHAnsi"/>
        </w:rPr>
      </w:pPr>
      <w:r w:rsidRPr="00BC7F8F">
        <w:rPr>
          <w:rFonts w:asciiTheme="minorHAnsi" w:hAnsiTheme="minorHAnsi" w:cstheme="minorHAnsi"/>
        </w:rPr>
        <w:t>De esta manera, el precio unitario propuesto se ajusta de: $6,341.10 a $7,609.32, más I.V.A., manteniendo condiciones comerciales favorables y garantizando la continuidad en el suministro, esto respecto del remanente de la orden de compra asignada y que contará con una requisición enlace en el presente ejercicio que se encontrará vigente hasta el 31 de marzo del presente año, en tanto se lleva a cabo el proceso de licitación para el presente ejercicio fiscal.</w:t>
      </w:r>
    </w:p>
    <w:p w14:paraId="45129DF0" w14:textId="77777777" w:rsidR="00BC7F8F" w:rsidRPr="00BC7F8F" w:rsidRDefault="00BC7F8F" w:rsidP="00BC7F8F">
      <w:pPr>
        <w:pStyle w:val="Prrafodelista"/>
        <w:ind w:left="720"/>
        <w:jc w:val="both"/>
        <w:rPr>
          <w:rFonts w:asciiTheme="minorHAnsi" w:hAnsiTheme="minorHAnsi" w:cstheme="minorHAnsi"/>
        </w:rPr>
      </w:pPr>
    </w:p>
    <w:p w14:paraId="7641DA53" w14:textId="77777777" w:rsidR="00BC7F8F" w:rsidRPr="00BC7F8F" w:rsidRDefault="00BC7F8F" w:rsidP="00BC7F8F">
      <w:pPr>
        <w:pStyle w:val="Prrafodelista"/>
        <w:ind w:left="720"/>
        <w:jc w:val="both"/>
        <w:rPr>
          <w:rFonts w:asciiTheme="minorHAnsi" w:hAnsiTheme="minorHAnsi" w:cstheme="minorHAnsi"/>
        </w:rPr>
      </w:pPr>
      <w:r w:rsidRPr="00BC7F8F">
        <w:rPr>
          <w:rFonts w:asciiTheme="minorHAnsi" w:hAnsiTheme="minorHAnsi" w:cstheme="minorHAnsi"/>
        </w:rPr>
        <w:lastRenderedPageBreak/>
        <w:t>Cabe hacer mención que la Dirección de Administración procedió a validar lo manifestado por el proveedor, comprobando y corroborando que las llantas nuevas para camión se encuentran dentro de los artículos afectados, con aranceles que van desde el 25% y hasta el 35%.</w:t>
      </w:r>
    </w:p>
    <w:p w14:paraId="57618FB2" w14:textId="77777777" w:rsidR="00BC7F8F" w:rsidRPr="00BC7F8F" w:rsidRDefault="00BC7F8F" w:rsidP="00BC7F8F">
      <w:pPr>
        <w:pStyle w:val="Prrafodelista"/>
        <w:ind w:left="720"/>
        <w:jc w:val="both"/>
        <w:rPr>
          <w:rFonts w:asciiTheme="minorHAnsi" w:hAnsiTheme="minorHAnsi" w:cstheme="minorHAnsi"/>
        </w:rPr>
      </w:pPr>
    </w:p>
    <w:p w14:paraId="54D28F15" w14:textId="77777777" w:rsidR="00BC7F8F" w:rsidRPr="00BC7F8F" w:rsidRDefault="00BC7F8F" w:rsidP="00BC7F8F">
      <w:pPr>
        <w:pStyle w:val="Prrafodelista"/>
        <w:ind w:left="720"/>
        <w:jc w:val="both"/>
        <w:rPr>
          <w:rFonts w:asciiTheme="minorHAnsi" w:hAnsiTheme="minorHAnsi" w:cstheme="minorHAnsi"/>
        </w:rPr>
      </w:pPr>
      <w:r w:rsidRPr="00BC7F8F">
        <w:rPr>
          <w:rFonts w:asciiTheme="minorHAnsi" w:hAnsiTheme="minorHAnsi" w:cstheme="minorHAnsi"/>
        </w:rPr>
        <w:t>En este sentido y de conformidad con lo establecido en el Artículo 111 del Reglamento se Compras, Enajenaciones y Contratación de Servicios del Municipio de Zapopan se solicita la autorización para efectuar un incremento del costo para la partida en mención, de la orden de compra 202500833, el cual será aplicable a la orden de compra enlace 2026.</w:t>
      </w:r>
    </w:p>
    <w:p w14:paraId="44062CA8" w14:textId="77777777" w:rsidR="00FE508F" w:rsidRDefault="00FE508F" w:rsidP="00FE508F">
      <w:pPr>
        <w:pStyle w:val="Prrafodelista"/>
        <w:ind w:left="720"/>
        <w:rPr>
          <w:rFonts w:asciiTheme="minorHAnsi" w:hAnsiTheme="minorHAnsi" w:cstheme="minorHAnsi"/>
        </w:rPr>
      </w:pPr>
    </w:p>
    <w:p w14:paraId="6A7F910B" w14:textId="5665A27A" w:rsidR="00BC7F8F" w:rsidRDefault="00BC7F8F" w:rsidP="00BC7F8F">
      <w:pPr>
        <w:shd w:val="clear" w:color="auto" w:fill="FFFFFF"/>
        <w:spacing w:after="100" w:afterAutospacing="1"/>
        <w:contextualSpacing/>
        <w:jc w:val="both"/>
        <w:rPr>
          <w:rFonts w:asciiTheme="minorHAnsi" w:hAnsiTheme="minorHAnsi" w:cstheme="minorHAnsi"/>
          <w:bCs/>
          <w:iCs/>
          <w:lang w:val="es-ES_tradnl"/>
        </w:rPr>
      </w:pPr>
      <w:r w:rsidRPr="00BC7F8F">
        <w:rPr>
          <w:rFonts w:asciiTheme="minorHAnsi" w:hAnsiTheme="minorHAnsi" w:cstheme="minorHAnsi"/>
          <w:bCs/>
          <w:iCs/>
          <w:lang w:val="es-ES_tradnl"/>
        </w:rPr>
        <w:t>S</w:t>
      </w:r>
      <w:r w:rsidRPr="00BC7F8F">
        <w:rPr>
          <w:rFonts w:asciiTheme="minorHAnsi" w:hAnsiTheme="minorHAnsi" w:cstheme="minorHAnsi"/>
          <w:bCs/>
          <w:iCs/>
        </w:rPr>
        <w:t xml:space="preserve">e solicita su autorización del </w:t>
      </w:r>
      <w:r w:rsidRPr="00BC7F8F">
        <w:rPr>
          <w:rFonts w:asciiTheme="minorHAnsi" w:hAnsiTheme="minorHAnsi" w:cstheme="minorHAnsi"/>
          <w:b/>
          <w:iCs/>
        </w:rPr>
        <w:t>Asunto Vario “F”,</w:t>
      </w:r>
      <w:r w:rsidRPr="00BC7F8F">
        <w:rPr>
          <w:rFonts w:asciiTheme="minorHAnsi" w:hAnsiTheme="minorHAnsi" w:cstheme="minorHAnsi"/>
          <w:bCs/>
          <w:iCs/>
        </w:rPr>
        <w:t xml:space="preserve"> los</w:t>
      </w:r>
      <w:r w:rsidRPr="00BC7F8F">
        <w:rPr>
          <w:rFonts w:asciiTheme="minorHAnsi" w:hAnsiTheme="minorHAnsi" w:cstheme="minorHAnsi"/>
          <w:bCs/>
          <w:iCs/>
          <w:lang w:val="es-ES_tradnl"/>
        </w:rPr>
        <w:t xml:space="preserve"> que estén por la afirmativa, sírvanse manifestarlo levantando su mano.</w:t>
      </w:r>
    </w:p>
    <w:p w14:paraId="529818E8" w14:textId="77777777" w:rsidR="00A635F7" w:rsidRDefault="00A635F7" w:rsidP="00A635F7">
      <w:pPr>
        <w:rPr>
          <w:rFonts w:asciiTheme="minorHAnsi" w:eastAsia="Cambria" w:hAnsiTheme="minorHAnsi" w:cstheme="minorHAnsi"/>
          <w:b/>
          <w:i/>
        </w:rPr>
      </w:pPr>
    </w:p>
    <w:p w14:paraId="0BB9D2C0" w14:textId="5AAA204B" w:rsidR="00BC7F8F" w:rsidRDefault="00A635F7" w:rsidP="00A635F7">
      <w:pPr>
        <w:ind w:left="284"/>
        <w:jc w:val="center"/>
        <w:rPr>
          <w:rFonts w:asciiTheme="minorHAnsi" w:eastAsia="Cambria" w:hAnsiTheme="minorHAnsi" w:cstheme="minorHAnsi"/>
          <w:b/>
          <w:i/>
        </w:rPr>
      </w:pPr>
      <w:r>
        <w:rPr>
          <w:rFonts w:asciiTheme="minorHAnsi" w:eastAsia="Cambria" w:hAnsiTheme="minorHAnsi" w:cstheme="minorHAnsi"/>
          <w:b/>
          <w:i/>
        </w:rPr>
        <w:t>Aprobado por unanimidad de votos por parte de los integrantes del Comité presentes.</w:t>
      </w:r>
    </w:p>
    <w:p w14:paraId="4BA5B8A9" w14:textId="77777777" w:rsidR="00A635F7" w:rsidRPr="00A635F7" w:rsidRDefault="00A635F7" w:rsidP="00A635F7">
      <w:pPr>
        <w:ind w:left="284"/>
        <w:jc w:val="center"/>
        <w:rPr>
          <w:rFonts w:asciiTheme="minorHAnsi" w:eastAsia="Cambria" w:hAnsiTheme="minorHAnsi" w:cstheme="minorHAnsi"/>
          <w:b/>
          <w:i/>
        </w:rPr>
      </w:pPr>
    </w:p>
    <w:p w14:paraId="1EFB8328" w14:textId="2B4A2477" w:rsidR="00BC7F8F" w:rsidRDefault="00BC7F8F" w:rsidP="00BC7F8F">
      <w:pPr>
        <w:pStyle w:val="Encabezado"/>
        <w:numPr>
          <w:ilvl w:val="0"/>
          <w:numId w:val="24"/>
        </w:numPr>
        <w:ind w:right="20"/>
        <w:jc w:val="both"/>
        <w:rPr>
          <w:rFonts w:ascii="Calibri" w:hAnsi="Calibri" w:cs="Calibri"/>
          <w:sz w:val="24"/>
          <w:szCs w:val="24"/>
          <w:lang w:eastAsia="en-US"/>
        </w:rPr>
      </w:pPr>
      <w:r>
        <w:rPr>
          <w:rFonts w:ascii="Calibri" w:hAnsi="Calibri" w:cs="Calibri"/>
          <w:sz w:val="24"/>
          <w:szCs w:val="24"/>
        </w:rPr>
        <w:t>Se da cuenta que se recibió oficio 04000001/127/2026, firmado por Myriam Paola Abundis Vázquez, Jefe Administrativo A y Graciela de Obaldía Escalante, Secretaria del Ayuntamiento, mismo que solicita se informe al Comité de Adquisiciones, que en sesión 6 Extraordinaria, del día 22 de diciembre del 2025, en el punto A1, Fracción I y punto A2 Fracción I, por un error involuntario de cálculo en el monto sin I.V.A., se aprobó la cantidad de $228,657.93 debiendo ser $228,658.40, lo anterior en comento es respecto a la adjudicación directa a favor del proveedor INETUM MÉXICO, S.A. DE C.V., por el servicio de; Estación de Enrolamiento y Verificación de Documentos, así como; Servicio de Estación de Confirmación de Citas y Validación Normativa, relacionada con la recepción y trámites para la emisión de pasaportes en la oficina de enlace ubicada en Prolongación Avenida Laureles # 300, Col. Tepeyac, C.P. 45150, Zapopan, Jalisco, por el periodo del 14 de enero al 30 de abril del 2026, así mismo en la oficina de enlace ubicada en Prolongación Avenida Guadalupe # 6000, Col. Plaza Guadalupe, Zapopan, Jalisco, por el periodo en mención.</w:t>
      </w:r>
    </w:p>
    <w:p w14:paraId="4A7C9C09" w14:textId="565931E3" w:rsidR="00BC7F8F" w:rsidRDefault="00BC7F8F" w:rsidP="00BC7F8F">
      <w:pPr>
        <w:shd w:val="clear" w:color="auto" w:fill="FFFFFF"/>
        <w:spacing w:after="100" w:afterAutospacing="1"/>
        <w:contextualSpacing/>
        <w:jc w:val="both"/>
        <w:rPr>
          <w:rFonts w:asciiTheme="minorHAnsi" w:hAnsiTheme="minorHAnsi" w:cstheme="minorHAnsi"/>
          <w:bCs/>
          <w:iCs/>
        </w:rPr>
      </w:pPr>
    </w:p>
    <w:p w14:paraId="284F9295" w14:textId="77777777" w:rsidR="00BC7F8F" w:rsidRDefault="00BC7F8F" w:rsidP="00BC7F8F">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p>
    <w:p w14:paraId="6FE3DB5D" w14:textId="77777777" w:rsidR="002B0EEC" w:rsidRDefault="002B0EEC" w:rsidP="00670243">
      <w:pPr>
        <w:jc w:val="both"/>
        <w:rPr>
          <w:rFonts w:asciiTheme="minorHAnsi" w:eastAsia="Century Gothic" w:hAnsiTheme="minorHAnsi" w:cstheme="minorHAnsi"/>
        </w:rPr>
      </w:pPr>
    </w:p>
    <w:p w14:paraId="5000CADC" w14:textId="025E039C" w:rsidR="00552FA2" w:rsidRDefault="00F37E9A">
      <w:pPr>
        <w:ind w:left="397"/>
        <w:jc w:val="both"/>
        <w:rPr>
          <w:rFonts w:asciiTheme="minorHAnsi" w:eastAsia="Century Gothic" w:hAnsiTheme="minorHAnsi" w:cstheme="minorHAnsi"/>
        </w:rPr>
      </w:pPr>
      <w:r>
        <w:rPr>
          <w:rFonts w:asciiTheme="minorHAnsi" w:eastAsia="Century Gothic" w:hAnsiTheme="minorHAnsi" w:cstheme="minorHAnsi"/>
        </w:rPr>
        <w:t xml:space="preserve">Dialhery Diaz González, representante suplente del Presidente del Comité de Adquisiciones Municipales, comenta no habiendo más asuntos que tratar y visto lo anterior, se da por concluida la </w:t>
      </w:r>
      <w:r w:rsidR="00BC7F8F">
        <w:rPr>
          <w:rFonts w:asciiTheme="minorHAnsi" w:eastAsia="Century Gothic" w:hAnsiTheme="minorHAnsi" w:cstheme="minorHAnsi"/>
        </w:rPr>
        <w:t>Tercera</w:t>
      </w:r>
      <w:r w:rsidR="002B0EEC">
        <w:rPr>
          <w:rFonts w:asciiTheme="minorHAnsi" w:eastAsia="Century Gothic" w:hAnsiTheme="minorHAnsi" w:cstheme="minorHAnsi"/>
        </w:rPr>
        <w:t xml:space="preserve"> </w:t>
      </w:r>
      <w:r>
        <w:rPr>
          <w:rFonts w:asciiTheme="minorHAnsi" w:eastAsia="Century Gothic" w:hAnsiTheme="minorHAnsi" w:cstheme="minorHAnsi"/>
        </w:rPr>
        <w:t xml:space="preserve">Sesión </w:t>
      </w:r>
      <w:r w:rsidR="00F76A5A">
        <w:rPr>
          <w:rFonts w:asciiTheme="minorHAnsi" w:eastAsia="Century Gothic" w:hAnsiTheme="minorHAnsi" w:cstheme="minorHAnsi"/>
        </w:rPr>
        <w:t>O</w:t>
      </w:r>
      <w:r>
        <w:rPr>
          <w:rFonts w:asciiTheme="minorHAnsi" w:eastAsia="Century Gothic" w:hAnsiTheme="minorHAnsi" w:cstheme="minorHAnsi"/>
        </w:rPr>
        <w:t>rdinaria siendo las 1</w:t>
      </w:r>
      <w:r w:rsidR="00BC7F8F">
        <w:rPr>
          <w:rFonts w:asciiTheme="minorHAnsi" w:eastAsia="Century Gothic" w:hAnsiTheme="minorHAnsi" w:cstheme="minorHAnsi"/>
        </w:rPr>
        <w:t>1</w:t>
      </w:r>
      <w:r w:rsidR="002B0EEC">
        <w:rPr>
          <w:rFonts w:asciiTheme="minorHAnsi" w:eastAsia="Century Gothic" w:hAnsiTheme="minorHAnsi" w:cstheme="minorHAnsi"/>
        </w:rPr>
        <w:t>:</w:t>
      </w:r>
      <w:r w:rsidR="00BC7F8F">
        <w:rPr>
          <w:rFonts w:asciiTheme="minorHAnsi" w:eastAsia="Century Gothic" w:hAnsiTheme="minorHAnsi" w:cstheme="minorHAnsi"/>
        </w:rPr>
        <w:t>33</w:t>
      </w:r>
      <w:r>
        <w:rPr>
          <w:rFonts w:asciiTheme="minorHAnsi" w:eastAsia="Century Gothic" w:hAnsiTheme="minorHAnsi" w:cstheme="minorHAnsi"/>
        </w:rPr>
        <w:t xml:space="preserve"> horas del día</w:t>
      </w:r>
      <w:r w:rsidR="00BC7F8F">
        <w:rPr>
          <w:rFonts w:asciiTheme="minorHAnsi" w:eastAsia="Century Gothic" w:hAnsiTheme="minorHAnsi" w:cstheme="minorHAnsi"/>
        </w:rPr>
        <w:t xml:space="preserve"> 12</w:t>
      </w:r>
      <w:r>
        <w:rPr>
          <w:rFonts w:asciiTheme="minorHAnsi" w:eastAsia="Century Gothic" w:hAnsiTheme="minorHAnsi" w:cstheme="minorHAnsi"/>
        </w:rPr>
        <w:t xml:space="preserve"> de </w:t>
      </w:r>
      <w:r w:rsidR="00BC7F8F">
        <w:rPr>
          <w:rFonts w:asciiTheme="minorHAnsi" w:eastAsia="Century Gothic" w:hAnsiTheme="minorHAnsi" w:cstheme="minorHAnsi"/>
        </w:rPr>
        <w:t>febrero</w:t>
      </w:r>
      <w:r w:rsidR="00F76A5A">
        <w:rPr>
          <w:rFonts w:asciiTheme="minorHAnsi" w:eastAsia="Century Gothic" w:hAnsiTheme="minorHAnsi" w:cstheme="minorHAnsi"/>
        </w:rPr>
        <w:t xml:space="preserve"> </w:t>
      </w:r>
      <w:r>
        <w:rPr>
          <w:rFonts w:asciiTheme="minorHAnsi" w:eastAsia="Century Gothic" w:hAnsiTheme="minorHAnsi" w:cstheme="minorHAnsi"/>
        </w:rPr>
        <w:t>del 202</w:t>
      </w:r>
      <w:r w:rsidR="00F76A5A">
        <w:rPr>
          <w:rFonts w:asciiTheme="minorHAnsi" w:eastAsia="Century Gothic" w:hAnsiTheme="minorHAnsi" w:cstheme="minorHAnsi"/>
        </w:rPr>
        <w:t>6</w:t>
      </w:r>
      <w:r>
        <w:rPr>
          <w:rFonts w:asciiTheme="minorHAnsi" w:eastAsia="Century Gothic" w:hAnsiTheme="minorHAnsi" w:cstheme="minorHAnsi"/>
        </w:rPr>
        <w:t xml:space="preserve">, levantándose la presente acta para constancia y validez de los acuerdos que en ella se tomaron, la cual suscriben los que en ella intervinieron y los que así quisieron hacerlo de conformidad al artículo 26 fracción VII del Reglamento de Compras, Enajenaciones y Contratación de Servicios del Municipio de </w:t>
      </w:r>
      <w:r>
        <w:rPr>
          <w:rFonts w:asciiTheme="minorHAnsi" w:eastAsia="Century Gothic" w:hAnsiTheme="minorHAnsi" w:cstheme="minorHAnsi"/>
        </w:rPr>
        <w:lastRenderedPageBreak/>
        <w:t xml:space="preserve">Zapopan, Jalisco y de conformidad con los artículos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49733376" w14:textId="77777777" w:rsidR="00552FA2" w:rsidRDefault="00552FA2">
      <w:pPr>
        <w:ind w:left="397"/>
        <w:jc w:val="both"/>
        <w:rPr>
          <w:rFonts w:asciiTheme="minorHAnsi" w:eastAsia="Century Gothic" w:hAnsiTheme="minorHAnsi" w:cstheme="minorHAnsi"/>
        </w:rPr>
      </w:pPr>
    </w:p>
    <w:p w14:paraId="638A1207" w14:textId="77777777" w:rsidR="00552FA2" w:rsidRDefault="00F37E9A" w:rsidP="00546F0C">
      <w:pPr>
        <w:tabs>
          <w:tab w:val="left" w:pos="3969"/>
        </w:tabs>
        <w:spacing w:line="360" w:lineRule="auto"/>
        <w:jc w:val="center"/>
        <w:rPr>
          <w:rFonts w:ascii="Calibri" w:hAnsi="Calibri" w:cs="Calibri"/>
          <w:b/>
        </w:rPr>
      </w:pPr>
      <w:bookmarkStart w:id="9" w:name="_Hlk207883434"/>
      <w:r>
        <w:rPr>
          <w:rFonts w:ascii="Calibri" w:hAnsi="Calibri" w:cs="Calibri"/>
          <w:b/>
        </w:rPr>
        <w:t>Integrantes Vocales con voz y voto</w:t>
      </w:r>
    </w:p>
    <w:p w14:paraId="0665559A" w14:textId="73B2034A" w:rsidR="00552FA2" w:rsidRPr="00082533" w:rsidRDefault="00552FA2" w:rsidP="00546F0C">
      <w:pPr>
        <w:pStyle w:val="Sinespaciado"/>
        <w:rPr>
          <w:rFonts w:asciiTheme="minorHAnsi" w:hAnsiTheme="minorHAnsi" w:cstheme="minorHAnsi"/>
          <w:sz w:val="24"/>
          <w:szCs w:val="24"/>
          <w:highlight w:val="magenta"/>
        </w:rPr>
      </w:pPr>
    </w:p>
    <w:p w14:paraId="0F351BA8" w14:textId="23D4E253" w:rsidR="002B0EEC" w:rsidRDefault="002B0EEC" w:rsidP="00546F0C">
      <w:pPr>
        <w:pStyle w:val="Sinespaciado"/>
        <w:jc w:val="center"/>
        <w:rPr>
          <w:rFonts w:asciiTheme="minorHAnsi" w:hAnsiTheme="minorHAnsi" w:cstheme="minorHAnsi"/>
          <w:sz w:val="24"/>
          <w:szCs w:val="24"/>
          <w:highlight w:val="magenta"/>
        </w:rPr>
      </w:pPr>
    </w:p>
    <w:p w14:paraId="4BB06286" w14:textId="77777777" w:rsidR="002B0EEC" w:rsidRPr="00082533" w:rsidRDefault="002B0EEC" w:rsidP="00546F0C">
      <w:pPr>
        <w:pStyle w:val="Sinespaciado"/>
        <w:jc w:val="center"/>
        <w:rPr>
          <w:rFonts w:asciiTheme="minorHAnsi" w:hAnsiTheme="minorHAnsi" w:cstheme="minorHAnsi"/>
          <w:sz w:val="24"/>
          <w:szCs w:val="24"/>
          <w:highlight w:val="magenta"/>
        </w:rPr>
      </w:pPr>
    </w:p>
    <w:p w14:paraId="7891A86B" w14:textId="1BAC495F" w:rsidR="00552FA2" w:rsidRPr="00082533" w:rsidRDefault="00F37E9A" w:rsidP="00546F0C">
      <w:pPr>
        <w:pStyle w:val="Sinespaciado"/>
        <w:jc w:val="center"/>
        <w:rPr>
          <w:rFonts w:asciiTheme="minorHAnsi" w:hAnsiTheme="minorHAnsi" w:cstheme="minorHAnsi"/>
          <w:b/>
          <w:bCs/>
          <w:sz w:val="24"/>
          <w:szCs w:val="24"/>
        </w:rPr>
      </w:pPr>
      <w:r w:rsidRPr="00082533">
        <w:rPr>
          <w:rFonts w:asciiTheme="minorHAnsi" w:hAnsiTheme="minorHAnsi" w:cstheme="minorHAnsi"/>
          <w:b/>
          <w:bCs/>
          <w:sz w:val="24"/>
          <w:szCs w:val="24"/>
        </w:rPr>
        <w:t>Dialhery Díaz González.</w:t>
      </w:r>
    </w:p>
    <w:p w14:paraId="06F708E9" w14:textId="77777777" w:rsidR="00552FA2" w:rsidRPr="00082533" w:rsidRDefault="00F37E9A" w:rsidP="00546F0C">
      <w:pPr>
        <w:jc w:val="center"/>
        <w:rPr>
          <w:rFonts w:asciiTheme="minorHAnsi" w:hAnsiTheme="minorHAnsi" w:cstheme="minorHAnsi"/>
          <w:lang w:val="es-ES"/>
        </w:rPr>
      </w:pPr>
      <w:r w:rsidRPr="00082533">
        <w:rPr>
          <w:rFonts w:asciiTheme="minorHAnsi" w:hAnsiTheme="minorHAnsi" w:cstheme="minorHAnsi"/>
        </w:rPr>
        <w:t xml:space="preserve">Representante del </w:t>
      </w:r>
      <w:proofErr w:type="gramStart"/>
      <w:r w:rsidRPr="00082533">
        <w:rPr>
          <w:rFonts w:asciiTheme="minorHAnsi" w:hAnsiTheme="minorHAnsi" w:cstheme="minorHAnsi"/>
          <w:lang w:val="es-ES"/>
        </w:rPr>
        <w:t>Presidente</w:t>
      </w:r>
      <w:proofErr w:type="gramEnd"/>
      <w:r w:rsidRPr="00082533">
        <w:rPr>
          <w:rFonts w:asciiTheme="minorHAnsi" w:hAnsiTheme="minorHAnsi" w:cstheme="minorHAnsi"/>
          <w:lang w:val="es-ES"/>
        </w:rPr>
        <w:t xml:space="preserve"> del Comité de Adquisiciones Municipales.</w:t>
      </w:r>
    </w:p>
    <w:p w14:paraId="5DA3A573" w14:textId="48C0866C"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625F18EA" w14:textId="754BAA09" w:rsidR="002B0EEC" w:rsidRPr="00082533" w:rsidRDefault="002B0EEC" w:rsidP="00546F0C">
      <w:pPr>
        <w:pStyle w:val="Sinespaciado"/>
        <w:jc w:val="center"/>
        <w:rPr>
          <w:rFonts w:asciiTheme="minorHAnsi" w:hAnsiTheme="minorHAnsi" w:cstheme="minorHAnsi"/>
          <w:b/>
          <w:sz w:val="24"/>
          <w:szCs w:val="24"/>
        </w:rPr>
      </w:pPr>
    </w:p>
    <w:p w14:paraId="1ED093CA" w14:textId="42C27F7A" w:rsidR="00B63CAA" w:rsidRDefault="00B63CAA" w:rsidP="003A6EDA">
      <w:pPr>
        <w:pStyle w:val="Sinespaciado"/>
        <w:rPr>
          <w:rFonts w:asciiTheme="minorHAnsi" w:hAnsiTheme="minorHAnsi" w:cstheme="minorHAnsi"/>
          <w:b/>
          <w:sz w:val="24"/>
          <w:szCs w:val="24"/>
        </w:rPr>
      </w:pPr>
    </w:p>
    <w:p w14:paraId="341C311E" w14:textId="77777777" w:rsidR="002B0EEC" w:rsidRPr="00082533" w:rsidRDefault="002B0EEC" w:rsidP="00546F0C">
      <w:pPr>
        <w:pStyle w:val="Sinespaciado"/>
        <w:jc w:val="center"/>
        <w:rPr>
          <w:rFonts w:asciiTheme="minorHAnsi" w:hAnsiTheme="minorHAnsi" w:cstheme="minorHAnsi"/>
          <w:b/>
          <w:sz w:val="24"/>
          <w:szCs w:val="24"/>
        </w:rPr>
      </w:pPr>
    </w:p>
    <w:p w14:paraId="43A8D814"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José Carlos Villalaz Becerra.</w:t>
      </w:r>
    </w:p>
    <w:p w14:paraId="3F7650A8"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Dirección de Administración.</w:t>
      </w:r>
    </w:p>
    <w:p w14:paraId="39010B42"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Titular.</w:t>
      </w:r>
    </w:p>
    <w:p w14:paraId="7819AEBA" w14:textId="7A82D4E3" w:rsidR="00552FA2" w:rsidRPr="00082533" w:rsidRDefault="00552FA2" w:rsidP="00546F0C">
      <w:pPr>
        <w:pStyle w:val="Sinespaciado"/>
        <w:jc w:val="center"/>
        <w:rPr>
          <w:rFonts w:asciiTheme="minorHAnsi" w:hAnsiTheme="minorHAnsi" w:cstheme="minorHAnsi"/>
          <w:b/>
          <w:sz w:val="24"/>
          <w:szCs w:val="24"/>
        </w:rPr>
      </w:pPr>
    </w:p>
    <w:p w14:paraId="0C5107EA" w14:textId="77777777" w:rsidR="00552FA2" w:rsidRPr="00082533" w:rsidRDefault="00552FA2" w:rsidP="00546F0C">
      <w:pPr>
        <w:pStyle w:val="Sinespaciado"/>
        <w:jc w:val="center"/>
        <w:rPr>
          <w:rFonts w:asciiTheme="minorHAnsi" w:hAnsiTheme="minorHAnsi" w:cstheme="minorHAnsi"/>
          <w:b/>
          <w:sz w:val="24"/>
          <w:szCs w:val="24"/>
        </w:rPr>
      </w:pPr>
    </w:p>
    <w:p w14:paraId="6FD3154F" w14:textId="77777777" w:rsidR="003A6EDA" w:rsidRPr="00082533" w:rsidRDefault="003A6EDA" w:rsidP="00546F0C">
      <w:pPr>
        <w:pStyle w:val="Sinespaciado"/>
        <w:jc w:val="center"/>
        <w:rPr>
          <w:rFonts w:asciiTheme="minorHAnsi" w:hAnsiTheme="minorHAnsi" w:cstheme="minorHAnsi"/>
          <w:b/>
          <w:sz w:val="24"/>
          <w:szCs w:val="24"/>
        </w:rPr>
      </w:pPr>
    </w:p>
    <w:p w14:paraId="4A6F0D4E"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Tania Álvarez Hernández.</w:t>
      </w:r>
    </w:p>
    <w:p w14:paraId="215E36BD"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Sindicatura.</w:t>
      </w:r>
    </w:p>
    <w:p w14:paraId="3666BC7D"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1E59DA5C" w14:textId="77777777" w:rsidR="00552FA2" w:rsidRPr="00082533" w:rsidRDefault="00552FA2" w:rsidP="00546F0C">
      <w:pPr>
        <w:pStyle w:val="Sinespaciado"/>
        <w:jc w:val="center"/>
        <w:rPr>
          <w:rFonts w:asciiTheme="minorHAnsi" w:hAnsiTheme="minorHAnsi" w:cstheme="minorHAnsi"/>
          <w:b/>
          <w:sz w:val="24"/>
          <w:szCs w:val="24"/>
        </w:rPr>
      </w:pPr>
    </w:p>
    <w:p w14:paraId="33249A2F" w14:textId="6AC808E5" w:rsidR="00552FA2" w:rsidRPr="00082533" w:rsidRDefault="00552FA2" w:rsidP="00546F0C">
      <w:pPr>
        <w:pStyle w:val="Sinespaciado"/>
        <w:ind w:left="-708"/>
        <w:rPr>
          <w:rFonts w:asciiTheme="minorHAnsi" w:hAnsiTheme="minorHAnsi" w:cstheme="minorHAnsi"/>
          <w:b/>
          <w:sz w:val="24"/>
          <w:szCs w:val="24"/>
        </w:rPr>
      </w:pPr>
    </w:p>
    <w:p w14:paraId="170A2038" w14:textId="57298E81" w:rsidR="002B0EEC" w:rsidRDefault="002B0EEC" w:rsidP="00546F0C">
      <w:pPr>
        <w:pStyle w:val="Sinespaciado"/>
        <w:jc w:val="center"/>
        <w:rPr>
          <w:rFonts w:asciiTheme="minorHAnsi" w:hAnsiTheme="minorHAnsi" w:cstheme="minorHAnsi"/>
          <w:b/>
          <w:sz w:val="24"/>
          <w:szCs w:val="24"/>
        </w:rPr>
      </w:pPr>
    </w:p>
    <w:p w14:paraId="704CDB54" w14:textId="77777777" w:rsidR="00CD5EBD" w:rsidRPr="00082533" w:rsidRDefault="00CD5EBD" w:rsidP="00546F0C">
      <w:pPr>
        <w:pStyle w:val="Sinespaciado"/>
        <w:jc w:val="center"/>
        <w:rPr>
          <w:rFonts w:asciiTheme="minorHAnsi" w:hAnsiTheme="minorHAnsi" w:cstheme="minorHAnsi"/>
          <w:b/>
          <w:sz w:val="24"/>
          <w:szCs w:val="24"/>
        </w:rPr>
      </w:pPr>
    </w:p>
    <w:p w14:paraId="778B6DDE"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Carlos Miguel Flores Preciado.</w:t>
      </w:r>
    </w:p>
    <w:p w14:paraId="3B02DBC1"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Tesorería Municipal.</w:t>
      </w:r>
    </w:p>
    <w:p w14:paraId="77B5498F"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0F0B8E0D" w14:textId="4D822510" w:rsidR="00BF7C54" w:rsidRPr="00082533" w:rsidRDefault="00BF7C54" w:rsidP="00BC7F8F">
      <w:pPr>
        <w:rPr>
          <w:rFonts w:asciiTheme="minorHAnsi" w:hAnsiTheme="minorHAnsi" w:cstheme="minorHAnsi"/>
          <w:b/>
        </w:rPr>
      </w:pPr>
    </w:p>
    <w:p w14:paraId="14D4BBD2" w14:textId="3FDD4C51" w:rsidR="002B0EEC" w:rsidRPr="00082533" w:rsidRDefault="002B0EEC" w:rsidP="00546F0C">
      <w:pPr>
        <w:jc w:val="center"/>
        <w:rPr>
          <w:rFonts w:asciiTheme="minorHAnsi" w:hAnsiTheme="minorHAnsi" w:cstheme="minorHAnsi"/>
          <w:b/>
        </w:rPr>
      </w:pPr>
    </w:p>
    <w:p w14:paraId="70CF3F63" w14:textId="59BFB92A" w:rsidR="00CD5EBD" w:rsidRDefault="00CD5EBD" w:rsidP="00546F0C">
      <w:pPr>
        <w:jc w:val="center"/>
        <w:rPr>
          <w:rFonts w:asciiTheme="minorHAnsi" w:hAnsiTheme="minorHAnsi" w:cstheme="minorHAnsi"/>
          <w:b/>
        </w:rPr>
      </w:pPr>
    </w:p>
    <w:p w14:paraId="2B2F785F" w14:textId="77777777" w:rsidR="00CD5EBD" w:rsidRPr="00082533" w:rsidRDefault="00CD5EBD" w:rsidP="00546F0C">
      <w:pPr>
        <w:jc w:val="center"/>
        <w:rPr>
          <w:rFonts w:asciiTheme="minorHAnsi" w:hAnsiTheme="minorHAnsi" w:cstheme="minorHAnsi"/>
          <w:b/>
        </w:rPr>
      </w:pPr>
    </w:p>
    <w:p w14:paraId="55AA9BB9" w14:textId="77777777" w:rsidR="00793DD1" w:rsidRPr="00082533" w:rsidRDefault="00793DD1" w:rsidP="00793DD1">
      <w:pPr>
        <w:jc w:val="center"/>
        <w:rPr>
          <w:rFonts w:asciiTheme="minorHAnsi" w:hAnsiTheme="minorHAnsi" w:cstheme="minorHAnsi"/>
        </w:rPr>
      </w:pPr>
      <w:r w:rsidRPr="00082533">
        <w:rPr>
          <w:rFonts w:asciiTheme="minorHAnsi" w:hAnsiTheme="minorHAnsi" w:cstheme="minorHAnsi"/>
          <w:b/>
          <w:bCs/>
          <w:shd w:val="clear" w:color="auto" w:fill="FFFFFF"/>
        </w:rPr>
        <w:t>Jorge Enrique Taboada Gámez</w:t>
      </w:r>
      <w:r w:rsidRPr="00082533">
        <w:rPr>
          <w:rFonts w:asciiTheme="minorHAnsi" w:hAnsiTheme="minorHAnsi" w:cstheme="minorHAnsi"/>
        </w:rPr>
        <w:br/>
        <w:t>Coordinación General de Desarrollo Económico y Combate a la Desigualdad.</w:t>
      </w:r>
      <w:r w:rsidRPr="00082533">
        <w:rPr>
          <w:rFonts w:asciiTheme="minorHAnsi" w:hAnsiTheme="minorHAnsi" w:cstheme="minorHAnsi"/>
        </w:rPr>
        <w:br/>
        <w:t>Suplente</w:t>
      </w:r>
      <w:r>
        <w:rPr>
          <w:rFonts w:asciiTheme="minorHAnsi" w:hAnsiTheme="minorHAnsi" w:cstheme="minorHAnsi"/>
        </w:rPr>
        <w:t>.</w:t>
      </w:r>
    </w:p>
    <w:p w14:paraId="0D24E2B9" w14:textId="77777777" w:rsidR="00793DD1" w:rsidRPr="00082533" w:rsidRDefault="00793DD1" w:rsidP="00793DD1">
      <w:pPr>
        <w:pStyle w:val="Sinespaciado"/>
        <w:jc w:val="center"/>
        <w:rPr>
          <w:rFonts w:asciiTheme="minorHAnsi" w:hAnsiTheme="minorHAnsi" w:cstheme="minorHAnsi"/>
          <w:b/>
          <w:bCs/>
          <w:sz w:val="24"/>
          <w:szCs w:val="24"/>
        </w:rPr>
      </w:pPr>
    </w:p>
    <w:p w14:paraId="5B1A96DE" w14:textId="77777777" w:rsidR="00793DD1" w:rsidRDefault="00793DD1" w:rsidP="00793DD1">
      <w:pPr>
        <w:pStyle w:val="Sinespaciado"/>
        <w:jc w:val="center"/>
        <w:rPr>
          <w:rFonts w:asciiTheme="minorHAnsi" w:hAnsiTheme="minorHAnsi" w:cstheme="minorHAnsi"/>
          <w:b/>
          <w:bCs/>
          <w:sz w:val="24"/>
          <w:szCs w:val="24"/>
        </w:rPr>
      </w:pPr>
    </w:p>
    <w:p w14:paraId="261A9D50" w14:textId="77777777" w:rsidR="00793DD1" w:rsidRPr="00082533" w:rsidRDefault="00793DD1" w:rsidP="00793DD1">
      <w:pPr>
        <w:pStyle w:val="Sinespaciado"/>
        <w:jc w:val="center"/>
        <w:rPr>
          <w:rFonts w:asciiTheme="minorHAnsi" w:hAnsiTheme="minorHAnsi" w:cstheme="minorHAnsi"/>
          <w:b/>
          <w:bCs/>
          <w:sz w:val="24"/>
          <w:szCs w:val="24"/>
        </w:rPr>
      </w:pPr>
    </w:p>
    <w:p w14:paraId="6611D7A8" w14:textId="77777777" w:rsidR="00793DD1" w:rsidRPr="00082533" w:rsidRDefault="00793DD1" w:rsidP="00793DD1">
      <w:pPr>
        <w:pStyle w:val="Sinespaciado"/>
        <w:jc w:val="center"/>
        <w:rPr>
          <w:rFonts w:asciiTheme="minorHAnsi" w:hAnsiTheme="minorHAnsi" w:cstheme="minorHAnsi"/>
          <w:b/>
          <w:bCs/>
          <w:sz w:val="24"/>
          <w:szCs w:val="24"/>
        </w:rPr>
      </w:pPr>
    </w:p>
    <w:p w14:paraId="558B40D1" w14:textId="77777777" w:rsidR="00793DD1" w:rsidRPr="00082533" w:rsidRDefault="00793DD1" w:rsidP="00793DD1">
      <w:pPr>
        <w:pStyle w:val="Sinespaciado"/>
        <w:jc w:val="center"/>
        <w:rPr>
          <w:rFonts w:asciiTheme="minorHAnsi" w:hAnsiTheme="minorHAnsi" w:cstheme="minorHAnsi"/>
          <w:b/>
          <w:bCs/>
          <w:sz w:val="24"/>
          <w:szCs w:val="24"/>
        </w:rPr>
      </w:pPr>
      <w:r w:rsidRPr="00082533">
        <w:rPr>
          <w:rFonts w:asciiTheme="minorHAnsi" w:hAnsiTheme="minorHAnsi" w:cstheme="minorHAnsi"/>
          <w:b/>
          <w:bCs/>
          <w:sz w:val="24"/>
          <w:szCs w:val="24"/>
        </w:rPr>
        <w:t>David Rivera Ortega.</w:t>
      </w:r>
    </w:p>
    <w:p w14:paraId="5A426445" w14:textId="77777777" w:rsidR="00793DD1" w:rsidRPr="00082533" w:rsidRDefault="00793DD1" w:rsidP="00793DD1">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Dirección de Desarrollo Agropecuario.</w:t>
      </w:r>
    </w:p>
    <w:p w14:paraId="400D9CCF" w14:textId="77777777" w:rsidR="00793DD1" w:rsidRPr="00082533" w:rsidRDefault="00793DD1" w:rsidP="00793DD1">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654580B2" w14:textId="77777777" w:rsidR="00793DD1" w:rsidRPr="00082533" w:rsidRDefault="00793DD1" w:rsidP="00793DD1">
      <w:pPr>
        <w:pStyle w:val="Sinespaciado"/>
        <w:jc w:val="center"/>
        <w:rPr>
          <w:rFonts w:asciiTheme="minorHAnsi" w:hAnsiTheme="minorHAnsi" w:cstheme="minorHAnsi"/>
          <w:sz w:val="24"/>
          <w:szCs w:val="24"/>
        </w:rPr>
      </w:pPr>
    </w:p>
    <w:p w14:paraId="36672227" w14:textId="77777777" w:rsidR="00793DD1" w:rsidRDefault="00793DD1" w:rsidP="00793DD1">
      <w:pPr>
        <w:pStyle w:val="Sinespaciado"/>
        <w:rPr>
          <w:rFonts w:asciiTheme="minorHAnsi" w:hAnsiTheme="minorHAnsi" w:cstheme="minorHAnsi"/>
          <w:sz w:val="24"/>
          <w:szCs w:val="24"/>
        </w:rPr>
      </w:pPr>
    </w:p>
    <w:p w14:paraId="21091218" w14:textId="1AFF0993" w:rsidR="002B0EEC" w:rsidRDefault="002B0EEC" w:rsidP="00546F0C">
      <w:pPr>
        <w:jc w:val="center"/>
        <w:rPr>
          <w:rFonts w:asciiTheme="minorHAnsi" w:hAnsiTheme="minorHAnsi" w:cstheme="minorHAnsi"/>
          <w:b/>
        </w:rPr>
      </w:pPr>
    </w:p>
    <w:p w14:paraId="451F0E6A" w14:textId="77777777" w:rsidR="00703A02" w:rsidRPr="00082533" w:rsidRDefault="00703A02" w:rsidP="00546F0C">
      <w:pPr>
        <w:jc w:val="center"/>
        <w:rPr>
          <w:rFonts w:asciiTheme="minorHAnsi" w:hAnsiTheme="minorHAnsi" w:cstheme="minorHAnsi"/>
          <w:b/>
        </w:rPr>
      </w:pPr>
    </w:p>
    <w:p w14:paraId="206F918E" w14:textId="77777777" w:rsidR="002B0EEC" w:rsidRPr="00082533" w:rsidRDefault="002B0EEC" w:rsidP="00546F0C">
      <w:pPr>
        <w:pStyle w:val="Sinespaciado"/>
        <w:jc w:val="center"/>
        <w:rPr>
          <w:rFonts w:asciiTheme="minorHAnsi" w:hAnsiTheme="minorHAnsi" w:cstheme="minorHAnsi"/>
          <w:b/>
          <w:bCs/>
          <w:sz w:val="24"/>
          <w:szCs w:val="24"/>
        </w:rPr>
      </w:pPr>
      <w:r w:rsidRPr="00082533">
        <w:rPr>
          <w:rFonts w:asciiTheme="minorHAnsi" w:hAnsiTheme="minorHAnsi" w:cstheme="minorHAnsi"/>
          <w:b/>
          <w:bCs/>
          <w:sz w:val="24"/>
          <w:szCs w:val="24"/>
        </w:rPr>
        <w:t>Silvia Jaqueline Martín del Campo.</w:t>
      </w:r>
    </w:p>
    <w:p w14:paraId="732FADD4" w14:textId="77777777" w:rsidR="002B0EEC" w:rsidRPr="00082533" w:rsidRDefault="002B0EEC"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Consejo Mexicano de Comercio Exterior de Occidente.</w:t>
      </w:r>
    </w:p>
    <w:p w14:paraId="072C9588" w14:textId="77777777" w:rsidR="002B0EEC" w:rsidRPr="00082533" w:rsidRDefault="002B0EEC"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56E8A549" w14:textId="7407F48A" w:rsidR="00552FA2" w:rsidRPr="00082533" w:rsidRDefault="00552FA2" w:rsidP="00546F0C">
      <w:pPr>
        <w:jc w:val="center"/>
        <w:rPr>
          <w:rFonts w:asciiTheme="minorHAnsi" w:hAnsiTheme="minorHAnsi" w:cstheme="minorHAnsi"/>
          <w:b/>
        </w:rPr>
      </w:pPr>
    </w:p>
    <w:p w14:paraId="48A36818" w14:textId="5E56DDEC" w:rsidR="002B0EEC" w:rsidRDefault="002B0EEC" w:rsidP="00546F0C">
      <w:pPr>
        <w:jc w:val="center"/>
        <w:rPr>
          <w:rFonts w:asciiTheme="minorHAnsi" w:hAnsiTheme="minorHAnsi" w:cstheme="minorHAnsi"/>
          <w:b/>
        </w:rPr>
      </w:pPr>
    </w:p>
    <w:p w14:paraId="3484F440" w14:textId="77777777" w:rsidR="00793DD1" w:rsidRPr="00082533" w:rsidRDefault="00793DD1" w:rsidP="00546F0C">
      <w:pPr>
        <w:jc w:val="center"/>
        <w:rPr>
          <w:rFonts w:asciiTheme="minorHAnsi" w:hAnsiTheme="minorHAnsi" w:cstheme="minorHAnsi"/>
          <w:b/>
        </w:rPr>
      </w:pPr>
    </w:p>
    <w:p w14:paraId="264140FA" w14:textId="77777777" w:rsidR="00BF7C54" w:rsidRPr="00082533" w:rsidRDefault="00BF7C54" w:rsidP="00546F0C">
      <w:pPr>
        <w:jc w:val="center"/>
        <w:rPr>
          <w:rFonts w:asciiTheme="minorHAnsi" w:hAnsiTheme="minorHAnsi" w:cstheme="minorHAnsi"/>
          <w:b/>
        </w:rPr>
      </w:pPr>
    </w:p>
    <w:p w14:paraId="63AF3536" w14:textId="77777777" w:rsidR="002B0EEC" w:rsidRPr="00082533" w:rsidRDefault="002B0EEC" w:rsidP="00546F0C">
      <w:pPr>
        <w:jc w:val="center"/>
        <w:rPr>
          <w:rFonts w:asciiTheme="minorHAnsi" w:hAnsiTheme="minorHAnsi" w:cstheme="minorHAnsi"/>
          <w:b/>
        </w:rPr>
      </w:pPr>
      <w:r w:rsidRPr="00082533">
        <w:rPr>
          <w:rFonts w:asciiTheme="minorHAnsi" w:hAnsiTheme="minorHAnsi" w:cstheme="minorHAnsi"/>
          <w:b/>
        </w:rPr>
        <w:t>Rogelio Alejandro Muñoz Prado.</w:t>
      </w:r>
    </w:p>
    <w:p w14:paraId="53994D34" w14:textId="77777777" w:rsidR="002B0EEC" w:rsidRPr="00082533" w:rsidRDefault="002B0EEC" w:rsidP="00546F0C">
      <w:pPr>
        <w:jc w:val="center"/>
        <w:rPr>
          <w:rFonts w:asciiTheme="minorHAnsi" w:hAnsiTheme="minorHAnsi" w:cstheme="minorHAnsi"/>
        </w:rPr>
      </w:pPr>
      <w:r w:rsidRPr="00082533">
        <w:rPr>
          <w:rFonts w:asciiTheme="minorHAnsi" w:hAnsiTheme="minorHAnsi" w:cstheme="minorHAnsi"/>
        </w:rPr>
        <w:t>Representante de la Cámara Nacional de Comercio, Servicios y Turismo de Guadalajara.</w:t>
      </w:r>
    </w:p>
    <w:p w14:paraId="3B33B602" w14:textId="77777777" w:rsidR="002B0EEC" w:rsidRPr="00082533" w:rsidRDefault="002B0EEC" w:rsidP="00546F0C">
      <w:pPr>
        <w:jc w:val="center"/>
        <w:rPr>
          <w:rFonts w:asciiTheme="minorHAnsi" w:hAnsiTheme="minorHAnsi" w:cstheme="minorHAnsi"/>
        </w:rPr>
      </w:pPr>
      <w:r w:rsidRPr="00082533">
        <w:rPr>
          <w:rFonts w:asciiTheme="minorHAnsi" w:hAnsiTheme="minorHAnsi" w:cstheme="minorHAnsi"/>
        </w:rPr>
        <w:t>Titular.</w:t>
      </w:r>
    </w:p>
    <w:p w14:paraId="272139F3" w14:textId="1CF1AB9D" w:rsidR="00552FA2" w:rsidRPr="00082533" w:rsidRDefault="00552FA2" w:rsidP="00546F0C">
      <w:pPr>
        <w:pStyle w:val="Sinespaciado"/>
        <w:jc w:val="center"/>
        <w:rPr>
          <w:rFonts w:asciiTheme="minorHAnsi" w:hAnsiTheme="minorHAnsi" w:cstheme="minorHAnsi"/>
          <w:b/>
          <w:bCs/>
          <w:sz w:val="24"/>
          <w:szCs w:val="24"/>
        </w:rPr>
      </w:pPr>
    </w:p>
    <w:p w14:paraId="79D676E3" w14:textId="77777777" w:rsidR="00082533" w:rsidRDefault="00082533" w:rsidP="00546F0C">
      <w:pPr>
        <w:pStyle w:val="Sinespaciado"/>
        <w:jc w:val="center"/>
        <w:rPr>
          <w:rFonts w:asciiTheme="minorHAnsi" w:hAnsiTheme="minorHAnsi" w:cstheme="minorHAnsi"/>
          <w:b/>
          <w:bCs/>
          <w:sz w:val="24"/>
          <w:szCs w:val="24"/>
        </w:rPr>
      </w:pPr>
    </w:p>
    <w:p w14:paraId="032AD1D9" w14:textId="6B9B06C6" w:rsidR="00703A02" w:rsidRDefault="00703A02" w:rsidP="00546F0C">
      <w:pPr>
        <w:pStyle w:val="Sinespaciado"/>
        <w:rPr>
          <w:rFonts w:asciiTheme="minorHAnsi" w:hAnsiTheme="minorHAnsi" w:cstheme="minorHAnsi"/>
          <w:b/>
          <w:bCs/>
          <w:sz w:val="24"/>
          <w:szCs w:val="24"/>
        </w:rPr>
      </w:pPr>
    </w:p>
    <w:p w14:paraId="355FDDBB" w14:textId="77777777" w:rsidR="00793DD1" w:rsidRPr="00082533" w:rsidRDefault="00793DD1" w:rsidP="00546F0C">
      <w:pPr>
        <w:pStyle w:val="Sinespaciado"/>
        <w:rPr>
          <w:rFonts w:asciiTheme="minorHAnsi" w:hAnsiTheme="minorHAnsi" w:cstheme="minorHAnsi"/>
          <w:sz w:val="24"/>
          <w:szCs w:val="24"/>
        </w:rPr>
      </w:pPr>
    </w:p>
    <w:p w14:paraId="286068E9" w14:textId="77777777" w:rsidR="002B0EEC" w:rsidRPr="00082533" w:rsidRDefault="002B0EEC" w:rsidP="00546F0C">
      <w:pPr>
        <w:pStyle w:val="Sinespaciado"/>
        <w:jc w:val="center"/>
        <w:rPr>
          <w:rFonts w:asciiTheme="minorHAnsi" w:hAnsiTheme="minorHAnsi" w:cstheme="minorHAnsi"/>
          <w:sz w:val="24"/>
          <w:szCs w:val="24"/>
        </w:rPr>
      </w:pPr>
    </w:p>
    <w:p w14:paraId="58683A44" w14:textId="77777777" w:rsidR="00552FA2" w:rsidRPr="00082533" w:rsidRDefault="00F37E9A" w:rsidP="00546F0C">
      <w:pPr>
        <w:jc w:val="center"/>
        <w:rPr>
          <w:rFonts w:asciiTheme="minorHAnsi" w:hAnsiTheme="minorHAnsi" w:cstheme="minorHAnsi"/>
          <w:b/>
        </w:rPr>
      </w:pPr>
      <w:r w:rsidRPr="00082533">
        <w:rPr>
          <w:rFonts w:asciiTheme="minorHAnsi" w:hAnsiTheme="minorHAnsi" w:cstheme="minorHAnsi"/>
          <w:b/>
        </w:rPr>
        <w:t>Cesar Daniel Hernández Jiménez.</w:t>
      </w:r>
      <w:r w:rsidRPr="00082533">
        <w:rPr>
          <w:rFonts w:asciiTheme="minorHAnsi" w:hAnsiTheme="minorHAnsi" w:cstheme="minorHAnsi"/>
          <w:b/>
        </w:rPr>
        <w:br/>
      </w:r>
      <w:r w:rsidRPr="00082533">
        <w:rPr>
          <w:rFonts w:asciiTheme="minorHAnsi" w:hAnsiTheme="minorHAnsi" w:cstheme="minorHAnsi"/>
        </w:rPr>
        <w:t>Consejo Desarrollo Agropecuario y Agroindustrial de Jalisco, A.C.,</w:t>
      </w:r>
      <w:r w:rsidRPr="00082533">
        <w:rPr>
          <w:rFonts w:asciiTheme="minorHAnsi" w:hAnsiTheme="minorHAnsi" w:cstheme="minorHAnsi"/>
        </w:rPr>
        <w:br/>
        <w:t>Consejo Nacional Agropecuario.</w:t>
      </w:r>
    </w:p>
    <w:p w14:paraId="31902755" w14:textId="77777777" w:rsidR="00552FA2" w:rsidRPr="00082533" w:rsidRDefault="00F37E9A" w:rsidP="00546F0C">
      <w:pPr>
        <w:jc w:val="center"/>
        <w:rPr>
          <w:rFonts w:asciiTheme="minorHAnsi" w:hAnsiTheme="minorHAnsi" w:cstheme="minorHAnsi"/>
        </w:rPr>
      </w:pPr>
      <w:r w:rsidRPr="00082533">
        <w:rPr>
          <w:rFonts w:asciiTheme="minorHAnsi" w:hAnsiTheme="minorHAnsi" w:cstheme="minorHAnsi"/>
        </w:rPr>
        <w:t>Suplente.</w:t>
      </w:r>
    </w:p>
    <w:p w14:paraId="0241BF8D" w14:textId="5D4FD052" w:rsidR="00552FA2" w:rsidRDefault="00552FA2" w:rsidP="00546F0C">
      <w:pPr>
        <w:jc w:val="center"/>
        <w:rPr>
          <w:rFonts w:asciiTheme="minorHAnsi" w:hAnsiTheme="minorHAnsi" w:cstheme="minorHAnsi"/>
        </w:rPr>
      </w:pPr>
    </w:p>
    <w:p w14:paraId="2F5E2544" w14:textId="77777777" w:rsidR="00552FA2" w:rsidRPr="00082533" w:rsidRDefault="00F37E9A" w:rsidP="00546F0C">
      <w:pPr>
        <w:pStyle w:val="Sinespaciado"/>
        <w:jc w:val="center"/>
        <w:rPr>
          <w:rFonts w:asciiTheme="minorHAnsi" w:eastAsia="Times New Roman" w:hAnsiTheme="minorHAnsi" w:cstheme="minorHAnsi"/>
          <w:b/>
          <w:sz w:val="24"/>
          <w:szCs w:val="24"/>
        </w:rPr>
      </w:pPr>
      <w:r w:rsidRPr="00082533">
        <w:rPr>
          <w:rFonts w:asciiTheme="minorHAnsi" w:eastAsia="Times New Roman" w:hAnsiTheme="minorHAnsi" w:cstheme="minorHAnsi"/>
          <w:b/>
          <w:sz w:val="24"/>
          <w:szCs w:val="24"/>
        </w:rPr>
        <w:t>Integrantes Vocales Permanentes con voz</w:t>
      </w:r>
    </w:p>
    <w:p w14:paraId="49C87F84" w14:textId="77777777" w:rsidR="00552FA2" w:rsidRPr="00082533" w:rsidRDefault="00552FA2" w:rsidP="00546F0C">
      <w:pPr>
        <w:pStyle w:val="Sinespaciado"/>
        <w:jc w:val="center"/>
        <w:rPr>
          <w:rFonts w:asciiTheme="minorHAnsi" w:hAnsiTheme="minorHAnsi" w:cstheme="minorHAnsi"/>
          <w:sz w:val="24"/>
          <w:szCs w:val="24"/>
          <w:highlight w:val="magenta"/>
        </w:rPr>
      </w:pPr>
    </w:p>
    <w:p w14:paraId="032E9084" w14:textId="1CC12430" w:rsidR="00552FA2" w:rsidRDefault="00552FA2" w:rsidP="00546F0C">
      <w:pPr>
        <w:pStyle w:val="Sinespaciado"/>
        <w:jc w:val="center"/>
        <w:rPr>
          <w:rFonts w:asciiTheme="minorHAnsi" w:hAnsiTheme="minorHAnsi" w:cstheme="minorHAnsi"/>
          <w:sz w:val="24"/>
          <w:szCs w:val="24"/>
          <w:highlight w:val="magenta"/>
        </w:rPr>
      </w:pPr>
    </w:p>
    <w:p w14:paraId="3895FB50" w14:textId="77777777" w:rsidR="00703A02" w:rsidRPr="00082533" w:rsidRDefault="00703A02" w:rsidP="00546F0C">
      <w:pPr>
        <w:pStyle w:val="Sinespaciado"/>
        <w:jc w:val="center"/>
        <w:rPr>
          <w:rFonts w:asciiTheme="minorHAnsi" w:hAnsiTheme="minorHAnsi" w:cstheme="minorHAnsi"/>
          <w:sz w:val="24"/>
          <w:szCs w:val="24"/>
          <w:highlight w:val="magenta"/>
        </w:rPr>
      </w:pPr>
    </w:p>
    <w:p w14:paraId="2C6AD47F" w14:textId="77777777" w:rsidR="00552FA2" w:rsidRPr="00082533" w:rsidRDefault="00552FA2" w:rsidP="00546F0C">
      <w:pPr>
        <w:pStyle w:val="Sinespaciado"/>
        <w:jc w:val="center"/>
        <w:rPr>
          <w:rFonts w:asciiTheme="minorHAnsi" w:hAnsiTheme="minorHAnsi" w:cstheme="minorHAnsi"/>
          <w:sz w:val="24"/>
          <w:szCs w:val="24"/>
          <w:highlight w:val="magenta"/>
        </w:rPr>
      </w:pPr>
    </w:p>
    <w:p w14:paraId="1966DCFD"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Juan Carlos Razo Martínez.</w:t>
      </w:r>
    </w:p>
    <w:p w14:paraId="1A38A004" w14:textId="77777777" w:rsidR="00552FA2" w:rsidRPr="00082533" w:rsidRDefault="00F37E9A" w:rsidP="00546F0C">
      <w:pPr>
        <w:pStyle w:val="Sinespaciado"/>
        <w:jc w:val="center"/>
        <w:rPr>
          <w:rFonts w:asciiTheme="minorHAnsi" w:hAnsiTheme="minorHAnsi" w:cstheme="minorHAnsi"/>
          <w:sz w:val="24"/>
          <w:szCs w:val="24"/>
          <w:lang w:val="es-ES"/>
        </w:rPr>
      </w:pPr>
      <w:r w:rsidRPr="00082533">
        <w:rPr>
          <w:rFonts w:asciiTheme="minorHAnsi" w:hAnsiTheme="minorHAnsi" w:cstheme="minorHAnsi"/>
          <w:sz w:val="24"/>
          <w:szCs w:val="24"/>
        </w:rPr>
        <w:t>Contraloría Ciudadana.</w:t>
      </w:r>
    </w:p>
    <w:p w14:paraId="095F8595" w14:textId="77777777" w:rsidR="00552FA2" w:rsidRPr="00082533" w:rsidRDefault="00F37E9A" w:rsidP="00546F0C">
      <w:pPr>
        <w:pStyle w:val="Sinespaciado"/>
        <w:jc w:val="center"/>
        <w:rPr>
          <w:rFonts w:asciiTheme="minorHAnsi" w:hAnsiTheme="minorHAnsi" w:cstheme="minorHAnsi"/>
          <w:sz w:val="24"/>
          <w:szCs w:val="24"/>
          <w:lang w:val="pt-BR"/>
        </w:rPr>
      </w:pPr>
      <w:r w:rsidRPr="00082533">
        <w:rPr>
          <w:rFonts w:asciiTheme="minorHAnsi" w:hAnsiTheme="minorHAnsi" w:cstheme="minorHAnsi"/>
          <w:sz w:val="24"/>
          <w:szCs w:val="24"/>
          <w:lang w:val="pt-BR"/>
        </w:rPr>
        <w:t>Suplente.</w:t>
      </w:r>
    </w:p>
    <w:p w14:paraId="41D13B80" w14:textId="043B38CF" w:rsidR="00082533" w:rsidRDefault="00082533" w:rsidP="00546F0C">
      <w:pPr>
        <w:pStyle w:val="Sinespaciado"/>
        <w:jc w:val="center"/>
        <w:rPr>
          <w:rFonts w:asciiTheme="minorHAnsi" w:hAnsiTheme="minorHAnsi" w:cstheme="minorHAnsi"/>
          <w:b/>
          <w:sz w:val="24"/>
          <w:szCs w:val="24"/>
        </w:rPr>
      </w:pPr>
    </w:p>
    <w:p w14:paraId="6EFF0A74" w14:textId="4940F941" w:rsidR="00082533" w:rsidRDefault="00082533" w:rsidP="00546F0C">
      <w:pPr>
        <w:pStyle w:val="Sinespaciado"/>
        <w:jc w:val="center"/>
        <w:rPr>
          <w:rFonts w:asciiTheme="minorHAnsi" w:hAnsiTheme="minorHAnsi" w:cstheme="minorHAnsi"/>
          <w:b/>
          <w:sz w:val="24"/>
          <w:szCs w:val="24"/>
        </w:rPr>
      </w:pPr>
    </w:p>
    <w:p w14:paraId="6F97BD49" w14:textId="77777777" w:rsidR="003A6EDA" w:rsidRPr="00082533" w:rsidRDefault="003A6EDA" w:rsidP="00546F0C">
      <w:pPr>
        <w:pStyle w:val="Sinespaciado"/>
        <w:jc w:val="center"/>
        <w:rPr>
          <w:rFonts w:asciiTheme="minorHAnsi" w:hAnsiTheme="minorHAnsi" w:cstheme="minorHAnsi"/>
          <w:b/>
          <w:sz w:val="24"/>
          <w:szCs w:val="24"/>
        </w:rPr>
      </w:pPr>
    </w:p>
    <w:p w14:paraId="1584C768"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Diego Armando Cárdenas Paredes.</w:t>
      </w:r>
    </w:p>
    <w:p w14:paraId="21E29190"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Área Jurídica de la Dirección de Adquisiciones.</w:t>
      </w:r>
    </w:p>
    <w:p w14:paraId="0BF6FE4F"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Titular.</w:t>
      </w:r>
    </w:p>
    <w:p w14:paraId="1D86CAA2" w14:textId="77777777" w:rsidR="00552FA2" w:rsidRPr="00082533" w:rsidRDefault="00552FA2" w:rsidP="00546F0C">
      <w:pPr>
        <w:pStyle w:val="Sinespaciado"/>
        <w:jc w:val="center"/>
        <w:rPr>
          <w:rFonts w:asciiTheme="minorHAnsi" w:hAnsiTheme="minorHAnsi" w:cstheme="minorHAnsi"/>
          <w:sz w:val="24"/>
          <w:szCs w:val="24"/>
        </w:rPr>
      </w:pPr>
    </w:p>
    <w:p w14:paraId="57186997" w14:textId="77777777" w:rsidR="00552FA2" w:rsidRPr="00082533" w:rsidRDefault="00552FA2" w:rsidP="00546F0C">
      <w:pPr>
        <w:pStyle w:val="Sinespaciado"/>
        <w:jc w:val="center"/>
        <w:rPr>
          <w:rFonts w:asciiTheme="minorHAnsi" w:hAnsiTheme="minorHAnsi" w:cstheme="minorHAnsi"/>
          <w:sz w:val="24"/>
          <w:szCs w:val="24"/>
        </w:rPr>
      </w:pPr>
    </w:p>
    <w:p w14:paraId="7F9868B7" w14:textId="14F62DDE" w:rsidR="00082533" w:rsidRDefault="00082533" w:rsidP="00546F0C">
      <w:pPr>
        <w:pStyle w:val="Sinespaciado"/>
        <w:jc w:val="center"/>
        <w:rPr>
          <w:rFonts w:asciiTheme="minorHAnsi" w:hAnsiTheme="minorHAnsi" w:cstheme="minorHAnsi"/>
          <w:sz w:val="24"/>
          <w:szCs w:val="24"/>
        </w:rPr>
      </w:pPr>
    </w:p>
    <w:p w14:paraId="434A5B04" w14:textId="77777777" w:rsidR="00082533" w:rsidRPr="00082533" w:rsidRDefault="00082533" w:rsidP="00546F0C">
      <w:pPr>
        <w:pStyle w:val="Sinespaciado"/>
        <w:jc w:val="center"/>
        <w:rPr>
          <w:rFonts w:asciiTheme="minorHAnsi" w:hAnsiTheme="minorHAnsi" w:cstheme="minorHAnsi"/>
          <w:sz w:val="24"/>
          <w:szCs w:val="24"/>
        </w:rPr>
      </w:pPr>
    </w:p>
    <w:p w14:paraId="62C81D21"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Jorge Urdapilleta Núñez.</w:t>
      </w:r>
    </w:p>
    <w:p w14:paraId="321263AA"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Representante de la Fracción del Partido Acción Nacional.</w:t>
      </w:r>
    </w:p>
    <w:p w14:paraId="06864116" w14:textId="3B877763"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w:t>
      </w:r>
      <w:bookmarkStart w:id="10" w:name="_Hlk213933433"/>
      <w:bookmarkStart w:id="11" w:name="_Hlk213933124"/>
      <w:r w:rsidRPr="00082533">
        <w:rPr>
          <w:rFonts w:asciiTheme="minorHAnsi" w:hAnsiTheme="minorHAnsi" w:cstheme="minorHAnsi"/>
          <w:sz w:val="24"/>
          <w:szCs w:val="24"/>
        </w:rPr>
        <w:t>lente.</w:t>
      </w:r>
    </w:p>
    <w:bookmarkEnd w:id="10"/>
    <w:bookmarkEnd w:id="11"/>
    <w:p w14:paraId="164DEBEF" w14:textId="77777777" w:rsidR="002B0EEC" w:rsidRPr="00082533" w:rsidRDefault="002B0EEC" w:rsidP="00546F0C">
      <w:pPr>
        <w:pStyle w:val="Sinespaciado"/>
        <w:jc w:val="center"/>
        <w:rPr>
          <w:rFonts w:asciiTheme="minorHAnsi" w:hAnsiTheme="minorHAnsi" w:cstheme="minorHAnsi"/>
          <w:b/>
          <w:bCs/>
          <w:sz w:val="24"/>
          <w:szCs w:val="24"/>
          <w:shd w:val="clear" w:color="auto" w:fill="FFFFFF"/>
        </w:rPr>
      </w:pPr>
    </w:p>
    <w:p w14:paraId="1B1DF815" w14:textId="1692793B" w:rsidR="00BF7C54" w:rsidRDefault="00BF7C54" w:rsidP="00546F0C">
      <w:pPr>
        <w:pStyle w:val="Sinespaciado"/>
        <w:jc w:val="center"/>
        <w:rPr>
          <w:rFonts w:asciiTheme="minorHAnsi" w:hAnsiTheme="minorHAnsi" w:cstheme="minorHAnsi"/>
          <w:b/>
          <w:bCs/>
          <w:sz w:val="24"/>
          <w:szCs w:val="24"/>
          <w:shd w:val="clear" w:color="auto" w:fill="FFFFFF"/>
        </w:rPr>
      </w:pPr>
    </w:p>
    <w:p w14:paraId="409F1CD4" w14:textId="2B458BDD" w:rsidR="00BF7C54" w:rsidRDefault="00BF7C54" w:rsidP="00546F0C">
      <w:pPr>
        <w:pStyle w:val="Sinespaciado"/>
        <w:jc w:val="center"/>
        <w:rPr>
          <w:rFonts w:asciiTheme="minorHAnsi" w:hAnsiTheme="minorHAnsi" w:cstheme="minorHAnsi"/>
          <w:b/>
          <w:bCs/>
          <w:sz w:val="24"/>
          <w:szCs w:val="24"/>
          <w:shd w:val="clear" w:color="auto" w:fill="FFFFFF"/>
        </w:rPr>
      </w:pPr>
    </w:p>
    <w:p w14:paraId="261357F5" w14:textId="77777777" w:rsidR="003A6EDA" w:rsidRPr="00082533" w:rsidRDefault="003A6EDA" w:rsidP="00546F0C">
      <w:pPr>
        <w:pStyle w:val="Sinespaciado"/>
        <w:jc w:val="center"/>
        <w:rPr>
          <w:rFonts w:asciiTheme="minorHAnsi" w:hAnsiTheme="minorHAnsi" w:cstheme="minorHAnsi"/>
          <w:b/>
          <w:bCs/>
          <w:sz w:val="24"/>
          <w:szCs w:val="24"/>
          <w:shd w:val="clear" w:color="auto" w:fill="FFFFFF"/>
        </w:rPr>
      </w:pPr>
    </w:p>
    <w:p w14:paraId="1E15A180" w14:textId="57FA39EA" w:rsidR="002B0EEC" w:rsidRPr="002B0EEC" w:rsidRDefault="00BC7F8F" w:rsidP="00703A02">
      <w:pPr>
        <w:jc w:val="center"/>
        <w:rPr>
          <w:rFonts w:asciiTheme="minorHAnsi" w:eastAsiaTheme="minorHAnsi" w:hAnsiTheme="minorHAnsi" w:cstheme="minorHAnsi"/>
          <w:lang w:eastAsia="en-US"/>
        </w:rPr>
      </w:pPr>
      <w:bookmarkStart w:id="12" w:name="_Hlk195173310"/>
      <w:r w:rsidRPr="00BC7F8F">
        <w:rPr>
          <w:rFonts w:ascii="Calibri" w:hAnsi="Calibri" w:cs="Calibri"/>
          <w:b/>
          <w:bCs/>
          <w:shd w:val="clear" w:color="auto" w:fill="FFFFFF"/>
        </w:rPr>
        <w:t>Cuauhtémoc Gámez Ponce</w:t>
      </w:r>
      <w:r w:rsidR="002B0EEC" w:rsidRPr="002B0EEC">
        <w:rPr>
          <w:rFonts w:asciiTheme="minorHAnsi" w:eastAsiaTheme="minorHAnsi" w:hAnsiTheme="minorHAnsi" w:cstheme="minorHAnsi"/>
          <w:lang w:eastAsia="en-US"/>
        </w:rPr>
        <w:br/>
      </w:r>
      <w:r>
        <w:rPr>
          <w:rFonts w:asciiTheme="minorHAnsi" w:eastAsiaTheme="minorHAnsi" w:hAnsiTheme="minorHAnsi" w:cstheme="minorHAnsi"/>
          <w:lang w:eastAsia="en-US"/>
        </w:rPr>
        <w:t>Regidor</w:t>
      </w:r>
      <w:r w:rsidR="002B0EEC" w:rsidRPr="002B0EEC">
        <w:rPr>
          <w:rFonts w:asciiTheme="minorHAnsi" w:eastAsiaTheme="minorHAnsi" w:hAnsiTheme="minorHAnsi" w:cstheme="minorHAnsi"/>
          <w:lang w:eastAsia="en-US"/>
        </w:rPr>
        <w:t xml:space="preserve"> de la Comisión Colegiada y Permanente de Hacienda, Patrimonio</w:t>
      </w:r>
      <w:r w:rsidR="00082533">
        <w:rPr>
          <w:rFonts w:asciiTheme="minorHAnsi" w:eastAsiaTheme="minorHAnsi" w:hAnsiTheme="minorHAnsi" w:cstheme="minorHAnsi"/>
          <w:lang w:eastAsia="en-US"/>
        </w:rPr>
        <w:t xml:space="preserve"> </w:t>
      </w:r>
      <w:r w:rsidR="002B0EEC" w:rsidRPr="002B0EEC">
        <w:rPr>
          <w:rFonts w:asciiTheme="minorHAnsi" w:eastAsiaTheme="minorHAnsi" w:hAnsiTheme="minorHAnsi" w:cstheme="minorHAnsi"/>
          <w:lang w:eastAsia="en-US"/>
        </w:rPr>
        <w:t>y</w:t>
      </w:r>
      <w:r w:rsidR="00082533">
        <w:rPr>
          <w:rFonts w:asciiTheme="minorHAnsi" w:eastAsiaTheme="minorHAnsi" w:hAnsiTheme="minorHAnsi" w:cstheme="minorHAnsi"/>
          <w:lang w:eastAsia="en-US"/>
        </w:rPr>
        <w:t xml:space="preserve"> </w:t>
      </w:r>
      <w:r w:rsidR="002B0EEC" w:rsidRPr="002B0EEC">
        <w:rPr>
          <w:rFonts w:asciiTheme="minorHAnsi" w:eastAsiaTheme="minorHAnsi" w:hAnsiTheme="minorHAnsi" w:cstheme="minorHAnsi"/>
          <w:lang w:eastAsia="en-US"/>
        </w:rPr>
        <w:t>Presupuestos.</w:t>
      </w:r>
    </w:p>
    <w:bookmarkEnd w:id="12"/>
    <w:p w14:paraId="29CFECBF" w14:textId="5FE10859" w:rsidR="00552FA2" w:rsidRPr="00082533" w:rsidRDefault="00BC7F8F" w:rsidP="00546F0C">
      <w:pPr>
        <w:pStyle w:val="Sinespaciado"/>
        <w:jc w:val="center"/>
        <w:rPr>
          <w:rFonts w:asciiTheme="minorHAnsi" w:hAnsiTheme="minorHAnsi" w:cstheme="minorHAnsi"/>
          <w:sz w:val="24"/>
          <w:szCs w:val="24"/>
        </w:rPr>
      </w:pPr>
      <w:r>
        <w:rPr>
          <w:rFonts w:asciiTheme="minorHAnsi" w:hAnsiTheme="minorHAnsi" w:cstheme="minorHAnsi"/>
          <w:sz w:val="24"/>
          <w:szCs w:val="24"/>
        </w:rPr>
        <w:t>Titular</w:t>
      </w:r>
    </w:p>
    <w:p w14:paraId="72BB0997" w14:textId="77777777" w:rsidR="002B0EEC" w:rsidRPr="00082533" w:rsidRDefault="002B0EEC" w:rsidP="00546F0C">
      <w:pPr>
        <w:pStyle w:val="Sinespaciado"/>
        <w:jc w:val="center"/>
        <w:rPr>
          <w:rFonts w:asciiTheme="minorHAnsi" w:hAnsiTheme="minorHAnsi" w:cstheme="minorHAnsi"/>
          <w:sz w:val="24"/>
          <w:szCs w:val="24"/>
        </w:rPr>
      </w:pPr>
    </w:p>
    <w:p w14:paraId="72F7487C" w14:textId="4F220E19" w:rsidR="00BF7C54" w:rsidRDefault="00BF7C54" w:rsidP="00546F0C">
      <w:pPr>
        <w:pStyle w:val="Sinespaciado"/>
        <w:jc w:val="center"/>
        <w:rPr>
          <w:rFonts w:asciiTheme="minorHAnsi" w:hAnsiTheme="minorHAnsi" w:cstheme="minorHAnsi"/>
          <w:sz w:val="24"/>
          <w:szCs w:val="24"/>
        </w:rPr>
      </w:pPr>
    </w:p>
    <w:p w14:paraId="6883A27B" w14:textId="77777777" w:rsidR="003A6EDA" w:rsidRDefault="003A6EDA" w:rsidP="00546F0C">
      <w:pPr>
        <w:pStyle w:val="Sinespaciado"/>
        <w:jc w:val="center"/>
        <w:rPr>
          <w:rFonts w:asciiTheme="minorHAnsi" w:hAnsiTheme="minorHAnsi" w:cstheme="minorHAnsi"/>
          <w:sz w:val="24"/>
          <w:szCs w:val="24"/>
        </w:rPr>
      </w:pPr>
    </w:p>
    <w:p w14:paraId="15937688" w14:textId="77777777" w:rsidR="00082533" w:rsidRPr="00082533" w:rsidRDefault="00082533" w:rsidP="00546F0C">
      <w:pPr>
        <w:pStyle w:val="Sinespaciado"/>
        <w:jc w:val="center"/>
        <w:rPr>
          <w:rFonts w:asciiTheme="minorHAnsi" w:hAnsiTheme="minorHAnsi" w:cstheme="minorHAnsi"/>
          <w:sz w:val="24"/>
          <w:szCs w:val="24"/>
        </w:rPr>
      </w:pPr>
    </w:p>
    <w:p w14:paraId="4AC61B07" w14:textId="77777777" w:rsidR="00BC7F8F" w:rsidRPr="00BC7F8F" w:rsidRDefault="00BC7F8F" w:rsidP="00546F0C">
      <w:pPr>
        <w:pStyle w:val="Sinespaciado"/>
        <w:jc w:val="center"/>
        <w:rPr>
          <w:rFonts w:asciiTheme="minorHAnsi" w:hAnsiTheme="minorHAnsi" w:cstheme="minorHAnsi"/>
          <w:b/>
          <w:bCs/>
          <w:sz w:val="24"/>
          <w:szCs w:val="24"/>
        </w:rPr>
      </w:pPr>
      <w:r w:rsidRPr="00BC7F8F">
        <w:rPr>
          <w:rFonts w:cs="Calibri"/>
          <w:b/>
          <w:bCs/>
          <w:sz w:val="24"/>
          <w:szCs w:val="24"/>
          <w:shd w:val="clear" w:color="auto" w:fill="FFFFFF"/>
        </w:rPr>
        <w:t>Ana Cecilia Santos Martínez</w:t>
      </w:r>
      <w:r w:rsidRPr="00BC7F8F">
        <w:rPr>
          <w:rFonts w:asciiTheme="minorHAnsi" w:hAnsiTheme="minorHAnsi" w:cstheme="minorHAnsi"/>
          <w:b/>
          <w:bCs/>
          <w:sz w:val="24"/>
          <w:szCs w:val="24"/>
        </w:rPr>
        <w:t xml:space="preserve"> </w:t>
      </w:r>
    </w:p>
    <w:p w14:paraId="28BA2F88" w14:textId="5231579A" w:rsidR="00552FA2" w:rsidRPr="00082533" w:rsidRDefault="00BC7F8F" w:rsidP="00BC7F8F">
      <w:pPr>
        <w:pStyle w:val="Sinespaciado"/>
        <w:ind w:firstLine="708"/>
        <w:jc w:val="center"/>
        <w:rPr>
          <w:rFonts w:asciiTheme="minorHAnsi" w:hAnsiTheme="minorHAnsi" w:cstheme="minorHAnsi"/>
          <w:sz w:val="24"/>
          <w:szCs w:val="24"/>
        </w:rPr>
      </w:pPr>
      <w:r>
        <w:rPr>
          <w:rFonts w:asciiTheme="minorHAnsi" w:hAnsiTheme="minorHAnsi" w:cstheme="minorHAnsi"/>
          <w:sz w:val="24"/>
          <w:szCs w:val="24"/>
        </w:rPr>
        <w:t xml:space="preserve">Regidora </w:t>
      </w:r>
      <w:r w:rsidR="00F37E9A" w:rsidRPr="00082533">
        <w:rPr>
          <w:rFonts w:asciiTheme="minorHAnsi" w:hAnsiTheme="minorHAnsi" w:cstheme="minorHAnsi"/>
          <w:sz w:val="24"/>
          <w:szCs w:val="24"/>
        </w:rPr>
        <w:t>de la Fracción del Partido Futuro.</w:t>
      </w:r>
    </w:p>
    <w:p w14:paraId="09BE4D93" w14:textId="1A0BB883" w:rsidR="00552FA2" w:rsidRPr="00082533" w:rsidRDefault="00BC7F8F" w:rsidP="00546F0C">
      <w:pPr>
        <w:pStyle w:val="Sinespaciado"/>
        <w:jc w:val="center"/>
        <w:rPr>
          <w:rFonts w:asciiTheme="minorHAnsi" w:hAnsiTheme="minorHAnsi" w:cstheme="minorHAnsi"/>
          <w:sz w:val="24"/>
          <w:szCs w:val="24"/>
        </w:rPr>
      </w:pPr>
      <w:r>
        <w:rPr>
          <w:rFonts w:asciiTheme="minorHAnsi" w:hAnsiTheme="minorHAnsi" w:cstheme="minorHAnsi"/>
          <w:sz w:val="24"/>
          <w:szCs w:val="24"/>
        </w:rPr>
        <w:t>Titular</w:t>
      </w:r>
      <w:r w:rsidR="00F37E9A" w:rsidRPr="00082533">
        <w:rPr>
          <w:rFonts w:asciiTheme="minorHAnsi" w:hAnsiTheme="minorHAnsi" w:cstheme="minorHAnsi"/>
          <w:sz w:val="24"/>
          <w:szCs w:val="24"/>
        </w:rPr>
        <w:t>.</w:t>
      </w:r>
    </w:p>
    <w:p w14:paraId="64B2B9B8" w14:textId="4D23345F" w:rsidR="00552FA2" w:rsidRPr="00082533" w:rsidRDefault="00552FA2" w:rsidP="00546F0C">
      <w:pPr>
        <w:pStyle w:val="Sinespaciado"/>
        <w:jc w:val="center"/>
        <w:rPr>
          <w:rFonts w:asciiTheme="minorHAnsi" w:hAnsiTheme="minorHAnsi" w:cstheme="minorHAnsi"/>
          <w:sz w:val="24"/>
          <w:szCs w:val="24"/>
        </w:rPr>
      </w:pPr>
    </w:p>
    <w:p w14:paraId="1FBF3DB8" w14:textId="2DE576B1" w:rsidR="002B0EEC" w:rsidRDefault="002B0EEC" w:rsidP="00546F0C">
      <w:pPr>
        <w:pStyle w:val="Sinespaciado"/>
        <w:jc w:val="center"/>
        <w:rPr>
          <w:rFonts w:asciiTheme="minorHAnsi" w:hAnsiTheme="minorHAnsi" w:cstheme="minorHAnsi"/>
          <w:b/>
          <w:bCs/>
          <w:sz w:val="24"/>
          <w:szCs w:val="24"/>
        </w:rPr>
      </w:pPr>
    </w:p>
    <w:p w14:paraId="5707300D" w14:textId="5A70048D" w:rsidR="00B63CAA" w:rsidRDefault="00B63CAA" w:rsidP="00546F0C">
      <w:pPr>
        <w:pStyle w:val="Sinespaciado"/>
        <w:jc w:val="center"/>
        <w:rPr>
          <w:rFonts w:asciiTheme="minorHAnsi" w:hAnsiTheme="minorHAnsi" w:cstheme="minorHAnsi"/>
          <w:b/>
          <w:bCs/>
          <w:sz w:val="24"/>
          <w:szCs w:val="24"/>
        </w:rPr>
      </w:pPr>
    </w:p>
    <w:p w14:paraId="166B6A1F" w14:textId="77777777" w:rsidR="003A6EDA" w:rsidRDefault="003A6EDA" w:rsidP="00546F0C">
      <w:pPr>
        <w:pStyle w:val="Sinespaciado"/>
        <w:jc w:val="center"/>
        <w:rPr>
          <w:rFonts w:asciiTheme="minorHAnsi" w:hAnsiTheme="minorHAnsi" w:cstheme="minorHAnsi"/>
          <w:b/>
          <w:bCs/>
          <w:sz w:val="24"/>
          <w:szCs w:val="24"/>
        </w:rPr>
      </w:pPr>
    </w:p>
    <w:p w14:paraId="2031E5EA" w14:textId="7195BAB6" w:rsidR="00B63CAA" w:rsidRDefault="00B63CAA" w:rsidP="00B63CAA">
      <w:pPr>
        <w:jc w:val="center"/>
        <w:rPr>
          <w:rFonts w:asciiTheme="minorHAnsi" w:hAnsiTheme="minorHAnsi" w:cstheme="minorHAnsi"/>
        </w:rPr>
      </w:pPr>
      <w:r>
        <w:rPr>
          <w:rFonts w:asciiTheme="minorHAnsi" w:hAnsiTheme="minorHAnsi" w:cstheme="minorHAnsi"/>
          <w:b/>
          <w:bCs/>
        </w:rPr>
        <w:t>Diana Jazmín Campos Miramontes.</w:t>
      </w:r>
      <w:r>
        <w:rPr>
          <w:rFonts w:asciiTheme="minorHAnsi" w:hAnsiTheme="minorHAnsi" w:cstheme="minorHAnsi"/>
          <w:b/>
          <w:bCs/>
        </w:rPr>
        <w:br/>
      </w:r>
      <w:r w:rsidRPr="00B63CAA">
        <w:rPr>
          <w:rFonts w:asciiTheme="minorHAnsi" w:hAnsiTheme="minorHAnsi" w:cstheme="minorHAnsi"/>
        </w:rPr>
        <w:t xml:space="preserve">Representante de la Fracción </w:t>
      </w:r>
      <w:r>
        <w:rPr>
          <w:rFonts w:asciiTheme="minorHAnsi" w:hAnsiTheme="minorHAnsi" w:cstheme="minorHAnsi"/>
        </w:rPr>
        <w:t xml:space="preserve">del Partido </w:t>
      </w:r>
      <w:r w:rsidRPr="00B63CAA">
        <w:rPr>
          <w:rFonts w:asciiTheme="minorHAnsi" w:hAnsiTheme="minorHAnsi" w:cstheme="minorHAnsi"/>
        </w:rPr>
        <w:t>Futuro.</w:t>
      </w:r>
    </w:p>
    <w:p w14:paraId="71B4EE3A" w14:textId="720B1304" w:rsidR="00B63CAA" w:rsidRPr="00B63CAA" w:rsidRDefault="00B63CAA" w:rsidP="00B63CAA">
      <w:pPr>
        <w:jc w:val="center"/>
        <w:rPr>
          <w:rFonts w:asciiTheme="minorHAnsi" w:hAnsiTheme="minorHAnsi" w:cstheme="minorHAnsi"/>
          <w:b/>
          <w:bCs/>
        </w:rPr>
      </w:pPr>
      <w:r>
        <w:rPr>
          <w:rFonts w:asciiTheme="minorHAnsi" w:hAnsiTheme="minorHAnsi" w:cstheme="minorHAnsi"/>
        </w:rPr>
        <w:t>Suplente</w:t>
      </w:r>
    </w:p>
    <w:p w14:paraId="45CE8E32" w14:textId="77777777" w:rsidR="00B63CAA" w:rsidRPr="00082533" w:rsidRDefault="00B63CAA" w:rsidP="00546F0C">
      <w:pPr>
        <w:pStyle w:val="Sinespaciado"/>
        <w:jc w:val="center"/>
        <w:rPr>
          <w:rFonts w:asciiTheme="minorHAnsi" w:hAnsiTheme="minorHAnsi" w:cstheme="minorHAnsi"/>
          <w:b/>
          <w:bCs/>
          <w:sz w:val="24"/>
          <w:szCs w:val="24"/>
        </w:rPr>
      </w:pPr>
    </w:p>
    <w:p w14:paraId="1BF21550" w14:textId="55370F47" w:rsidR="00A626B9" w:rsidRDefault="00A626B9" w:rsidP="00546F0C">
      <w:pPr>
        <w:pStyle w:val="Sinespaciado"/>
        <w:jc w:val="center"/>
        <w:rPr>
          <w:rFonts w:asciiTheme="minorHAnsi" w:hAnsiTheme="minorHAnsi" w:cstheme="minorHAnsi"/>
          <w:b/>
          <w:bCs/>
          <w:sz w:val="24"/>
          <w:szCs w:val="24"/>
        </w:rPr>
      </w:pPr>
    </w:p>
    <w:p w14:paraId="3C5208C2" w14:textId="31D2D305" w:rsidR="00082533" w:rsidRDefault="00082533" w:rsidP="00546F0C">
      <w:pPr>
        <w:pStyle w:val="Sinespaciado"/>
        <w:jc w:val="center"/>
        <w:rPr>
          <w:rFonts w:asciiTheme="minorHAnsi" w:hAnsiTheme="minorHAnsi" w:cstheme="minorHAnsi"/>
          <w:b/>
          <w:bCs/>
          <w:sz w:val="24"/>
          <w:szCs w:val="24"/>
        </w:rPr>
      </w:pPr>
    </w:p>
    <w:p w14:paraId="5C41E48E" w14:textId="77777777" w:rsidR="003A6EDA" w:rsidRPr="00082533" w:rsidRDefault="003A6EDA" w:rsidP="00546F0C">
      <w:pPr>
        <w:pStyle w:val="Sinespaciado"/>
        <w:jc w:val="center"/>
        <w:rPr>
          <w:rFonts w:asciiTheme="minorHAnsi" w:hAnsiTheme="minorHAnsi" w:cstheme="minorHAnsi"/>
          <w:b/>
          <w:bCs/>
          <w:sz w:val="24"/>
          <w:szCs w:val="24"/>
        </w:rPr>
      </w:pPr>
    </w:p>
    <w:p w14:paraId="662C6A3D" w14:textId="3B8B929D" w:rsidR="00BF7C54" w:rsidRPr="00082533" w:rsidRDefault="00A626B9" w:rsidP="00546F0C">
      <w:pPr>
        <w:pStyle w:val="Sinespaciado"/>
        <w:jc w:val="center"/>
        <w:rPr>
          <w:rFonts w:asciiTheme="minorHAnsi" w:hAnsiTheme="minorHAnsi" w:cstheme="minorHAnsi"/>
          <w:b/>
          <w:bCs/>
          <w:sz w:val="24"/>
          <w:szCs w:val="24"/>
        </w:rPr>
      </w:pPr>
      <w:r w:rsidRPr="00082533">
        <w:rPr>
          <w:rFonts w:asciiTheme="minorHAnsi" w:hAnsiTheme="minorHAnsi" w:cstheme="minorHAnsi"/>
          <w:b/>
          <w:bCs/>
          <w:sz w:val="24"/>
          <w:szCs w:val="24"/>
          <w:shd w:val="clear" w:color="auto" w:fill="FFFFFF"/>
        </w:rPr>
        <w:t>Diego Ortega Puga</w:t>
      </w:r>
      <w:r w:rsidR="00082533">
        <w:rPr>
          <w:rFonts w:asciiTheme="minorHAnsi" w:hAnsiTheme="minorHAnsi" w:cstheme="minorHAnsi"/>
          <w:b/>
          <w:bCs/>
          <w:sz w:val="24"/>
          <w:szCs w:val="24"/>
          <w:shd w:val="clear" w:color="auto" w:fill="FFFFFF"/>
        </w:rPr>
        <w:t>.</w:t>
      </w:r>
    </w:p>
    <w:p w14:paraId="3A2AD734" w14:textId="15D9F280" w:rsidR="00A626B9" w:rsidRPr="00082533" w:rsidRDefault="00A626B9" w:rsidP="00546F0C">
      <w:pPr>
        <w:jc w:val="center"/>
        <w:rPr>
          <w:rFonts w:asciiTheme="minorHAnsi" w:hAnsiTheme="minorHAnsi" w:cstheme="minorHAnsi"/>
          <w:shd w:val="clear" w:color="auto" w:fill="FFFFFF"/>
        </w:rPr>
      </w:pPr>
      <w:r w:rsidRPr="00082533">
        <w:rPr>
          <w:rFonts w:asciiTheme="minorHAnsi" w:hAnsiTheme="minorHAnsi" w:cstheme="minorHAnsi"/>
          <w:shd w:val="clear" w:color="auto" w:fill="FFFFFF"/>
        </w:rPr>
        <w:t>Representante de la Fracción Partido Movimiento de Regeneración Nacional</w:t>
      </w:r>
      <w:r w:rsidR="00082533">
        <w:rPr>
          <w:rFonts w:asciiTheme="minorHAnsi" w:hAnsiTheme="minorHAnsi" w:cstheme="minorHAnsi"/>
          <w:shd w:val="clear" w:color="auto" w:fill="FFFFFF"/>
        </w:rPr>
        <w:t>.</w:t>
      </w:r>
    </w:p>
    <w:p w14:paraId="188ECABF" w14:textId="74846314" w:rsidR="00A626B9" w:rsidRPr="00082533" w:rsidRDefault="00A626B9" w:rsidP="00546F0C">
      <w:pPr>
        <w:jc w:val="center"/>
        <w:rPr>
          <w:rFonts w:asciiTheme="minorHAnsi" w:hAnsiTheme="minorHAnsi" w:cstheme="minorHAnsi"/>
          <w:shd w:val="clear" w:color="auto" w:fill="FFFFFF"/>
        </w:rPr>
      </w:pPr>
      <w:r w:rsidRPr="00082533">
        <w:rPr>
          <w:rFonts w:asciiTheme="minorHAnsi" w:hAnsiTheme="minorHAnsi" w:cstheme="minorHAnsi"/>
          <w:shd w:val="clear" w:color="auto" w:fill="FFFFFF"/>
        </w:rPr>
        <w:t>Suplente</w:t>
      </w:r>
      <w:r w:rsidR="00082533">
        <w:rPr>
          <w:rFonts w:asciiTheme="minorHAnsi" w:hAnsiTheme="minorHAnsi" w:cstheme="minorHAnsi"/>
          <w:shd w:val="clear" w:color="auto" w:fill="FFFFFF"/>
        </w:rPr>
        <w:t>.</w:t>
      </w:r>
    </w:p>
    <w:p w14:paraId="5157B538" w14:textId="3226DEE2" w:rsidR="00BF7C54" w:rsidRDefault="00BF7C54" w:rsidP="00546F0C">
      <w:pPr>
        <w:pStyle w:val="Sinespaciado"/>
        <w:jc w:val="center"/>
        <w:rPr>
          <w:rFonts w:asciiTheme="minorHAnsi" w:hAnsiTheme="minorHAnsi" w:cstheme="minorHAnsi"/>
          <w:sz w:val="24"/>
          <w:szCs w:val="24"/>
        </w:rPr>
      </w:pPr>
    </w:p>
    <w:p w14:paraId="184146DE" w14:textId="77777777" w:rsidR="00082533" w:rsidRPr="00082533" w:rsidRDefault="00082533" w:rsidP="00546F0C">
      <w:pPr>
        <w:pStyle w:val="Sinespaciado"/>
        <w:jc w:val="center"/>
        <w:rPr>
          <w:rFonts w:asciiTheme="minorHAnsi" w:hAnsiTheme="minorHAnsi" w:cstheme="minorHAnsi"/>
          <w:sz w:val="24"/>
          <w:szCs w:val="24"/>
        </w:rPr>
      </w:pPr>
    </w:p>
    <w:p w14:paraId="378BC653" w14:textId="77777777" w:rsidR="00552FA2" w:rsidRPr="00082533" w:rsidRDefault="00552FA2" w:rsidP="00546F0C">
      <w:pPr>
        <w:pStyle w:val="Sinespaciado"/>
        <w:jc w:val="center"/>
        <w:rPr>
          <w:rFonts w:asciiTheme="minorHAnsi" w:hAnsiTheme="minorHAnsi" w:cstheme="minorHAnsi"/>
          <w:sz w:val="24"/>
          <w:szCs w:val="24"/>
        </w:rPr>
      </w:pPr>
    </w:p>
    <w:p w14:paraId="08442902" w14:textId="77777777" w:rsidR="00552FA2" w:rsidRPr="00082533" w:rsidRDefault="00552FA2" w:rsidP="00546F0C">
      <w:pPr>
        <w:pStyle w:val="Sinespaciado"/>
        <w:jc w:val="center"/>
        <w:rPr>
          <w:rFonts w:asciiTheme="minorHAnsi" w:hAnsiTheme="minorHAnsi" w:cstheme="minorHAnsi"/>
          <w:sz w:val="24"/>
          <w:szCs w:val="24"/>
        </w:rPr>
      </w:pPr>
    </w:p>
    <w:p w14:paraId="39E5F6D0"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Luz Elena Rosete Cortés.</w:t>
      </w:r>
    </w:p>
    <w:p w14:paraId="463A4F2C" w14:textId="77777777" w:rsidR="00552FA2" w:rsidRPr="00082533" w:rsidRDefault="00F37E9A" w:rsidP="00546F0C">
      <w:pPr>
        <w:pStyle w:val="Sinespaciado"/>
        <w:ind w:left="708"/>
        <w:jc w:val="center"/>
        <w:rPr>
          <w:rFonts w:asciiTheme="minorHAnsi" w:hAnsiTheme="minorHAnsi" w:cstheme="minorHAnsi"/>
          <w:sz w:val="24"/>
          <w:szCs w:val="24"/>
        </w:rPr>
      </w:pPr>
      <w:r w:rsidRPr="00082533">
        <w:rPr>
          <w:rFonts w:asciiTheme="minorHAnsi" w:hAnsiTheme="minorHAnsi" w:cstheme="minorHAnsi"/>
          <w:sz w:val="24"/>
          <w:szCs w:val="24"/>
        </w:rPr>
        <w:t>Secretario Técnico y Ejecutivo del Comité de Adquisiciones.</w:t>
      </w:r>
    </w:p>
    <w:p w14:paraId="73A4F543" w14:textId="4660EF10" w:rsidR="00552FA2" w:rsidRPr="00082533" w:rsidRDefault="00F37E9A" w:rsidP="00546F0C">
      <w:pPr>
        <w:tabs>
          <w:tab w:val="left" w:pos="3969"/>
        </w:tabs>
        <w:spacing w:line="360" w:lineRule="auto"/>
        <w:jc w:val="center"/>
        <w:rPr>
          <w:rFonts w:asciiTheme="minorHAnsi" w:hAnsiTheme="minorHAnsi" w:cstheme="minorHAnsi"/>
          <w:lang w:val="es-ES"/>
        </w:rPr>
      </w:pPr>
      <w:r w:rsidRPr="00082533">
        <w:rPr>
          <w:rFonts w:asciiTheme="minorHAnsi" w:eastAsia="Calibri" w:hAnsiTheme="minorHAnsi" w:cstheme="minorHAnsi"/>
        </w:rPr>
        <w:t>Titular.</w:t>
      </w:r>
      <w:bookmarkEnd w:id="9"/>
    </w:p>
    <w:sectPr w:rsidR="00552FA2" w:rsidRPr="00082533">
      <w:headerReference w:type="default" r:id="rId13"/>
      <w:footerReference w:type="even" r:id="rId14"/>
      <w:footerReference w:type="default" r:id="rId15"/>
      <w:pgSz w:w="12240" w:h="15840"/>
      <w:pgMar w:top="284" w:right="1183"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D0813" w14:textId="77777777" w:rsidR="00D66F2D" w:rsidRDefault="00D66F2D">
      <w:r>
        <w:separator/>
      </w:r>
    </w:p>
  </w:endnote>
  <w:endnote w:type="continuationSeparator" w:id="0">
    <w:p w14:paraId="3A604516" w14:textId="77777777" w:rsidR="00D66F2D" w:rsidRDefault="00D66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051F" w14:textId="77777777" w:rsidR="00552FA2" w:rsidRDefault="00F37E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762C5C" w14:textId="77777777" w:rsidR="00552FA2" w:rsidRDefault="00552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683003"/>
    </w:sdtPr>
    <w:sdtEndPr/>
    <w:sdtContent>
      <w:sdt>
        <w:sdtPr>
          <w:id w:val="-2024313169"/>
        </w:sdtPr>
        <w:sdtEndPr/>
        <w:sdtContent>
          <w:p w14:paraId="180F6C73" w14:textId="77777777" w:rsidR="00552FA2" w:rsidRDefault="00552FA2">
            <w:pPr>
              <w:pStyle w:val="Piedepgina"/>
              <w:jc w:val="center"/>
              <w:rPr>
                <w:sz w:val="20"/>
                <w:szCs w:val="20"/>
              </w:rPr>
            </w:pPr>
          </w:p>
          <w:p w14:paraId="22C023B0" w14:textId="0EAD1BB8" w:rsidR="00552FA2" w:rsidRDefault="00F37E9A">
            <w:pPr>
              <w:pStyle w:val="Sinespaciado"/>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pt-BR"/>
              </w:rPr>
              <w:t>L</w:t>
            </w:r>
            <w:r>
              <w:rPr>
                <w:rFonts w:asciiTheme="minorHAnsi" w:eastAsiaTheme="minorHAnsi" w:hAnsiTheme="minorHAnsi" w:cstheme="minorHAnsi"/>
                <w:sz w:val="18"/>
                <w:szCs w:val="18"/>
                <w:lang w:val="es-ES"/>
              </w:rPr>
              <w:t>a presente hoja forma parte del Acta de Acuerdos de la</w:t>
            </w:r>
            <w:r w:rsidR="00F76A5A">
              <w:rPr>
                <w:rFonts w:asciiTheme="minorHAnsi" w:eastAsiaTheme="minorHAnsi" w:hAnsiTheme="minorHAnsi" w:cstheme="minorHAnsi"/>
                <w:sz w:val="18"/>
                <w:szCs w:val="18"/>
                <w:lang w:val="es-ES"/>
              </w:rPr>
              <w:t xml:space="preserve"> </w:t>
            </w:r>
            <w:r w:rsidR="00441645">
              <w:rPr>
                <w:rFonts w:asciiTheme="minorHAnsi" w:eastAsiaTheme="minorHAnsi" w:hAnsiTheme="minorHAnsi" w:cstheme="minorHAnsi"/>
                <w:sz w:val="18"/>
                <w:szCs w:val="18"/>
                <w:lang w:val="es-ES"/>
              </w:rPr>
              <w:t>Tercera</w:t>
            </w:r>
            <w:r w:rsidR="002B0EEC">
              <w:rPr>
                <w:rFonts w:asciiTheme="minorHAnsi" w:eastAsiaTheme="minorHAnsi" w:hAnsiTheme="minorHAnsi" w:cstheme="minorHAnsi"/>
                <w:sz w:val="18"/>
                <w:szCs w:val="18"/>
                <w:lang w:val="es-ES"/>
              </w:rPr>
              <w:t xml:space="preserve"> </w:t>
            </w:r>
            <w:r>
              <w:rPr>
                <w:rFonts w:asciiTheme="minorHAnsi" w:eastAsiaTheme="minorHAnsi" w:hAnsiTheme="minorHAnsi" w:cstheme="minorHAnsi"/>
                <w:sz w:val="18"/>
                <w:szCs w:val="18"/>
                <w:lang w:val="es-ES"/>
              </w:rPr>
              <w:t xml:space="preserve">Sesión </w:t>
            </w:r>
            <w:r w:rsidR="00F76A5A">
              <w:rPr>
                <w:rFonts w:asciiTheme="minorHAnsi" w:eastAsiaTheme="minorHAnsi" w:hAnsiTheme="minorHAnsi" w:cstheme="minorHAnsi"/>
                <w:sz w:val="18"/>
                <w:szCs w:val="18"/>
                <w:lang w:val="es-ES"/>
              </w:rPr>
              <w:t>O</w:t>
            </w:r>
            <w:r>
              <w:rPr>
                <w:rFonts w:asciiTheme="minorHAnsi" w:eastAsiaTheme="minorHAnsi" w:hAnsiTheme="minorHAnsi" w:cstheme="minorHAnsi"/>
                <w:sz w:val="18"/>
                <w:szCs w:val="18"/>
                <w:lang w:val="es-ES"/>
              </w:rPr>
              <w:t xml:space="preserve">rdinaria celebrada el </w:t>
            </w:r>
            <w:r w:rsidR="00441645">
              <w:rPr>
                <w:rFonts w:asciiTheme="minorHAnsi" w:eastAsiaTheme="minorHAnsi" w:hAnsiTheme="minorHAnsi" w:cstheme="minorHAnsi"/>
                <w:sz w:val="18"/>
                <w:szCs w:val="18"/>
              </w:rPr>
              <w:t>12</w:t>
            </w:r>
            <w:r>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lang w:val="es-ES"/>
              </w:rPr>
              <w:t xml:space="preserve">de </w:t>
            </w:r>
            <w:r w:rsidR="00441645">
              <w:rPr>
                <w:rFonts w:asciiTheme="minorHAnsi" w:eastAsiaTheme="minorHAnsi" w:hAnsiTheme="minorHAnsi" w:cstheme="minorHAnsi"/>
                <w:sz w:val="18"/>
                <w:szCs w:val="18"/>
                <w:lang w:val="es-ES"/>
              </w:rPr>
              <w:t>febrero</w:t>
            </w:r>
            <w:r>
              <w:rPr>
                <w:rFonts w:asciiTheme="minorHAnsi" w:eastAsiaTheme="minorHAnsi" w:hAnsiTheme="minorHAnsi" w:cstheme="minorHAnsi"/>
                <w:sz w:val="18"/>
                <w:szCs w:val="18"/>
                <w:lang w:val="es-ES"/>
              </w:rPr>
              <w:t xml:space="preserve"> del 202</w:t>
            </w:r>
            <w:r w:rsidR="00F76A5A">
              <w:rPr>
                <w:rFonts w:asciiTheme="minorHAnsi" w:eastAsiaTheme="minorHAnsi" w:hAnsiTheme="minorHAnsi" w:cstheme="minorHAnsi"/>
                <w:sz w:val="18"/>
                <w:szCs w:val="18"/>
                <w:lang w:val="es-ES"/>
              </w:rPr>
              <w:t>6</w:t>
            </w:r>
            <w:r>
              <w:rPr>
                <w:rFonts w:asciiTheme="minorHAnsi" w:eastAsiaTheme="minorHAnsi" w:hAnsiTheme="minorHAnsi" w:cstheme="minorHAnsi"/>
                <w:sz w:val="18"/>
                <w:szCs w:val="18"/>
                <w:lang w:val="es-ES"/>
              </w:rPr>
              <w:t>.</w:t>
            </w:r>
          </w:p>
          <w:p w14:paraId="4025DB59" w14:textId="77777777" w:rsidR="00552FA2" w:rsidRDefault="00F37E9A">
            <w:pP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La falta de firma de alguno de los Integrantes del Comité de Adquisiciones, no resta validez al acto y/o a la misma, al existir otros medios que respaldan las determinaciones de los Integrantes del Comité de Adquisiciones.</w:t>
            </w:r>
          </w:p>
          <w:p w14:paraId="075CB8F5" w14:textId="77777777" w:rsidR="00552FA2" w:rsidRDefault="00552FA2">
            <w:pPr>
              <w:pStyle w:val="Piedepgina"/>
              <w:jc w:val="center"/>
            </w:pPr>
          </w:p>
          <w:p w14:paraId="0B303765" w14:textId="77777777" w:rsidR="00552FA2" w:rsidRDefault="00F37E9A">
            <w:pPr>
              <w:pStyle w:val="Piedepgina"/>
              <w:jc w:val="center"/>
            </w:pPr>
            <w:r>
              <w:rPr>
                <w:rFonts w:asciiTheme="minorHAnsi" w:hAnsiTheme="minorHAnsi" w:cstheme="minorHAnsi"/>
                <w:sz w:val="20"/>
                <w:szCs w:val="20"/>
                <w:lang w:val="es-ES"/>
              </w:rPr>
              <w:t xml:space="preserve">Página </w:t>
            </w:r>
            <w:r>
              <w:rPr>
                <w:rFonts w:asciiTheme="minorHAnsi" w:hAnsiTheme="minorHAnsi" w:cstheme="minorHAnsi"/>
                <w:b/>
                <w:bCs/>
                <w:sz w:val="20"/>
                <w:szCs w:val="20"/>
              </w:rPr>
              <w:fldChar w:fldCharType="begin"/>
            </w:r>
            <w:r>
              <w:rPr>
                <w:rFonts w:asciiTheme="minorHAnsi" w:hAnsiTheme="minorHAnsi" w:cstheme="minorHAnsi"/>
                <w:b/>
                <w:bCs/>
                <w:sz w:val="20"/>
                <w:szCs w:val="20"/>
              </w:rPr>
              <w:instrText>PAGE</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31</w:t>
            </w:r>
            <w:r>
              <w:rPr>
                <w:rFonts w:asciiTheme="minorHAnsi" w:hAnsiTheme="minorHAnsi" w:cstheme="minorHAnsi"/>
                <w:b/>
                <w:bCs/>
                <w:sz w:val="20"/>
                <w:szCs w:val="20"/>
              </w:rPr>
              <w:fldChar w:fldCharType="end"/>
            </w:r>
            <w:r>
              <w:rPr>
                <w:rFonts w:asciiTheme="minorHAnsi" w:hAnsiTheme="minorHAnsi" w:cstheme="minorHAnsi"/>
                <w:sz w:val="20"/>
                <w:szCs w:val="20"/>
                <w:lang w:val="es-ES"/>
              </w:rPr>
              <w:t xml:space="preserve"> de </w:t>
            </w:r>
            <w:r>
              <w:rPr>
                <w:rFonts w:asciiTheme="minorHAnsi" w:hAnsiTheme="minorHAnsi" w:cstheme="minorHAnsi"/>
                <w:b/>
                <w:bCs/>
                <w:sz w:val="20"/>
                <w:szCs w:val="20"/>
              </w:rPr>
              <w:fldChar w:fldCharType="begin"/>
            </w:r>
            <w:r>
              <w:rPr>
                <w:rFonts w:asciiTheme="minorHAnsi" w:hAnsiTheme="minorHAnsi" w:cstheme="minorHAnsi"/>
                <w:b/>
                <w:bCs/>
                <w:sz w:val="20"/>
                <w:szCs w:val="20"/>
              </w:rPr>
              <w:instrText>NUMPAGES</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32</w:t>
            </w:r>
            <w:r>
              <w:rPr>
                <w:rFonts w:asciiTheme="minorHAnsi" w:hAnsiTheme="minorHAnsi" w:cstheme="minorHAnsi"/>
                <w:b/>
                <w:bCs/>
                <w:sz w:val="20"/>
                <w:szCs w:val="20"/>
              </w:rPr>
              <w:fldChar w:fldCharType="end"/>
            </w:r>
          </w:p>
        </w:sdtContent>
      </w:sdt>
    </w:sdtContent>
  </w:sdt>
  <w:p w14:paraId="53C9CD7F" w14:textId="77777777" w:rsidR="00552FA2" w:rsidRDefault="00552FA2">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A5766" w14:textId="77777777" w:rsidR="00D66F2D" w:rsidRDefault="00D66F2D">
      <w:r>
        <w:separator/>
      </w:r>
    </w:p>
  </w:footnote>
  <w:footnote w:type="continuationSeparator" w:id="0">
    <w:p w14:paraId="6011824B" w14:textId="77777777" w:rsidR="00D66F2D" w:rsidRDefault="00D66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9E57" w14:textId="77777777" w:rsidR="00552FA2" w:rsidRDefault="00F37E9A">
    <w:pPr>
      <w:pStyle w:val="Encabezado"/>
    </w:pPr>
    <w:r>
      <w:rPr>
        <w:noProof/>
        <w:lang w:val="es-MX" w:eastAsia="es-MX"/>
      </w:rPr>
      <mc:AlternateContent>
        <mc:Choice Requires="wps">
          <w:drawing>
            <wp:anchor distT="0" distB="0" distL="114300" distR="114300" simplePos="0" relativeHeight="251659264" behindDoc="0" locked="0" layoutInCell="1" allowOverlap="1" wp14:anchorId="6D5D8F81" wp14:editId="395726B9">
              <wp:simplePos x="0" y="0"/>
              <wp:positionH relativeFrom="column">
                <wp:posOffset>1607820</wp:posOffset>
              </wp:positionH>
              <wp:positionV relativeFrom="paragraph">
                <wp:posOffset>261620</wp:posOffset>
              </wp:positionV>
              <wp:extent cx="3136265" cy="276225"/>
              <wp:effectExtent l="0" t="0" r="26670" b="28575"/>
              <wp:wrapNone/>
              <wp:docPr id="8" name="Cuadro de texto 8"/>
              <wp:cNvGraphicFramePr/>
              <a:graphic xmlns:a="http://schemas.openxmlformats.org/drawingml/2006/main">
                <a:graphicData uri="http://schemas.microsoft.com/office/word/2010/wordprocessingShape">
                  <wps:wsp>
                    <wps:cNvSpPr txBox="1"/>
                    <wps:spPr>
                      <a:xfrm>
                        <a:off x="0" y="0"/>
                        <a:ext cx="3136132" cy="276447"/>
                      </a:xfrm>
                      <a:prstGeom prst="rect">
                        <a:avLst/>
                      </a:prstGeom>
                      <a:solidFill>
                        <a:srgbClr val="E46C0A"/>
                      </a:solidFill>
                      <a:ln w="6350">
                        <a:solidFill>
                          <a:srgbClr val="E46C0A"/>
                        </a:solidFill>
                      </a:ln>
                      <a:effectLst/>
                    </wps:spPr>
                    <wps:style>
                      <a:lnRef idx="0">
                        <a:schemeClr val="accent1"/>
                      </a:lnRef>
                      <a:fillRef idx="0">
                        <a:schemeClr val="accent1"/>
                      </a:fillRef>
                      <a:effectRef idx="0">
                        <a:schemeClr val="accent1"/>
                      </a:effectRef>
                      <a:fontRef idx="minor">
                        <a:schemeClr val="dk1"/>
                      </a:fontRef>
                    </wps:style>
                    <wps:txbx>
                      <w:txbxContent>
                        <w:p w14:paraId="7817557B" w14:textId="77777777" w:rsidR="00552FA2" w:rsidRDefault="00F37E9A">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D5D8F81" id="_x0000_t202" coordsize="21600,21600" o:spt="202" path="m,l,21600r21600,l21600,xe">
              <v:stroke joinstyle="miter"/>
              <v:path gradientshapeok="t" o:connecttype="rect"/>
            </v:shapetype>
            <v:shape id="Cuadro de texto 8" o:spid="_x0000_s1026" type="#_x0000_t202" style="position:absolute;margin-left:126.6pt;margin-top:20.6pt;width:246.9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ZjgQIAAIEFAAAOAAAAZHJzL2Uyb0RvYy54bWysVEtvEzEQviPxHyzfyebVtETZVCGlCKmi&#10;FQVxdrx2YmF7jO1kN/31jL2bR4EDRVx2x57P8/jmMbtujCY74YMCW9JBr0+JsBwqZdcl/frl9s0V&#10;JSEyWzENVpR0LwK9nr9+NavdVAxhA7oSnqARG6a1K+kmRjctisA3wrDQAycsKiV4wyIe/bqoPKvR&#10;utHFsN+fFDX4ynngIgS8vWmVdJ7tSyl4vJcyiEh0STG2mL8+f1fpW8xnbLr2zG0U78Jg/xCFYcqi&#10;06OpGxYZ2Xr1mymjuIcAMvY4mAKkVFzkHDCbQf+XbB43zImcC5IT3JGm8P/M8k+7B09UVVIslGUG&#10;S7TcssoDqQSJoolArhJJtQtTxD46RMfmHTRY7MN9wMuUeyO9SX/MiqAe6d4fKUZLhOPlaDCaDEZD&#10;SjjqhpeT8fgymSlOr50P8YMAQ5JQUo8lzMyy3V2ILfQASc4CaFXdKq3zwa9XS+3JjmG5348ny/6i&#10;s/4Mpi2pSzoZXfSz5We68DcmMFxtk0ORW6wLLHHUcpGluNciYbT9LCRSnCnJUabmFsc4GefCxsxm&#10;tovohJKY00sedvhTVC953OZx8Aw2Hh8bZcG3ND0Pu/p+CFm2eKziWd5JjM2q6XpnBdUeW8dDO4HB&#10;8VuF9b1jIT4wjyOH3YJrJN7jR2rA8kAnUbIB//Sn+4THSUAtJTWOcEnDjy3zghL90eKMvB2Mx2nm&#10;82F8cTnEgz/XrM41dmuWgG0zwIXleBYTPuqDKD2Yb7htFskrqpjl6Luk8SAuY7tYcFtxsVhkEE65&#10;Y/HOPjqeTKfqWFhsI0iVmznR1HLT0Ydznseh20lpkZyfM+q0Oec/AQAA//8DAFBLAwQUAAYACAAA&#10;ACEAl9T8Cd8AAAAJAQAADwAAAGRycy9kb3ducmV2LnhtbEyPwUrDQBCG74LvsIzgRewmMTZtzKQE&#10;QehNWou9brLTJJidDdltG9/e9aSnYZiPf76/2MxmEBeaXG8ZIV5EIIgbq3tuEQ4fb48rEM4r1mqw&#10;TAjf5GBT3t4UKtf2yju67H0rQgi7XCF03o+5lK7pyCi3sCNxuJ3sZJQP69RKPalrCDeDTKJoKY3q&#10;OXzo1EivHTVf+7NBiNbj8XQwtlrODyRVHW8/36st4v3dXL2A8DT7Pxh+9YM6lMGptmfWTgwIyfNT&#10;ElCENA4zAFmaxSBqhFWagSwL+b9B+QMAAP//AwBQSwECLQAUAAYACAAAACEAtoM4kv4AAADhAQAA&#10;EwAAAAAAAAAAAAAAAAAAAAAAW0NvbnRlbnRfVHlwZXNdLnhtbFBLAQItABQABgAIAAAAIQA4/SH/&#10;1gAAAJQBAAALAAAAAAAAAAAAAAAAAC8BAABfcmVscy8ucmVsc1BLAQItABQABgAIAAAAIQBl8DZj&#10;gQIAAIEFAAAOAAAAAAAAAAAAAAAAAC4CAABkcnMvZTJvRG9jLnhtbFBLAQItABQABgAIAAAAIQCX&#10;1PwJ3wAAAAkBAAAPAAAAAAAAAAAAAAAAANsEAABkcnMvZG93bnJldi54bWxQSwUGAAAAAAQABADz&#10;AAAA5wUAAAAA&#10;" fillcolor="#e46c0a" strokecolor="#e46c0a" strokeweight=".5pt">
              <v:textbox>
                <w:txbxContent>
                  <w:p w14:paraId="7817557B" w14:textId="77777777" w:rsidR="00552FA2" w:rsidRDefault="00F37E9A">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v:textbox>
            </v:shape>
          </w:pict>
        </mc:Fallback>
      </mc:AlternateContent>
    </w:r>
    <w:r>
      <w:rPr>
        <w:noProof/>
        <w:lang w:val="es-MX" w:eastAsia="es-MX"/>
      </w:rPr>
      <w:drawing>
        <wp:inline distT="0" distB="0" distL="0" distR="0" wp14:anchorId="5F755F8C" wp14:editId="34DF5D9E">
          <wp:extent cx="6379210" cy="7842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93618" cy="798718"/>
                  </a:xfrm>
                  <a:prstGeom prst="rect">
                    <a:avLst/>
                  </a:prstGeom>
                </pic:spPr>
              </pic:pic>
            </a:graphicData>
          </a:graphic>
        </wp:inline>
      </w:drawing>
    </w:r>
  </w:p>
  <w:p w14:paraId="38DF325E" w14:textId="0C381E14" w:rsidR="00552FA2" w:rsidRDefault="00F37E9A">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ACTA DE LA </w:t>
    </w:r>
    <w:r w:rsidR="00441645">
      <w:rPr>
        <w:rFonts w:asciiTheme="minorHAnsi" w:hAnsiTheme="minorHAnsi" w:cstheme="minorHAnsi"/>
        <w:sz w:val="22"/>
        <w:szCs w:val="22"/>
      </w:rPr>
      <w:t xml:space="preserve">TERCERA </w:t>
    </w:r>
    <w:r>
      <w:rPr>
        <w:rFonts w:asciiTheme="minorHAnsi" w:hAnsiTheme="minorHAnsi" w:cstheme="minorHAnsi"/>
        <w:sz w:val="22"/>
        <w:szCs w:val="22"/>
      </w:rPr>
      <w:t>SESIÓN ORDINARIA</w:t>
    </w:r>
  </w:p>
  <w:p w14:paraId="659C13EB" w14:textId="5FE69D63" w:rsidR="00552FA2" w:rsidRDefault="00F37E9A">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DEL DÍA </w:t>
    </w:r>
    <w:r w:rsidR="00441645">
      <w:rPr>
        <w:rFonts w:asciiTheme="minorHAnsi" w:hAnsiTheme="minorHAnsi" w:cstheme="minorHAnsi"/>
        <w:sz w:val="22"/>
        <w:szCs w:val="22"/>
      </w:rPr>
      <w:t>12</w:t>
    </w:r>
    <w:r w:rsidR="00F76A5A">
      <w:rPr>
        <w:rFonts w:asciiTheme="minorHAnsi" w:hAnsiTheme="minorHAnsi" w:cstheme="minorHAnsi"/>
        <w:sz w:val="22"/>
        <w:szCs w:val="22"/>
      </w:rPr>
      <w:t xml:space="preserve"> </w:t>
    </w:r>
    <w:r>
      <w:rPr>
        <w:rFonts w:asciiTheme="minorHAnsi" w:hAnsiTheme="minorHAnsi" w:cstheme="minorHAnsi"/>
        <w:sz w:val="22"/>
        <w:szCs w:val="22"/>
      </w:rPr>
      <w:t xml:space="preserve">DE </w:t>
    </w:r>
    <w:r w:rsidR="00441645">
      <w:rPr>
        <w:rFonts w:asciiTheme="minorHAnsi" w:hAnsiTheme="minorHAnsi" w:cstheme="minorHAnsi"/>
        <w:sz w:val="22"/>
        <w:szCs w:val="22"/>
      </w:rPr>
      <w:t xml:space="preserve">FEBRERO </w:t>
    </w:r>
    <w:r>
      <w:rPr>
        <w:rFonts w:asciiTheme="minorHAnsi" w:hAnsiTheme="minorHAnsi" w:cstheme="minorHAnsi"/>
        <w:sz w:val="22"/>
        <w:szCs w:val="22"/>
      </w:rPr>
      <w:t>DEL 202</w:t>
    </w:r>
    <w:r w:rsidR="00F76A5A">
      <w:rPr>
        <w:rFonts w:asciiTheme="minorHAnsi" w:hAnsiTheme="minorHAnsi" w:cstheme="minorHAnsi"/>
        <w:sz w:val="22"/>
        <w:szCs w:val="22"/>
      </w:rPr>
      <w:t>6</w:t>
    </w:r>
  </w:p>
  <w:p w14:paraId="2FB4FB0F" w14:textId="77777777" w:rsidR="00552FA2" w:rsidRDefault="00552FA2">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5F3B"/>
    <w:multiLevelType w:val="hybridMultilevel"/>
    <w:tmpl w:val="9CBC69BC"/>
    <w:lvl w:ilvl="0" w:tplc="860E3F88">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44C7746"/>
    <w:multiLevelType w:val="hybridMultilevel"/>
    <w:tmpl w:val="8F308756"/>
    <w:lvl w:ilvl="0" w:tplc="897C01B8">
      <w:start w:val="1"/>
      <w:numFmt w:val="upperRoman"/>
      <w:lvlText w:val="%1."/>
      <w:lvlJc w:val="right"/>
      <w:pPr>
        <w:tabs>
          <w:tab w:val="num" w:pos="720"/>
        </w:tabs>
        <w:ind w:left="720" w:hanging="180"/>
      </w:pPr>
      <w:rPr>
        <w:rFonts w:asciiTheme="minorHAnsi" w:hAnsiTheme="minorHAnsi" w:cstheme="minorHAnsi" w:hint="default"/>
      </w:rPr>
    </w:lvl>
    <w:lvl w:ilvl="1" w:tplc="720216B6">
      <w:start w:val="1"/>
      <w:numFmt w:val="decimal"/>
      <w:lvlText w:val="%2."/>
      <w:lvlJc w:val="left"/>
      <w:pPr>
        <w:tabs>
          <w:tab w:val="num" w:pos="1260"/>
        </w:tabs>
        <w:ind w:left="1260" w:hanging="360"/>
      </w:pPr>
      <w:rPr>
        <w:rFonts w:asciiTheme="minorHAnsi" w:hAnsiTheme="minorHAnsi" w:cstheme="minorHAnsi"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8776003"/>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7C548A"/>
    <w:multiLevelType w:val="hybridMultilevel"/>
    <w:tmpl w:val="E11A37E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0F1552FD"/>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5419C6"/>
    <w:multiLevelType w:val="multilevel"/>
    <w:tmpl w:val="105419C6"/>
    <w:lvl w:ilvl="0">
      <w:start w:val="1"/>
      <w:numFmt w:val="upperRoman"/>
      <w:lvlText w:val="%1."/>
      <w:lvlJc w:val="right"/>
      <w:pPr>
        <w:tabs>
          <w:tab w:val="left" w:pos="720"/>
        </w:tabs>
        <w:ind w:left="720" w:hanging="180"/>
      </w:pPr>
      <w:rPr>
        <w:rFonts w:asciiTheme="minorHAnsi" w:hAnsiTheme="minorHAnsi" w:cstheme="minorHAnsi" w:hint="default"/>
      </w:rPr>
    </w:lvl>
    <w:lvl w:ilvl="1">
      <w:start w:val="1"/>
      <w:numFmt w:val="decimal"/>
      <w:lvlText w:val="%2."/>
      <w:lvlJc w:val="left"/>
      <w:pPr>
        <w:tabs>
          <w:tab w:val="left" w:pos="1211"/>
          <w:tab w:val="left" w:pos="1260"/>
        </w:tabs>
        <w:ind w:left="1211" w:hanging="360"/>
      </w:pPr>
      <w:rPr>
        <w:rFonts w:asciiTheme="minorHAnsi" w:hAnsiTheme="minorHAnsi" w:cstheme="minorHAnsi" w:hint="default"/>
        <w:sz w:val="24"/>
        <w:szCs w:val="24"/>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upperLetter"/>
      <w:lvlText w:val="%4."/>
      <w:lvlJc w:val="left"/>
      <w:pPr>
        <w:ind w:left="2880" w:hanging="360"/>
      </w:pPr>
      <w:rPr>
        <w:rFonts w:ascii="Calibri" w:eastAsia="Times New Roman" w:hAnsi="Calibri" w:cs="Calibri" w:hint="default"/>
        <w:b w:val="0"/>
        <w:sz w:val="24"/>
        <w:szCs w:val="24"/>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6" w15:restartNumberingAfterBreak="0">
    <w:nsid w:val="133453CC"/>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814F9A"/>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8" w15:restartNumberingAfterBreak="0">
    <w:nsid w:val="289F0524"/>
    <w:multiLevelType w:val="hybridMultilevel"/>
    <w:tmpl w:val="E11A37E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 w15:restartNumberingAfterBreak="0">
    <w:nsid w:val="29723FB1"/>
    <w:multiLevelType w:val="hybridMultilevel"/>
    <w:tmpl w:val="803C216A"/>
    <w:lvl w:ilvl="0" w:tplc="080A0019">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C60E4"/>
    <w:multiLevelType w:val="hybridMultilevel"/>
    <w:tmpl w:val="DBE8EB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B916B7"/>
    <w:multiLevelType w:val="hybridMultilevel"/>
    <w:tmpl w:val="11CC3DA2"/>
    <w:lvl w:ilvl="0" w:tplc="81E6D33A">
      <w:start w:val="10"/>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2C0F0488"/>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1D5062D"/>
    <w:multiLevelType w:val="hybridMultilevel"/>
    <w:tmpl w:val="2610AAAA"/>
    <w:lvl w:ilvl="0" w:tplc="E138D482">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339D3AB7"/>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E81AB1"/>
    <w:multiLevelType w:val="hybridMultilevel"/>
    <w:tmpl w:val="6244465C"/>
    <w:lvl w:ilvl="0" w:tplc="080A0011">
      <w:start w:val="1"/>
      <w:numFmt w:val="decimal"/>
      <w:lvlText w:val="%1)"/>
      <w:lvlJc w:val="left"/>
      <w:pPr>
        <w:ind w:left="1428" w:hanging="360"/>
      </w:p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16" w15:restartNumberingAfterBreak="0">
    <w:nsid w:val="38A8536E"/>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EC7475"/>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F948F3"/>
    <w:multiLevelType w:val="hybridMultilevel"/>
    <w:tmpl w:val="DF3EDA9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836311"/>
    <w:multiLevelType w:val="hybridMultilevel"/>
    <w:tmpl w:val="93E8D652"/>
    <w:lvl w:ilvl="0" w:tplc="080A0019">
      <w:start w:val="7"/>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275144"/>
    <w:multiLevelType w:val="hybridMultilevel"/>
    <w:tmpl w:val="A05EC72A"/>
    <w:lvl w:ilvl="0" w:tplc="4D60EC58">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6DE59A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2" w15:restartNumberingAfterBreak="0">
    <w:nsid w:val="59F710BF"/>
    <w:multiLevelType w:val="hybridMultilevel"/>
    <w:tmpl w:val="5780417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3" w15:restartNumberingAfterBreak="0">
    <w:nsid w:val="63312A56"/>
    <w:multiLevelType w:val="multilevel"/>
    <w:tmpl w:val="63312A56"/>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24" w15:restartNumberingAfterBreak="0">
    <w:nsid w:val="6A532FE5"/>
    <w:multiLevelType w:val="hybridMultilevel"/>
    <w:tmpl w:val="DF3EDA9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186912"/>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1B91429"/>
    <w:multiLevelType w:val="hybridMultilevel"/>
    <w:tmpl w:val="90D48AA2"/>
    <w:lvl w:ilvl="0" w:tplc="F3BC2532">
      <w:start w:val="1"/>
      <w:numFmt w:val="decimal"/>
      <w:lvlText w:val="%1."/>
      <w:lvlJc w:val="left"/>
      <w:pPr>
        <w:ind w:left="1637" w:hanging="360"/>
      </w:pPr>
      <w:rPr>
        <w:b w:val="0"/>
        <w:bCs w:val="0"/>
      </w:rPr>
    </w:lvl>
    <w:lvl w:ilvl="1" w:tplc="080A0019">
      <w:start w:val="1"/>
      <w:numFmt w:val="lowerLetter"/>
      <w:lvlText w:val="%2."/>
      <w:lvlJc w:val="left"/>
      <w:pPr>
        <w:ind w:left="2357" w:hanging="360"/>
      </w:pPr>
    </w:lvl>
    <w:lvl w:ilvl="2" w:tplc="080A001B">
      <w:start w:val="1"/>
      <w:numFmt w:val="lowerRoman"/>
      <w:lvlText w:val="%3."/>
      <w:lvlJc w:val="right"/>
      <w:pPr>
        <w:ind w:left="3077" w:hanging="180"/>
      </w:pPr>
    </w:lvl>
    <w:lvl w:ilvl="3" w:tplc="080A000F">
      <w:start w:val="1"/>
      <w:numFmt w:val="decimal"/>
      <w:lvlText w:val="%4."/>
      <w:lvlJc w:val="left"/>
      <w:pPr>
        <w:ind w:left="3797" w:hanging="360"/>
      </w:pPr>
    </w:lvl>
    <w:lvl w:ilvl="4" w:tplc="080A0019">
      <w:start w:val="1"/>
      <w:numFmt w:val="lowerLetter"/>
      <w:lvlText w:val="%5."/>
      <w:lvlJc w:val="left"/>
      <w:pPr>
        <w:ind w:left="4517" w:hanging="360"/>
      </w:pPr>
    </w:lvl>
    <w:lvl w:ilvl="5" w:tplc="080A001B">
      <w:start w:val="1"/>
      <w:numFmt w:val="lowerRoman"/>
      <w:lvlText w:val="%6."/>
      <w:lvlJc w:val="right"/>
      <w:pPr>
        <w:ind w:left="5237" w:hanging="180"/>
      </w:pPr>
    </w:lvl>
    <w:lvl w:ilvl="6" w:tplc="080A000F">
      <w:start w:val="1"/>
      <w:numFmt w:val="decimal"/>
      <w:lvlText w:val="%7."/>
      <w:lvlJc w:val="left"/>
      <w:pPr>
        <w:ind w:left="5957" w:hanging="360"/>
      </w:pPr>
    </w:lvl>
    <w:lvl w:ilvl="7" w:tplc="080A0019">
      <w:start w:val="1"/>
      <w:numFmt w:val="lowerLetter"/>
      <w:lvlText w:val="%8."/>
      <w:lvlJc w:val="left"/>
      <w:pPr>
        <w:ind w:left="6677" w:hanging="360"/>
      </w:pPr>
    </w:lvl>
    <w:lvl w:ilvl="8" w:tplc="080A001B">
      <w:start w:val="1"/>
      <w:numFmt w:val="lowerRoman"/>
      <w:lvlText w:val="%9."/>
      <w:lvlJc w:val="right"/>
      <w:pPr>
        <w:ind w:left="7397" w:hanging="180"/>
      </w:pPr>
    </w:lvl>
  </w:abstractNum>
  <w:abstractNum w:abstractNumId="27" w15:restartNumberingAfterBreak="0">
    <w:nsid w:val="72822612"/>
    <w:multiLevelType w:val="multilevel"/>
    <w:tmpl w:val="72822612"/>
    <w:lvl w:ilvl="0">
      <w:start w:val="1"/>
      <w:numFmt w:val="upperLetter"/>
      <w:lvlText w:val="%1."/>
      <w:lvlJc w:val="left"/>
      <w:pPr>
        <w:ind w:left="1980" w:hanging="360"/>
      </w:pPr>
      <w:rPr>
        <w:rFonts w:ascii="Calibri" w:hAnsi="Calibri" w:cs="Calibri" w:hint="default"/>
      </w:rPr>
    </w:lvl>
    <w:lvl w:ilvl="1">
      <w:start w:val="1"/>
      <w:numFmt w:val="lowerLetter"/>
      <w:lvlText w:val="%2."/>
      <w:lvlJc w:val="left"/>
      <w:pPr>
        <w:ind w:left="2700" w:hanging="360"/>
      </w:pPr>
      <w:rPr>
        <w:rFonts w:ascii="Times New Roman" w:hAnsi="Times New Roman" w:cs="Times New Roman" w:hint="default"/>
      </w:rPr>
    </w:lvl>
    <w:lvl w:ilvl="2">
      <w:start w:val="1"/>
      <w:numFmt w:val="lowerRoman"/>
      <w:lvlText w:val="%3."/>
      <w:lvlJc w:val="right"/>
      <w:pPr>
        <w:ind w:left="3420" w:hanging="180"/>
      </w:pPr>
      <w:rPr>
        <w:rFonts w:ascii="Times New Roman" w:hAnsi="Times New Roman" w:cs="Times New Roman" w:hint="default"/>
      </w:rPr>
    </w:lvl>
    <w:lvl w:ilvl="3">
      <w:start w:val="1"/>
      <w:numFmt w:val="decimal"/>
      <w:lvlText w:val="%4."/>
      <w:lvlJc w:val="left"/>
      <w:pPr>
        <w:ind w:left="4140" w:hanging="360"/>
      </w:pPr>
      <w:rPr>
        <w:rFonts w:ascii="Times New Roman" w:hAnsi="Times New Roman" w:cs="Times New Roman" w:hint="default"/>
      </w:rPr>
    </w:lvl>
    <w:lvl w:ilvl="4">
      <w:start w:val="1"/>
      <w:numFmt w:val="lowerLetter"/>
      <w:lvlText w:val="%5."/>
      <w:lvlJc w:val="left"/>
      <w:pPr>
        <w:ind w:left="4860" w:hanging="360"/>
      </w:pPr>
      <w:rPr>
        <w:rFonts w:ascii="Times New Roman" w:hAnsi="Times New Roman" w:cs="Times New Roman" w:hint="default"/>
      </w:rPr>
    </w:lvl>
    <w:lvl w:ilvl="5">
      <w:start w:val="1"/>
      <w:numFmt w:val="lowerRoman"/>
      <w:lvlText w:val="%6."/>
      <w:lvlJc w:val="right"/>
      <w:pPr>
        <w:ind w:left="5580" w:hanging="180"/>
      </w:pPr>
      <w:rPr>
        <w:rFonts w:ascii="Times New Roman" w:hAnsi="Times New Roman" w:cs="Times New Roman" w:hint="default"/>
      </w:rPr>
    </w:lvl>
    <w:lvl w:ilvl="6">
      <w:start w:val="1"/>
      <w:numFmt w:val="decimal"/>
      <w:lvlText w:val="%7."/>
      <w:lvlJc w:val="left"/>
      <w:pPr>
        <w:ind w:left="6300" w:hanging="360"/>
      </w:pPr>
      <w:rPr>
        <w:rFonts w:ascii="Times New Roman" w:hAnsi="Times New Roman" w:cs="Times New Roman" w:hint="default"/>
      </w:rPr>
    </w:lvl>
    <w:lvl w:ilvl="7">
      <w:start w:val="1"/>
      <w:numFmt w:val="lowerLetter"/>
      <w:lvlText w:val="%8."/>
      <w:lvlJc w:val="left"/>
      <w:pPr>
        <w:ind w:left="7020" w:hanging="360"/>
      </w:pPr>
      <w:rPr>
        <w:rFonts w:ascii="Times New Roman" w:hAnsi="Times New Roman" w:cs="Times New Roman" w:hint="default"/>
      </w:rPr>
    </w:lvl>
    <w:lvl w:ilvl="8">
      <w:start w:val="1"/>
      <w:numFmt w:val="lowerRoman"/>
      <w:lvlText w:val="%9."/>
      <w:lvlJc w:val="right"/>
      <w:pPr>
        <w:ind w:left="7740" w:hanging="180"/>
      </w:pPr>
      <w:rPr>
        <w:rFonts w:ascii="Times New Roman" w:hAnsi="Times New Roman" w:cs="Times New Roman" w:hint="default"/>
      </w:rPr>
    </w:lvl>
  </w:abstractNum>
  <w:abstractNum w:abstractNumId="28" w15:restartNumberingAfterBreak="0">
    <w:nsid w:val="73583DA3"/>
    <w:multiLevelType w:val="hybridMultilevel"/>
    <w:tmpl w:val="18E2E570"/>
    <w:lvl w:ilvl="0" w:tplc="080A000F">
      <w:start w:val="1"/>
      <w:numFmt w:val="decimal"/>
      <w:lvlText w:val="%1."/>
      <w:lvlJc w:val="left"/>
      <w:pPr>
        <w:ind w:left="1776" w:hanging="360"/>
      </w:pPr>
    </w:lvl>
    <w:lvl w:ilvl="1" w:tplc="080A0019">
      <w:start w:val="1"/>
      <w:numFmt w:val="lowerLetter"/>
      <w:lvlText w:val="%2."/>
      <w:lvlJc w:val="left"/>
      <w:pPr>
        <w:ind w:left="2496" w:hanging="360"/>
      </w:pPr>
    </w:lvl>
    <w:lvl w:ilvl="2" w:tplc="080A001B">
      <w:start w:val="1"/>
      <w:numFmt w:val="lowerRoman"/>
      <w:lvlText w:val="%3."/>
      <w:lvlJc w:val="right"/>
      <w:pPr>
        <w:ind w:left="3216" w:hanging="180"/>
      </w:pPr>
    </w:lvl>
    <w:lvl w:ilvl="3" w:tplc="080A000F">
      <w:start w:val="1"/>
      <w:numFmt w:val="decimal"/>
      <w:lvlText w:val="%4."/>
      <w:lvlJc w:val="left"/>
      <w:pPr>
        <w:ind w:left="3936" w:hanging="360"/>
      </w:pPr>
    </w:lvl>
    <w:lvl w:ilvl="4" w:tplc="080A0019">
      <w:start w:val="1"/>
      <w:numFmt w:val="lowerLetter"/>
      <w:lvlText w:val="%5."/>
      <w:lvlJc w:val="left"/>
      <w:pPr>
        <w:ind w:left="4656" w:hanging="360"/>
      </w:pPr>
    </w:lvl>
    <w:lvl w:ilvl="5" w:tplc="080A001B">
      <w:start w:val="1"/>
      <w:numFmt w:val="lowerRoman"/>
      <w:lvlText w:val="%6."/>
      <w:lvlJc w:val="right"/>
      <w:pPr>
        <w:ind w:left="5376" w:hanging="180"/>
      </w:pPr>
    </w:lvl>
    <w:lvl w:ilvl="6" w:tplc="080A000F">
      <w:start w:val="1"/>
      <w:numFmt w:val="decimal"/>
      <w:lvlText w:val="%7."/>
      <w:lvlJc w:val="left"/>
      <w:pPr>
        <w:ind w:left="6096" w:hanging="360"/>
      </w:pPr>
    </w:lvl>
    <w:lvl w:ilvl="7" w:tplc="080A0019">
      <w:start w:val="1"/>
      <w:numFmt w:val="lowerLetter"/>
      <w:lvlText w:val="%8."/>
      <w:lvlJc w:val="left"/>
      <w:pPr>
        <w:ind w:left="6816" w:hanging="360"/>
      </w:pPr>
    </w:lvl>
    <w:lvl w:ilvl="8" w:tplc="080A001B">
      <w:start w:val="1"/>
      <w:numFmt w:val="lowerRoman"/>
      <w:lvlText w:val="%9."/>
      <w:lvlJc w:val="right"/>
      <w:pPr>
        <w:ind w:left="7536" w:hanging="180"/>
      </w:pPr>
    </w:lvl>
  </w:abstractNum>
  <w:abstractNum w:abstractNumId="29" w15:restartNumberingAfterBreak="0">
    <w:nsid w:val="76097BB9"/>
    <w:multiLevelType w:val="hybridMultilevel"/>
    <w:tmpl w:val="DE865CC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D933D4D"/>
    <w:multiLevelType w:val="hybridMultilevel"/>
    <w:tmpl w:val="D464AA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F524253"/>
    <w:multiLevelType w:val="multilevel"/>
    <w:tmpl w:val="7F524253"/>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num>
  <w:num w:numId="7">
    <w:abstractNumId w:val="14"/>
  </w:num>
  <w:num w:numId="8">
    <w:abstractNumId w:val="6"/>
  </w:num>
  <w:num w:numId="9">
    <w:abstractNumId w:val="2"/>
  </w:num>
  <w:num w:numId="10">
    <w:abstractNumId w:val="9"/>
  </w:num>
  <w:num w:numId="11">
    <w:abstractNumId w:val="0"/>
  </w:num>
  <w:num w:numId="12">
    <w:abstractNumId w:val="13"/>
  </w:num>
  <w:num w:numId="13">
    <w:abstractNumId w:val="12"/>
  </w:num>
  <w:num w:numId="14">
    <w:abstractNumId w:val="25"/>
  </w:num>
  <w:num w:numId="15">
    <w:abstractNumId w:val="16"/>
  </w:num>
  <w:num w:numId="16">
    <w:abstractNumId w:val="4"/>
  </w:num>
  <w:num w:numId="17">
    <w:abstractNumId w:val="11"/>
  </w:num>
  <w:num w:numId="18">
    <w:abstractNumId w:val="17"/>
  </w:num>
  <w:num w:numId="19">
    <w:abstractNumId w:val="29"/>
  </w:num>
  <w:num w:numId="20">
    <w:abstractNumId w:val="21"/>
  </w:num>
  <w:num w:numId="21">
    <w:abstractNumId w:val="7"/>
  </w:num>
  <w:num w:numId="22">
    <w:abstractNumId w:val="24"/>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8"/>
  </w:num>
  <w:num w:numId="30">
    <w:abstractNumId w:val="19"/>
  </w:num>
  <w:num w:numId="31">
    <w:abstractNumId w:val="20"/>
  </w:num>
  <w:num w:numId="32">
    <w:abstractNumId w:val="8"/>
  </w:num>
  <w:num w:numId="33">
    <w:abstractNumId w:val="3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08"/>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507"/>
    <w:rsid w:val="00013249"/>
    <w:rsid w:val="00014084"/>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83D"/>
    <w:rsid w:val="00037672"/>
    <w:rsid w:val="000423F5"/>
    <w:rsid w:val="00042EFC"/>
    <w:rsid w:val="000435B6"/>
    <w:rsid w:val="00043CFB"/>
    <w:rsid w:val="00043F45"/>
    <w:rsid w:val="00045A13"/>
    <w:rsid w:val="00046179"/>
    <w:rsid w:val="00046824"/>
    <w:rsid w:val="000470CA"/>
    <w:rsid w:val="00047188"/>
    <w:rsid w:val="000471EF"/>
    <w:rsid w:val="0004797D"/>
    <w:rsid w:val="00047B6A"/>
    <w:rsid w:val="00047ECB"/>
    <w:rsid w:val="00050534"/>
    <w:rsid w:val="000511AB"/>
    <w:rsid w:val="00051260"/>
    <w:rsid w:val="0005296D"/>
    <w:rsid w:val="00053CD0"/>
    <w:rsid w:val="00054A56"/>
    <w:rsid w:val="0005519D"/>
    <w:rsid w:val="00056102"/>
    <w:rsid w:val="000561EC"/>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5B9A"/>
    <w:rsid w:val="00066295"/>
    <w:rsid w:val="000672D8"/>
    <w:rsid w:val="000676A9"/>
    <w:rsid w:val="0007007D"/>
    <w:rsid w:val="000708D5"/>
    <w:rsid w:val="00073199"/>
    <w:rsid w:val="00073429"/>
    <w:rsid w:val="00073649"/>
    <w:rsid w:val="000746DD"/>
    <w:rsid w:val="00075B1D"/>
    <w:rsid w:val="00076DB4"/>
    <w:rsid w:val="000774A1"/>
    <w:rsid w:val="00077C58"/>
    <w:rsid w:val="00080206"/>
    <w:rsid w:val="0008178E"/>
    <w:rsid w:val="000821F5"/>
    <w:rsid w:val="00082533"/>
    <w:rsid w:val="00082576"/>
    <w:rsid w:val="00082725"/>
    <w:rsid w:val="000831B1"/>
    <w:rsid w:val="00083D81"/>
    <w:rsid w:val="00083E59"/>
    <w:rsid w:val="00085799"/>
    <w:rsid w:val="00085D3B"/>
    <w:rsid w:val="00086C11"/>
    <w:rsid w:val="00091296"/>
    <w:rsid w:val="00092F54"/>
    <w:rsid w:val="00093F47"/>
    <w:rsid w:val="00093F6B"/>
    <w:rsid w:val="00095FBC"/>
    <w:rsid w:val="0009684D"/>
    <w:rsid w:val="000A1489"/>
    <w:rsid w:val="000A18D6"/>
    <w:rsid w:val="000A3017"/>
    <w:rsid w:val="000A3237"/>
    <w:rsid w:val="000A4328"/>
    <w:rsid w:val="000A4F42"/>
    <w:rsid w:val="000A54AC"/>
    <w:rsid w:val="000A5840"/>
    <w:rsid w:val="000A7E17"/>
    <w:rsid w:val="000A7E76"/>
    <w:rsid w:val="000B0D43"/>
    <w:rsid w:val="000B12D7"/>
    <w:rsid w:val="000B1FB5"/>
    <w:rsid w:val="000B38C9"/>
    <w:rsid w:val="000B3A88"/>
    <w:rsid w:val="000B62AA"/>
    <w:rsid w:val="000B6833"/>
    <w:rsid w:val="000B6E31"/>
    <w:rsid w:val="000B7631"/>
    <w:rsid w:val="000B7789"/>
    <w:rsid w:val="000C0C13"/>
    <w:rsid w:val="000C0F86"/>
    <w:rsid w:val="000C190C"/>
    <w:rsid w:val="000C1B42"/>
    <w:rsid w:val="000C4097"/>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0D"/>
    <w:rsid w:val="00120B11"/>
    <w:rsid w:val="00121173"/>
    <w:rsid w:val="00121F23"/>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1CEB"/>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39B"/>
    <w:rsid w:val="0016799C"/>
    <w:rsid w:val="00167F38"/>
    <w:rsid w:val="001700CD"/>
    <w:rsid w:val="00170CAA"/>
    <w:rsid w:val="00171992"/>
    <w:rsid w:val="00171ADC"/>
    <w:rsid w:val="001727AD"/>
    <w:rsid w:val="00172973"/>
    <w:rsid w:val="00174987"/>
    <w:rsid w:val="00175387"/>
    <w:rsid w:val="00180240"/>
    <w:rsid w:val="00180671"/>
    <w:rsid w:val="00181DA5"/>
    <w:rsid w:val="00183AA5"/>
    <w:rsid w:val="001847A1"/>
    <w:rsid w:val="00184D62"/>
    <w:rsid w:val="00185A6E"/>
    <w:rsid w:val="001863C9"/>
    <w:rsid w:val="001865DB"/>
    <w:rsid w:val="00187738"/>
    <w:rsid w:val="00190B90"/>
    <w:rsid w:val="00190E59"/>
    <w:rsid w:val="0019180E"/>
    <w:rsid w:val="00192816"/>
    <w:rsid w:val="0019299A"/>
    <w:rsid w:val="00193EBC"/>
    <w:rsid w:val="00194C0B"/>
    <w:rsid w:val="00194D05"/>
    <w:rsid w:val="0019530C"/>
    <w:rsid w:val="00195C83"/>
    <w:rsid w:val="00196E43"/>
    <w:rsid w:val="001A04EB"/>
    <w:rsid w:val="001A07F4"/>
    <w:rsid w:val="001A1EC4"/>
    <w:rsid w:val="001A492F"/>
    <w:rsid w:val="001A57B0"/>
    <w:rsid w:val="001A68B5"/>
    <w:rsid w:val="001A6B1E"/>
    <w:rsid w:val="001A6B5B"/>
    <w:rsid w:val="001A723E"/>
    <w:rsid w:val="001A7324"/>
    <w:rsid w:val="001B050B"/>
    <w:rsid w:val="001B06D2"/>
    <w:rsid w:val="001B0FB7"/>
    <w:rsid w:val="001B2280"/>
    <w:rsid w:val="001B2CC3"/>
    <w:rsid w:val="001B337D"/>
    <w:rsid w:val="001B38E2"/>
    <w:rsid w:val="001B3BD9"/>
    <w:rsid w:val="001B4089"/>
    <w:rsid w:val="001B4708"/>
    <w:rsid w:val="001B50C7"/>
    <w:rsid w:val="001B5906"/>
    <w:rsid w:val="001B5D05"/>
    <w:rsid w:val="001B632D"/>
    <w:rsid w:val="001B655D"/>
    <w:rsid w:val="001B6BF7"/>
    <w:rsid w:val="001B752C"/>
    <w:rsid w:val="001B7A47"/>
    <w:rsid w:val="001C002E"/>
    <w:rsid w:val="001C1222"/>
    <w:rsid w:val="001C1A68"/>
    <w:rsid w:val="001C3B34"/>
    <w:rsid w:val="001C43D1"/>
    <w:rsid w:val="001C4A87"/>
    <w:rsid w:val="001C4E16"/>
    <w:rsid w:val="001C52CA"/>
    <w:rsid w:val="001C719A"/>
    <w:rsid w:val="001C7476"/>
    <w:rsid w:val="001D0315"/>
    <w:rsid w:val="001D0584"/>
    <w:rsid w:val="001D073B"/>
    <w:rsid w:val="001D0ECB"/>
    <w:rsid w:val="001D199C"/>
    <w:rsid w:val="001D24CF"/>
    <w:rsid w:val="001D3167"/>
    <w:rsid w:val="001D3635"/>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2A34"/>
    <w:rsid w:val="001F3BE3"/>
    <w:rsid w:val="001F3EE7"/>
    <w:rsid w:val="001F3F34"/>
    <w:rsid w:val="001F78E1"/>
    <w:rsid w:val="001F7AE1"/>
    <w:rsid w:val="0020083E"/>
    <w:rsid w:val="00201E17"/>
    <w:rsid w:val="002029B5"/>
    <w:rsid w:val="00203723"/>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609D"/>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669A8"/>
    <w:rsid w:val="0027084E"/>
    <w:rsid w:val="00270ADC"/>
    <w:rsid w:val="0027269D"/>
    <w:rsid w:val="00272BDD"/>
    <w:rsid w:val="002736CD"/>
    <w:rsid w:val="002743EF"/>
    <w:rsid w:val="00275038"/>
    <w:rsid w:val="0027562B"/>
    <w:rsid w:val="00275929"/>
    <w:rsid w:val="00276836"/>
    <w:rsid w:val="00277C5A"/>
    <w:rsid w:val="00277F55"/>
    <w:rsid w:val="00280315"/>
    <w:rsid w:val="00281411"/>
    <w:rsid w:val="00282A19"/>
    <w:rsid w:val="00284EA3"/>
    <w:rsid w:val="00284EE8"/>
    <w:rsid w:val="00286956"/>
    <w:rsid w:val="002876E2"/>
    <w:rsid w:val="002910B4"/>
    <w:rsid w:val="002910E9"/>
    <w:rsid w:val="002917B8"/>
    <w:rsid w:val="0029184E"/>
    <w:rsid w:val="002920D4"/>
    <w:rsid w:val="002925C9"/>
    <w:rsid w:val="00292D4D"/>
    <w:rsid w:val="00296350"/>
    <w:rsid w:val="002968F0"/>
    <w:rsid w:val="00296F70"/>
    <w:rsid w:val="00297836"/>
    <w:rsid w:val="002A08D5"/>
    <w:rsid w:val="002A18B1"/>
    <w:rsid w:val="002A2FDF"/>
    <w:rsid w:val="002A2FFA"/>
    <w:rsid w:val="002A3514"/>
    <w:rsid w:val="002A35D7"/>
    <w:rsid w:val="002A4198"/>
    <w:rsid w:val="002A421E"/>
    <w:rsid w:val="002A446E"/>
    <w:rsid w:val="002A5B0C"/>
    <w:rsid w:val="002A6121"/>
    <w:rsid w:val="002A7296"/>
    <w:rsid w:val="002B0EEC"/>
    <w:rsid w:val="002B15F0"/>
    <w:rsid w:val="002B1A67"/>
    <w:rsid w:val="002B1CD9"/>
    <w:rsid w:val="002B1D39"/>
    <w:rsid w:val="002B1D9B"/>
    <w:rsid w:val="002B20C5"/>
    <w:rsid w:val="002B25B8"/>
    <w:rsid w:val="002B2BE8"/>
    <w:rsid w:val="002B31E4"/>
    <w:rsid w:val="002B38E8"/>
    <w:rsid w:val="002B39A2"/>
    <w:rsid w:val="002B4E70"/>
    <w:rsid w:val="002B5522"/>
    <w:rsid w:val="002B6121"/>
    <w:rsid w:val="002B63B3"/>
    <w:rsid w:val="002C10E7"/>
    <w:rsid w:val="002C327F"/>
    <w:rsid w:val="002C378C"/>
    <w:rsid w:val="002C561E"/>
    <w:rsid w:val="002C5ED9"/>
    <w:rsid w:val="002C5F95"/>
    <w:rsid w:val="002C7066"/>
    <w:rsid w:val="002C76FA"/>
    <w:rsid w:val="002D0AE9"/>
    <w:rsid w:val="002D1086"/>
    <w:rsid w:val="002D116E"/>
    <w:rsid w:val="002D1972"/>
    <w:rsid w:val="002D2C5A"/>
    <w:rsid w:val="002D2E1A"/>
    <w:rsid w:val="002D431C"/>
    <w:rsid w:val="002D4CC5"/>
    <w:rsid w:val="002D5E7D"/>
    <w:rsid w:val="002D6016"/>
    <w:rsid w:val="002D751B"/>
    <w:rsid w:val="002D7B8E"/>
    <w:rsid w:val="002E1C67"/>
    <w:rsid w:val="002E1E60"/>
    <w:rsid w:val="002E440D"/>
    <w:rsid w:val="002E455A"/>
    <w:rsid w:val="002E4E5C"/>
    <w:rsid w:val="002E50C0"/>
    <w:rsid w:val="002E5858"/>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62E"/>
    <w:rsid w:val="00316B40"/>
    <w:rsid w:val="00316CBB"/>
    <w:rsid w:val="00316E32"/>
    <w:rsid w:val="0032074A"/>
    <w:rsid w:val="0032170D"/>
    <w:rsid w:val="00321C31"/>
    <w:rsid w:val="00321E56"/>
    <w:rsid w:val="00321E6B"/>
    <w:rsid w:val="003224E4"/>
    <w:rsid w:val="003230C9"/>
    <w:rsid w:val="00323362"/>
    <w:rsid w:val="00323EB1"/>
    <w:rsid w:val="0032469F"/>
    <w:rsid w:val="003248EB"/>
    <w:rsid w:val="0032518B"/>
    <w:rsid w:val="00325327"/>
    <w:rsid w:val="0032560E"/>
    <w:rsid w:val="00326805"/>
    <w:rsid w:val="00326E02"/>
    <w:rsid w:val="00327E0F"/>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4DC1"/>
    <w:rsid w:val="00345B3B"/>
    <w:rsid w:val="00347222"/>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58B"/>
    <w:rsid w:val="00380F2A"/>
    <w:rsid w:val="0038197A"/>
    <w:rsid w:val="00381D9A"/>
    <w:rsid w:val="0038545D"/>
    <w:rsid w:val="003855EE"/>
    <w:rsid w:val="00385B09"/>
    <w:rsid w:val="00385B28"/>
    <w:rsid w:val="00385F27"/>
    <w:rsid w:val="003868CC"/>
    <w:rsid w:val="00390F1A"/>
    <w:rsid w:val="00391838"/>
    <w:rsid w:val="0039252A"/>
    <w:rsid w:val="00392BCF"/>
    <w:rsid w:val="00393DC1"/>
    <w:rsid w:val="003942DE"/>
    <w:rsid w:val="00395587"/>
    <w:rsid w:val="00396D0A"/>
    <w:rsid w:val="00396EBF"/>
    <w:rsid w:val="003976BD"/>
    <w:rsid w:val="003977CB"/>
    <w:rsid w:val="0039783F"/>
    <w:rsid w:val="00397EAC"/>
    <w:rsid w:val="00397F84"/>
    <w:rsid w:val="003A0B1D"/>
    <w:rsid w:val="003A0FFE"/>
    <w:rsid w:val="003A1616"/>
    <w:rsid w:val="003A1A1B"/>
    <w:rsid w:val="003A262C"/>
    <w:rsid w:val="003A4197"/>
    <w:rsid w:val="003A41D6"/>
    <w:rsid w:val="003A5130"/>
    <w:rsid w:val="003A6EDA"/>
    <w:rsid w:val="003A7818"/>
    <w:rsid w:val="003A7D84"/>
    <w:rsid w:val="003B01CB"/>
    <w:rsid w:val="003B1EB4"/>
    <w:rsid w:val="003B2FDA"/>
    <w:rsid w:val="003B40CF"/>
    <w:rsid w:val="003B53BC"/>
    <w:rsid w:val="003B5894"/>
    <w:rsid w:val="003B6C63"/>
    <w:rsid w:val="003B7871"/>
    <w:rsid w:val="003C18EF"/>
    <w:rsid w:val="003C1F64"/>
    <w:rsid w:val="003C37DD"/>
    <w:rsid w:val="003C3955"/>
    <w:rsid w:val="003C44F9"/>
    <w:rsid w:val="003C4815"/>
    <w:rsid w:val="003C4867"/>
    <w:rsid w:val="003C6411"/>
    <w:rsid w:val="003C6CC8"/>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1365"/>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39C"/>
    <w:rsid w:val="00403635"/>
    <w:rsid w:val="00403825"/>
    <w:rsid w:val="004045E3"/>
    <w:rsid w:val="00404956"/>
    <w:rsid w:val="00404DB1"/>
    <w:rsid w:val="00405077"/>
    <w:rsid w:val="0040524F"/>
    <w:rsid w:val="00406788"/>
    <w:rsid w:val="00406AE8"/>
    <w:rsid w:val="004074F1"/>
    <w:rsid w:val="00407F52"/>
    <w:rsid w:val="00410450"/>
    <w:rsid w:val="00410ACC"/>
    <w:rsid w:val="004112EB"/>
    <w:rsid w:val="004118A9"/>
    <w:rsid w:val="00411AB4"/>
    <w:rsid w:val="0041211A"/>
    <w:rsid w:val="00412234"/>
    <w:rsid w:val="00412B91"/>
    <w:rsid w:val="00412B98"/>
    <w:rsid w:val="00415331"/>
    <w:rsid w:val="004155F0"/>
    <w:rsid w:val="00416867"/>
    <w:rsid w:val="00416909"/>
    <w:rsid w:val="00417199"/>
    <w:rsid w:val="004178AD"/>
    <w:rsid w:val="00417BBB"/>
    <w:rsid w:val="004202B3"/>
    <w:rsid w:val="00420C30"/>
    <w:rsid w:val="0042119B"/>
    <w:rsid w:val="00421545"/>
    <w:rsid w:val="00422A7C"/>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1645"/>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4695"/>
    <w:rsid w:val="00465799"/>
    <w:rsid w:val="00465832"/>
    <w:rsid w:val="00465F38"/>
    <w:rsid w:val="00470159"/>
    <w:rsid w:val="00470255"/>
    <w:rsid w:val="00471955"/>
    <w:rsid w:val="00472885"/>
    <w:rsid w:val="004731C9"/>
    <w:rsid w:val="004736D3"/>
    <w:rsid w:val="00474236"/>
    <w:rsid w:val="004747AC"/>
    <w:rsid w:val="004753FD"/>
    <w:rsid w:val="00475AD0"/>
    <w:rsid w:val="00475C60"/>
    <w:rsid w:val="00476216"/>
    <w:rsid w:val="0047674B"/>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C55"/>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51B"/>
    <w:rsid w:val="004B5620"/>
    <w:rsid w:val="004B57EA"/>
    <w:rsid w:val="004B7546"/>
    <w:rsid w:val="004C0971"/>
    <w:rsid w:val="004C16BA"/>
    <w:rsid w:val="004C3414"/>
    <w:rsid w:val="004C4E4E"/>
    <w:rsid w:val="004C4EDF"/>
    <w:rsid w:val="004C4F65"/>
    <w:rsid w:val="004C4FAA"/>
    <w:rsid w:val="004C77C9"/>
    <w:rsid w:val="004C7B23"/>
    <w:rsid w:val="004D0760"/>
    <w:rsid w:val="004D0881"/>
    <w:rsid w:val="004D0ADC"/>
    <w:rsid w:val="004D0EA7"/>
    <w:rsid w:val="004D2E1B"/>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E37"/>
    <w:rsid w:val="004F02C8"/>
    <w:rsid w:val="004F0CBA"/>
    <w:rsid w:val="004F2173"/>
    <w:rsid w:val="004F2B83"/>
    <w:rsid w:val="004F336E"/>
    <w:rsid w:val="004F3F50"/>
    <w:rsid w:val="004F4856"/>
    <w:rsid w:val="004F4B55"/>
    <w:rsid w:val="004F4EAE"/>
    <w:rsid w:val="004F78B9"/>
    <w:rsid w:val="0050046E"/>
    <w:rsid w:val="00500F56"/>
    <w:rsid w:val="0050183D"/>
    <w:rsid w:val="00502D93"/>
    <w:rsid w:val="0050474E"/>
    <w:rsid w:val="0050667E"/>
    <w:rsid w:val="00506864"/>
    <w:rsid w:val="005069D1"/>
    <w:rsid w:val="00507030"/>
    <w:rsid w:val="0050707C"/>
    <w:rsid w:val="005102F2"/>
    <w:rsid w:val="00510443"/>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6C04"/>
    <w:rsid w:val="00537C83"/>
    <w:rsid w:val="00542783"/>
    <w:rsid w:val="0054352E"/>
    <w:rsid w:val="00544D22"/>
    <w:rsid w:val="005453C8"/>
    <w:rsid w:val="00545AFA"/>
    <w:rsid w:val="00546F0C"/>
    <w:rsid w:val="005501DD"/>
    <w:rsid w:val="0055112E"/>
    <w:rsid w:val="00551520"/>
    <w:rsid w:val="005517F4"/>
    <w:rsid w:val="00551B59"/>
    <w:rsid w:val="005527A9"/>
    <w:rsid w:val="005528E9"/>
    <w:rsid w:val="00552FA2"/>
    <w:rsid w:val="00554F15"/>
    <w:rsid w:val="0055525F"/>
    <w:rsid w:val="005555F2"/>
    <w:rsid w:val="00555A05"/>
    <w:rsid w:val="00560112"/>
    <w:rsid w:val="0056059D"/>
    <w:rsid w:val="005608A0"/>
    <w:rsid w:val="005627B5"/>
    <w:rsid w:val="00563935"/>
    <w:rsid w:val="00563E0D"/>
    <w:rsid w:val="00564F9F"/>
    <w:rsid w:val="005659F6"/>
    <w:rsid w:val="005660CB"/>
    <w:rsid w:val="005661E2"/>
    <w:rsid w:val="00567395"/>
    <w:rsid w:val="0056778C"/>
    <w:rsid w:val="005679C1"/>
    <w:rsid w:val="00567EE3"/>
    <w:rsid w:val="00567EF5"/>
    <w:rsid w:val="005704D5"/>
    <w:rsid w:val="00571630"/>
    <w:rsid w:val="00571AF5"/>
    <w:rsid w:val="00572272"/>
    <w:rsid w:val="00573B89"/>
    <w:rsid w:val="00574FFB"/>
    <w:rsid w:val="00575236"/>
    <w:rsid w:val="00576DDF"/>
    <w:rsid w:val="00577734"/>
    <w:rsid w:val="0058001D"/>
    <w:rsid w:val="00582105"/>
    <w:rsid w:val="0058212E"/>
    <w:rsid w:val="005823ED"/>
    <w:rsid w:val="0058243F"/>
    <w:rsid w:val="00583108"/>
    <w:rsid w:val="0058399E"/>
    <w:rsid w:val="00584266"/>
    <w:rsid w:val="00584A97"/>
    <w:rsid w:val="00586251"/>
    <w:rsid w:val="00586379"/>
    <w:rsid w:val="0058643A"/>
    <w:rsid w:val="00586791"/>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FFC"/>
    <w:rsid w:val="005A4B39"/>
    <w:rsid w:val="005A6971"/>
    <w:rsid w:val="005B084F"/>
    <w:rsid w:val="005B0C7E"/>
    <w:rsid w:val="005B1EE1"/>
    <w:rsid w:val="005B3554"/>
    <w:rsid w:val="005B393C"/>
    <w:rsid w:val="005B3A8B"/>
    <w:rsid w:val="005B43B3"/>
    <w:rsid w:val="005B441F"/>
    <w:rsid w:val="005B44C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5F78E4"/>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345"/>
    <w:rsid w:val="00611850"/>
    <w:rsid w:val="0061254E"/>
    <w:rsid w:val="00613082"/>
    <w:rsid w:val="0061316C"/>
    <w:rsid w:val="00613EDB"/>
    <w:rsid w:val="00613FDA"/>
    <w:rsid w:val="00615857"/>
    <w:rsid w:val="00615BF6"/>
    <w:rsid w:val="00617642"/>
    <w:rsid w:val="00617F18"/>
    <w:rsid w:val="0062047C"/>
    <w:rsid w:val="006217FF"/>
    <w:rsid w:val="006262C0"/>
    <w:rsid w:val="00626D77"/>
    <w:rsid w:val="00627942"/>
    <w:rsid w:val="00627DDA"/>
    <w:rsid w:val="00630452"/>
    <w:rsid w:val="0063060F"/>
    <w:rsid w:val="00630677"/>
    <w:rsid w:val="00631D8F"/>
    <w:rsid w:val="00632F47"/>
    <w:rsid w:val="006338FA"/>
    <w:rsid w:val="006344F1"/>
    <w:rsid w:val="00634E62"/>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72C8"/>
    <w:rsid w:val="00647E69"/>
    <w:rsid w:val="006527C0"/>
    <w:rsid w:val="00652C6E"/>
    <w:rsid w:val="00653999"/>
    <w:rsid w:val="0065407E"/>
    <w:rsid w:val="00656440"/>
    <w:rsid w:val="006567E4"/>
    <w:rsid w:val="006574E0"/>
    <w:rsid w:val="006615B2"/>
    <w:rsid w:val="006635B7"/>
    <w:rsid w:val="006636ED"/>
    <w:rsid w:val="006639CB"/>
    <w:rsid w:val="00663ACD"/>
    <w:rsid w:val="0066520A"/>
    <w:rsid w:val="00665232"/>
    <w:rsid w:val="006656E0"/>
    <w:rsid w:val="00666813"/>
    <w:rsid w:val="00666E69"/>
    <w:rsid w:val="00666F60"/>
    <w:rsid w:val="00670243"/>
    <w:rsid w:val="0067047E"/>
    <w:rsid w:val="006706BF"/>
    <w:rsid w:val="0067213D"/>
    <w:rsid w:val="0067330C"/>
    <w:rsid w:val="006735CD"/>
    <w:rsid w:val="00673D5D"/>
    <w:rsid w:val="0067657C"/>
    <w:rsid w:val="00681973"/>
    <w:rsid w:val="00681EB6"/>
    <w:rsid w:val="006836F5"/>
    <w:rsid w:val="006852D5"/>
    <w:rsid w:val="00685FA2"/>
    <w:rsid w:val="0068730C"/>
    <w:rsid w:val="00687F53"/>
    <w:rsid w:val="006900B8"/>
    <w:rsid w:val="00690659"/>
    <w:rsid w:val="00690CFA"/>
    <w:rsid w:val="00690F25"/>
    <w:rsid w:val="00693228"/>
    <w:rsid w:val="006A09E1"/>
    <w:rsid w:val="006A1038"/>
    <w:rsid w:val="006A16D6"/>
    <w:rsid w:val="006A1A2F"/>
    <w:rsid w:val="006A1BC4"/>
    <w:rsid w:val="006A1F82"/>
    <w:rsid w:val="006A2033"/>
    <w:rsid w:val="006A237F"/>
    <w:rsid w:val="006A2982"/>
    <w:rsid w:val="006A2D64"/>
    <w:rsid w:val="006A5BA8"/>
    <w:rsid w:val="006A61E1"/>
    <w:rsid w:val="006A7472"/>
    <w:rsid w:val="006A7A13"/>
    <w:rsid w:val="006B0133"/>
    <w:rsid w:val="006B0275"/>
    <w:rsid w:val="006B11D3"/>
    <w:rsid w:val="006B12EB"/>
    <w:rsid w:val="006B228A"/>
    <w:rsid w:val="006B295D"/>
    <w:rsid w:val="006B2C8F"/>
    <w:rsid w:val="006B3046"/>
    <w:rsid w:val="006B36CA"/>
    <w:rsid w:val="006B5F9E"/>
    <w:rsid w:val="006B6461"/>
    <w:rsid w:val="006B6D65"/>
    <w:rsid w:val="006B7EA3"/>
    <w:rsid w:val="006C08E7"/>
    <w:rsid w:val="006C09E5"/>
    <w:rsid w:val="006C10E1"/>
    <w:rsid w:val="006C3786"/>
    <w:rsid w:val="006C4113"/>
    <w:rsid w:val="006C4302"/>
    <w:rsid w:val="006C49FA"/>
    <w:rsid w:val="006C56FE"/>
    <w:rsid w:val="006C5814"/>
    <w:rsid w:val="006C6DDD"/>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54B4"/>
    <w:rsid w:val="006F58C1"/>
    <w:rsid w:val="006F5D5B"/>
    <w:rsid w:val="006F5DD7"/>
    <w:rsid w:val="006F66AD"/>
    <w:rsid w:val="006F6FBE"/>
    <w:rsid w:val="006F7ECD"/>
    <w:rsid w:val="00703070"/>
    <w:rsid w:val="00703A02"/>
    <w:rsid w:val="007043A0"/>
    <w:rsid w:val="0070508F"/>
    <w:rsid w:val="007053BE"/>
    <w:rsid w:val="00705CD6"/>
    <w:rsid w:val="007064B4"/>
    <w:rsid w:val="0070674A"/>
    <w:rsid w:val="00706FA0"/>
    <w:rsid w:val="00707054"/>
    <w:rsid w:val="007078D9"/>
    <w:rsid w:val="00710381"/>
    <w:rsid w:val="00710BCF"/>
    <w:rsid w:val="00711F3D"/>
    <w:rsid w:val="00712413"/>
    <w:rsid w:val="00715C37"/>
    <w:rsid w:val="00715FB6"/>
    <w:rsid w:val="00717740"/>
    <w:rsid w:val="007178FE"/>
    <w:rsid w:val="00720D4F"/>
    <w:rsid w:val="00721822"/>
    <w:rsid w:val="00721A0D"/>
    <w:rsid w:val="00723048"/>
    <w:rsid w:val="00723380"/>
    <w:rsid w:val="0072342A"/>
    <w:rsid w:val="007245C6"/>
    <w:rsid w:val="00725AF6"/>
    <w:rsid w:val="00726A51"/>
    <w:rsid w:val="00726AAC"/>
    <w:rsid w:val="00726FA2"/>
    <w:rsid w:val="00730CAC"/>
    <w:rsid w:val="007319A9"/>
    <w:rsid w:val="0073245A"/>
    <w:rsid w:val="0073336B"/>
    <w:rsid w:val="0073374A"/>
    <w:rsid w:val="00734006"/>
    <w:rsid w:val="00734347"/>
    <w:rsid w:val="00734CC8"/>
    <w:rsid w:val="0073640B"/>
    <w:rsid w:val="007401DE"/>
    <w:rsid w:val="0074053C"/>
    <w:rsid w:val="00740606"/>
    <w:rsid w:val="00740769"/>
    <w:rsid w:val="0074091A"/>
    <w:rsid w:val="00740F67"/>
    <w:rsid w:val="007422CA"/>
    <w:rsid w:val="00742C80"/>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5674"/>
    <w:rsid w:val="00755834"/>
    <w:rsid w:val="00756581"/>
    <w:rsid w:val="0076058D"/>
    <w:rsid w:val="007607C7"/>
    <w:rsid w:val="00760E64"/>
    <w:rsid w:val="007614CF"/>
    <w:rsid w:val="007619C6"/>
    <w:rsid w:val="00763F00"/>
    <w:rsid w:val="0076463A"/>
    <w:rsid w:val="00765B77"/>
    <w:rsid w:val="00766084"/>
    <w:rsid w:val="00767B43"/>
    <w:rsid w:val="0077000E"/>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90E97"/>
    <w:rsid w:val="0079293C"/>
    <w:rsid w:val="007934BF"/>
    <w:rsid w:val="00793DD1"/>
    <w:rsid w:val="00793E41"/>
    <w:rsid w:val="0079559F"/>
    <w:rsid w:val="007958C7"/>
    <w:rsid w:val="00795A6A"/>
    <w:rsid w:val="00797724"/>
    <w:rsid w:val="007A0F05"/>
    <w:rsid w:val="007A28A2"/>
    <w:rsid w:val="007A2F54"/>
    <w:rsid w:val="007A4135"/>
    <w:rsid w:val="007A4546"/>
    <w:rsid w:val="007A4959"/>
    <w:rsid w:val="007A4B6F"/>
    <w:rsid w:val="007A4CBA"/>
    <w:rsid w:val="007A5D20"/>
    <w:rsid w:val="007A6431"/>
    <w:rsid w:val="007A725A"/>
    <w:rsid w:val="007A78F8"/>
    <w:rsid w:val="007A7979"/>
    <w:rsid w:val="007A79F1"/>
    <w:rsid w:val="007A7BFE"/>
    <w:rsid w:val="007B05AD"/>
    <w:rsid w:val="007B0F66"/>
    <w:rsid w:val="007B288D"/>
    <w:rsid w:val="007B2DB4"/>
    <w:rsid w:val="007B38FF"/>
    <w:rsid w:val="007B4C2F"/>
    <w:rsid w:val="007B68E8"/>
    <w:rsid w:val="007C095E"/>
    <w:rsid w:val="007C0EFD"/>
    <w:rsid w:val="007C21CA"/>
    <w:rsid w:val="007C28A6"/>
    <w:rsid w:val="007C5089"/>
    <w:rsid w:val="007C514C"/>
    <w:rsid w:val="007C725C"/>
    <w:rsid w:val="007C7BA3"/>
    <w:rsid w:val="007C7E1E"/>
    <w:rsid w:val="007D1560"/>
    <w:rsid w:val="007D215F"/>
    <w:rsid w:val="007D24C9"/>
    <w:rsid w:val="007D260B"/>
    <w:rsid w:val="007D2CDC"/>
    <w:rsid w:val="007D5334"/>
    <w:rsid w:val="007D5576"/>
    <w:rsid w:val="007D55C3"/>
    <w:rsid w:val="007D5B11"/>
    <w:rsid w:val="007D6350"/>
    <w:rsid w:val="007D76FA"/>
    <w:rsid w:val="007D7729"/>
    <w:rsid w:val="007D7906"/>
    <w:rsid w:val="007E0657"/>
    <w:rsid w:val="007E0AFF"/>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589F"/>
    <w:rsid w:val="00806182"/>
    <w:rsid w:val="00807916"/>
    <w:rsid w:val="0081038A"/>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4B66"/>
    <w:rsid w:val="0082561D"/>
    <w:rsid w:val="00827DE6"/>
    <w:rsid w:val="008307D3"/>
    <w:rsid w:val="0083172A"/>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44BF"/>
    <w:rsid w:val="00844932"/>
    <w:rsid w:val="0084526D"/>
    <w:rsid w:val="00845400"/>
    <w:rsid w:val="00847C99"/>
    <w:rsid w:val="00850283"/>
    <w:rsid w:val="00850586"/>
    <w:rsid w:val="00851EA4"/>
    <w:rsid w:val="008523D7"/>
    <w:rsid w:val="00852D05"/>
    <w:rsid w:val="008533AE"/>
    <w:rsid w:val="0085394D"/>
    <w:rsid w:val="00855764"/>
    <w:rsid w:val="00855DD5"/>
    <w:rsid w:val="0085753B"/>
    <w:rsid w:val="00857F3B"/>
    <w:rsid w:val="008619F9"/>
    <w:rsid w:val="00861D5F"/>
    <w:rsid w:val="008630A9"/>
    <w:rsid w:val="00863345"/>
    <w:rsid w:val="00863C3C"/>
    <w:rsid w:val="008643FB"/>
    <w:rsid w:val="00864BCF"/>
    <w:rsid w:val="008662B4"/>
    <w:rsid w:val="00867DEF"/>
    <w:rsid w:val="008720AE"/>
    <w:rsid w:val="008722FE"/>
    <w:rsid w:val="00872691"/>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D28"/>
    <w:rsid w:val="00893107"/>
    <w:rsid w:val="0089480C"/>
    <w:rsid w:val="008956CD"/>
    <w:rsid w:val="008967F2"/>
    <w:rsid w:val="008969B5"/>
    <w:rsid w:val="00897159"/>
    <w:rsid w:val="008A02CB"/>
    <w:rsid w:val="008A2A00"/>
    <w:rsid w:val="008A325C"/>
    <w:rsid w:val="008A37C9"/>
    <w:rsid w:val="008A44D3"/>
    <w:rsid w:val="008A44E5"/>
    <w:rsid w:val="008A457D"/>
    <w:rsid w:val="008A5EF2"/>
    <w:rsid w:val="008A6131"/>
    <w:rsid w:val="008A61B3"/>
    <w:rsid w:val="008A67B3"/>
    <w:rsid w:val="008A6A2F"/>
    <w:rsid w:val="008A6FEF"/>
    <w:rsid w:val="008B11C2"/>
    <w:rsid w:val="008B1422"/>
    <w:rsid w:val="008B2867"/>
    <w:rsid w:val="008B31D8"/>
    <w:rsid w:val="008B4946"/>
    <w:rsid w:val="008B561C"/>
    <w:rsid w:val="008B61B2"/>
    <w:rsid w:val="008B7405"/>
    <w:rsid w:val="008B7E7E"/>
    <w:rsid w:val="008C0C82"/>
    <w:rsid w:val="008C1236"/>
    <w:rsid w:val="008C1307"/>
    <w:rsid w:val="008C136C"/>
    <w:rsid w:val="008C2476"/>
    <w:rsid w:val="008C304D"/>
    <w:rsid w:val="008C316F"/>
    <w:rsid w:val="008C37CD"/>
    <w:rsid w:val="008C4141"/>
    <w:rsid w:val="008C5BA5"/>
    <w:rsid w:val="008C5E14"/>
    <w:rsid w:val="008C68C3"/>
    <w:rsid w:val="008C6BA6"/>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FFA"/>
    <w:rsid w:val="008F10A5"/>
    <w:rsid w:val="008F1EE0"/>
    <w:rsid w:val="008F29A7"/>
    <w:rsid w:val="008F2F54"/>
    <w:rsid w:val="008F315E"/>
    <w:rsid w:val="008F330E"/>
    <w:rsid w:val="008F3AE0"/>
    <w:rsid w:val="008F3FA2"/>
    <w:rsid w:val="008F4D61"/>
    <w:rsid w:val="008F5D17"/>
    <w:rsid w:val="008F6604"/>
    <w:rsid w:val="008F7B99"/>
    <w:rsid w:val="009002E5"/>
    <w:rsid w:val="0090181C"/>
    <w:rsid w:val="00902E6A"/>
    <w:rsid w:val="00903C1B"/>
    <w:rsid w:val="009041BA"/>
    <w:rsid w:val="009047CC"/>
    <w:rsid w:val="00904D32"/>
    <w:rsid w:val="00906C56"/>
    <w:rsid w:val="00907D22"/>
    <w:rsid w:val="009101BA"/>
    <w:rsid w:val="009105FE"/>
    <w:rsid w:val="00911D62"/>
    <w:rsid w:val="00912D46"/>
    <w:rsid w:val="00913BA8"/>
    <w:rsid w:val="00913BEF"/>
    <w:rsid w:val="00913D42"/>
    <w:rsid w:val="00914789"/>
    <w:rsid w:val="00915286"/>
    <w:rsid w:val="00915597"/>
    <w:rsid w:val="00915BF7"/>
    <w:rsid w:val="00916000"/>
    <w:rsid w:val="009164E4"/>
    <w:rsid w:val="00916841"/>
    <w:rsid w:val="0091721C"/>
    <w:rsid w:val="00917B96"/>
    <w:rsid w:val="00917E2C"/>
    <w:rsid w:val="0092125D"/>
    <w:rsid w:val="009212F0"/>
    <w:rsid w:val="00921657"/>
    <w:rsid w:val="00921BE5"/>
    <w:rsid w:val="0092205B"/>
    <w:rsid w:val="009224EC"/>
    <w:rsid w:val="009249BF"/>
    <w:rsid w:val="00925BFC"/>
    <w:rsid w:val="00926429"/>
    <w:rsid w:val="009302D5"/>
    <w:rsid w:val="009318E3"/>
    <w:rsid w:val="0093210B"/>
    <w:rsid w:val="00932441"/>
    <w:rsid w:val="00934DE8"/>
    <w:rsid w:val="0093502C"/>
    <w:rsid w:val="00936521"/>
    <w:rsid w:val="0093715B"/>
    <w:rsid w:val="0093725D"/>
    <w:rsid w:val="00940D8F"/>
    <w:rsid w:val="00941D76"/>
    <w:rsid w:val="0094231F"/>
    <w:rsid w:val="00942CC6"/>
    <w:rsid w:val="00942F30"/>
    <w:rsid w:val="00943016"/>
    <w:rsid w:val="00943D1F"/>
    <w:rsid w:val="009440FB"/>
    <w:rsid w:val="0094599F"/>
    <w:rsid w:val="009467A0"/>
    <w:rsid w:val="00946896"/>
    <w:rsid w:val="00946E98"/>
    <w:rsid w:val="00947F2E"/>
    <w:rsid w:val="009507B1"/>
    <w:rsid w:val="00950B09"/>
    <w:rsid w:val="009517D1"/>
    <w:rsid w:val="0095184E"/>
    <w:rsid w:val="00951AA5"/>
    <w:rsid w:val="00951BA2"/>
    <w:rsid w:val="00952846"/>
    <w:rsid w:val="00953D43"/>
    <w:rsid w:val="00956453"/>
    <w:rsid w:val="0095696D"/>
    <w:rsid w:val="00956E37"/>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AE9"/>
    <w:rsid w:val="00973D2F"/>
    <w:rsid w:val="00974154"/>
    <w:rsid w:val="009750EE"/>
    <w:rsid w:val="009752B2"/>
    <w:rsid w:val="00975371"/>
    <w:rsid w:val="00976791"/>
    <w:rsid w:val="00976F70"/>
    <w:rsid w:val="009779B2"/>
    <w:rsid w:val="00977C71"/>
    <w:rsid w:val="00977FC9"/>
    <w:rsid w:val="00981ACA"/>
    <w:rsid w:val="00982154"/>
    <w:rsid w:val="00982B47"/>
    <w:rsid w:val="00983233"/>
    <w:rsid w:val="00983370"/>
    <w:rsid w:val="00983E3F"/>
    <w:rsid w:val="009849D6"/>
    <w:rsid w:val="00984F2B"/>
    <w:rsid w:val="0098578A"/>
    <w:rsid w:val="00986FDF"/>
    <w:rsid w:val="00987491"/>
    <w:rsid w:val="0098784E"/>
    <w:rsid w:val="00987B76"/>
    <w:rsid w:val="00990318"/>
    <w:rsid w:val="009905F0"/>
    <w:rsid w:val="00991F75"/>
    <w:rsid w:val="00992F51"/>
    <w:rsid w:val="00993A70"/>
    <w:rsid w:val="00994002"/>
    <w:rsid w:val="00994310"/>
    <w:rsid w:val="00995CE7"/>
    <w:rsid w:val="009A26B9"/>
    <w:rsid w:val="009A2CE6"/>
    <w:rsid w:val="009A35F2"/>
    <w:rsid w:val="009A3751"/>
    <w:rsid w:val="009A4758"/>
    <w:rsid w:val="009A5764"/>
    <w:rsid w:val="009A5D79"/>
    <w:rsid w:val="009B3280"/>
    <w:rsid w:val="009B3733"/>
    <w:rsid w:val="009B3FAA"/>
    <w:rsid w:val="009B4CBB"/>
    <w:rsid w:val="009B4F40"/>
    <w:rsid w:val="009B5F50"/>
    <w:rsid w:val="009B7886"/>
    <w:rsid w:val="009C04BD"/>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E687B"/>
    <w:rsid w:val="009F010C"/>
    <w:rsid w:val="009F0679"/>
    <w:rsid w:val="009F11A1"/>
    <w:rsid w:val="009F22B8"/>
    <w:rsid w:val="009F304E"/>
    <w:rsid w:val="009F456E"/>
    <w:rsid w:val="009F4593"/>
    <w:rsid w:val="009F4874"/>
    <w:rsid w:val="009F4A8E"/>
    <w:rsid w:val="009F65BC"/>
    <w:rsid w:val="009F7084"/>
    <w:rsid w:val="00A00E62"/>
    <w:rsid w:val="00A0207F"/>
    <w:rsid w:val="00A024A7"/>
    <w:rsid w:val="00A02852"/>
    <w:rsid w:val="00A02BCB"/>
    <w:rsid w:val="00A03B31"/>
    <w:rsid w:val="00A055E2"/>
    <w:rsid w:val="00A05D90"/>
    <w:rsid w:val="00A10AC9"/>
    <w:rsid w:val="00A11A0A"/>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47A0"/>
    <w:rsid w:val="00A44A37"/>
    <w:rsid w:val="00A47581"/>
    <w:rsid w:val="00A47E89"/>
    <w:rsid w:val="00A51F3C"/>
    <w:rsid w:val="00A530CD"/>
    <w:rsid w:val="00A539D2"/>
    <w:rsid w:val="00A558E2"/>
    <w:rsid w:val="00A55E81"/>
    <w:rsid w:val="00A56652"/>
    <w:rsid w:val="00A566B7"/>
    <w:rsid w:val="00A5706D"/>
    <w:rsid w:val="00A579BC"/>
    <w:rsid w:val="00A604BB"/>
    <w:rsid w:val="00A605D9"/>
    <w:rsid w:val="00A60A5C"/>
    <w:rsid w:val="00A60A8E"/>
    <w:rsid w:val="00A61156"/>
    <w:rsid w:val="00A6199A"/>
    <w:rsid w:val="00A626B9"/>
    <w:rsid w:val="00A62AA2"/>
    <w:rsid w:val="00A635F7"/>
    <w:rsid w:val="00A6363A"/>
    <w:rsid w:val="00A63BDC"/>
    <w:rsid w:val="00A659CC"/>
    <w:rsid w:val="00A65F36"/>
    <w:rsid w:val="00A67BF7"/>
    <w:rsid w:val="00A701C4"/>
    <w:rsid w:val="00A708E4"/>
    <w:rsid w:val="00A70F66"/>
    <w:rsid w:val="00A70FF5"/>
    <w:rsid w:val="00A7249D"/>
    <w:rsid w:val="00A72C1F"/>
    <w:rsid w:val="00A73027"/>
    <w:rsid w:val="00A7671A"/>
    <w:rsid w:val="00A7781F"/>
    <w:rsid w:val="00A8072B"/>
    <w:rsid w:val="00A80DD4"/>
    <w:rsid w:val="00A8130F"/>
    <w:rsid w:val="00A81BB8"/>
    <w:rsid w:val="00A82458"/>
    <w:rsid w:val="00A826A8"/>
    <w:rsid w:val="00A8305F"/>
    <w:rsid w:val="00A830D7"/>
    <w:rsid w:val="00A83D9B"/>
    <w:rsid w:val="00A844DE"/>
    <w:rsid w:val="00A86BEC"/>
    <w:rsid w:val="00A870B1"/>
    <w:rsid w:val="00A87276"/>
    <w:rsid w:val="00A91740"/>
    <w:rsid w:val="00A937F4"/>
    <w:rsid w:val="00A93A30"/>
    <w:rsid w:val="00A95202"/>
    <w:rsid w:val="00A952E8"/>
    <w:rsid w:val="00A95804"/>
    <w:rsid w:val="00A95899"/>
    <w:rsid w:val="00A95E5D"/>
    <w:rsid w:val="00A979F0"/>
    <w:rsid w:val="00AA05A1"/>
    <w:rsid w:val="00AA1077"/>
    <w:rsid w:val="00AA26D5"/>
    <w:rsid w:val="00AA2715"/>
    <w:rsid w:val="00AA4366"/>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3F"/>
    <w:rsid w:val="00AC3EA9"/>
    <w:rsid w:val="00AC5333"/>
    <w:rsid w:val="00AC558F"/>
    <w:rsid w:val="00AC5A1F"/>
    <w:rsid w:val="00AC5F7C"/>
    <w:rsid w:val="00AC6FA8"/>
    <w:rsid w:val="00AD0478"/>
    <w:rsid w:val="00AD0F4F"/>
    <w:rsid w:val="00AD17F4"/>
    <w:rsid w:val="00AD2C0A"/>
    <w:rsid w:val="00AD2E46"/>
    <w:rsid w:val="00AD309A"/>
    <w:rsid w:val="00AD3358"/>
    <w:rsid w:val="00AD42E7"/>
    <w:rsid w:val="00AD4C8B"/>
    <w:rsid w:val="00AD651E"/>
    <w:rsid w:val="00AD6E76"/>
    <w:rsid w:val="00AE033B"/>
    <w:rsid w:val="00AE0FBD"/>
    <w:rsid w:val="00AE2245"/>
    <w:rsid w:val="00AE3ABE"/>
    <w:rsid w:val="00AE3FE1"/>
    <w:rsid w:val="00AE4E5A"/>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C4"/>
    <w:rsid w:val="00B10345"/>
    <w:rsid w:val="00B103EA"/>
    <w:rsid w:val="00B113C5"/>
    <w:rsid w:val="00B11761"/>
    <w:rsid w:val="00B13019"/>
    <w:rsid w:val="00B13FEB"/>
    <w:rsid w:val="00B149F0"/>
    <w:rsid w:val="00B14EE6"/>
    <w:rsid w:val="00B151A3"/>
    <w:rsid w:val="00B1536D"/>
    <w:rsid w:val="00B15673"/>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51C2"/>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3CAA"/>
    <w:rsid w:val="00B653B2"/>
    <w:rsid w:val="00B654C8"/>
    <w:rsid w:val="00B659EC"/>
    <w:rsid w:val="00B65BCB"/>
    <w:rsid w:val="00B660F8"/>
    <w:rsid w:val="00B6677E"/>
    <w:rsid w:val="00B6714F"/>
    <w:rsid w:val="00B677F6"/>
    <w:rsid w:val="00B70031"/>
    <w:rsid w:val="00B70646"/>
    <w:rsid w:val="00B711FF"/>
    <w:rsid w:val="00B71710"/>
    <w:rsid w:val="00B71D61"/>
    <w:rsid w:val="00B7270A"/>
    <w:rsid w:val="00B72D32"/>
    <w:rsid w:val="00B72E8A"/>
    <w:rsid w:val="00B73CAB"/>
    <w:rsid w:val="00B73CCB"/>
    <w:rsid w:val="00B7466A"/>
    <w:rsid w:val="00B772C7"/>
    <w:rsid w:val="00B80598"/>
    <w:rsid w:val="00B824D4"/>
    <w:rsid w:val="00B82542"/>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4ED9"/>
    <w:rsid w:val="00BA53E1"/>
    <w:rsid w:val="00BA5971"/>
    <w:rsid w:val="00BA6233"/>
    <w:rsid w:val="00BA7619"/>
    <w:rsid w:val="00BA780E"/>
    <w:rsid w:val="00BA7866"/>
    <w:rsid w:val="00BB083F"/>
    <w:rsid w:val="00BB1C2C"/>
    <w:rsid w:val="00BB2164"/>
    <w:rsid w:val="00BB2289"/>
    <w:rsid w:val="00BB2C3B"/>
    <w:rsid w:val="00BB36A5"/>
    <w:rsid w:val="00BB3AB2"/>
    <w:rsid w:val="00BB3EDC"/>
    <w:rsid w:val="00BB4907"/>
    <w:rsid w:val="00BB49E1"/>
    <w:rsid w:val="00BB5EE4"/>
    <w:rsid w:val="00BB63FD"/>
    <w:rsid w:val="00BB6B89"/>
    <w:rsid w:val="00BB792D"/>
    <w:rsid w:val="00BB7FCF"/>
    <w:rsid w:val="00BC0C42"/>
    <w:rsid w:val="00BC1F4F"/>
    <w:rsid w:val="00BC292F"/>
    <w:rsid w:val="00BC2A34"/>
    <w:rsid w:val="00BC4876"/>
    <w:rsid w:val="00BC5D21"/>
    <w:rsid w:val="00BC5E5D"/>
    <w:rsid w:val="00BC7D24"/>
    <w:rsid w:val="00BC7F8F"/>
    <w:rsid w:val="00BD004E"/>
    <w:rsid w:val="00BD0D22"/>
    <w:rsid w:val="00BD1B52"/>
    <w:rsid w:val="00BD1C5A"/>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64C7"/>
    <w:rsid w:val="00BF70A9"/>
    <w:rsid w:val="00BF7C54"/>
    <w:rsid w:val="00C0038C"/>
    <w:rsid w:val="00C04E3B"/>
    <w:rsid w:val="00C05337"/>
    <w:rsid w:val="00C05546"/>
    <w:rsid w:val="00C05953"/>
    <w:rsid w:val="00C05F2D"/>
    <w:rsid w:val="00C06ED3"/>
    <w:rsid w:val="00C07C68"/>
    <w:rsid w:val="00C123E8"/>
    <w:rsid w:val="00C1484E"/>
    <w:rsid w:val="00C1593B"/>
    <w:rsid w:val="00C15D3D"/>
    <w:rsid w:val="00C168E8"/>
    <w:rsid w:val="00C175D7"/>
    <w:rsid w:val="00C1775A"/>
    <w:rsid w:val="00C17891"/>
    <w:rsid w:val="00C20CBF"/>
    <w:rsid w:val="00C2168A"/>
    <w:rsid w:val="00C21B8C"/>
    <w:rsid w:val="00C24CFA"/>
    <w:rsid w:val="00C2619D"/>
    <w:rsid w:val="00C261E5"/>
    <w:rsid w:val="00C27EE2"/>
    <w:rsid w:val="00C30719"/>
    <w:rsid w:val="00C3095E"/>
    <w:rsid w:val="00C30D52"/>
    <w:rsid w:val="00C30E79"/>
    <w:rsid w:val="00C31EC2"/>
    <w:rsid w:val="00C3322B"/>
    <w:rsid w:val="00C34970"/>
    <w:rsid w:val="00C35296"/>
    <w:rsid w:val="00C35793"/>
    <w:rsid w:val="00C40028"/>
    <w:rsid w:val="00C40D6B"/>
    <w:rsid w:val="00C41511"/>
    <w:rsid w:val="00C42E3D"/>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54AC"/>
    <w:rsid w:val="00C55564"/>
    <w:rsid w:val="00C55837"/>
    <w:rsid w:val="00C56757"/>
    <w:rsid w:val="00C57E26"/>
    <w:rsid w:val="00C612B5"/>
    <w:rsid w:val="00C61355"/>
    <w:rsid w:val="00C62F10"/>
    <w:rsid w:val="00C64D3E"/>
    <w:rsid w:val="00C65017"/>
    <w:rsid w:val="00C6624A"/>
    <w:rsid w:val="00C664A6"/>
    <w:rsid w:val="00C67879"/>
    <w:rsid w:val="00C67CA5"/>
    <w:rsid w:val="00C67F87"/>
    <w:rsid w:val="00C701F0"/>
    <w:rsid w:val="00C71F22"/>
    <w:rsid w:val="00C72137"/>
    <w:rsid w:val="00C73243"/>
    <w:rsid w:val="00C73C1B"/>
    <w:rsid w:val="00C74018"/>
    <w:rsid w:val="00C745C3"/>
    <w:rsid w:val="00C761A3"/>
    <w:rsid w:val="00C7677D"/>
    <w:rsid w:val="00C773ED"/>
    <w:rsid w:val="00C774CA"/>
    <w:rsid w:val="00C777DC"/>
    <w:rsid w:val="00C77DB3"/>
    <w:rsid w:val="00C80473"/>
    <w:rsid w:val="00C807BC"/>
    <w:rsid w:val="00C80981"/>
    <w:rsid w:val="00C81C7F"/>
    <w:rsid w:val="00C82806"/>
    <w:rsid w:val="00C83445"/>
    <w:rsid w:val="00C83BA4"/>
    <w:rsid w:val="00C83CA4"/>
    <w:rsid w:val="00C85F57"/>
    <w:rsid w:val="00C86DA0"/>
    <w:rsid w:val="00C917D0"/>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961"/>
    <w:rsid w:val="00CB69D2"/>
    <w:rsid w:val="00CB6AF1"/>
    <w:rsid w:val="00CB763E"/>
    <w:rsid w:val="00CB779B"/>
    <w:rsid w:val="00CC0A12"/>
    <w:rsid w:val="00CC24AE"/>
    <w:rsid w:val="00CC264C"/>
    <w:rsid w:val="00CC269E"/>
    <w:rsid w:val="00CC28B2"/>
    <w:rsid w:val="00CC2AE4"/>
    <w:rsid w:val="00CC2C41"/>
    <w:rsid w:val="00CC3811"/>
    <w:rsid w:val="00CC39C7"/>
    <w:rsid w:val="00CC47AE"/>
    <w:rsid w:val="00CC48A5"/>
    <w:rsid w:val="00CC48EA"/>
    <w:rsid w:val="00CC5830"/>
    <w:rsid w:val="00CC623C"/>
    <w:rsid w:val="00CC6AFD"/>
    <w:rsid w:val="00CD1101"/>
    <w:rsid w:val="00CD1875"/>
    <w:rsid w:val="00CD222E"/>
    <w:rsid w:val="00CD27D9"/>
    <w:rsid w:val="00CD299D"/>
    <w:rsid w:val="00CD29B2"/>
    <w:rsid w:val="00CD4A18"/>
    <w:rsid w:val="00CD4C30"/>
    <w:rsid w:val="00CD531B"/>
    <w:rsid w:val="00CD58FF"/>
    <w:rsid w:val="00CD5EBD"/>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0"/>
    <w:rsid w:val="00D01D59"/>
    <w:rsid w:val="00D01EAF"/>
    <w:rsid w:val="00D0238A"/>
    <w:rsid w:val="00D026DB"/>
    <w:rsid w:val="00D04B9F"/>
    <w:rsid w:val="00D05136"/>
    <w:rsid w:val="00D0734B"/>
    <w:rsid w:val="00D079A8"/>
    <w:rsid w:val="00D11762"/>
    <w:rsid w:val="00D12A97"/>
    <w:rsid w:val="00D13C36"/>
    <w:rsid w:val="00D14DB8"/>
    <w:rsid w:val="00D16169"/>
    <w:rsid w:val="00D16B80"/>
    <w:rsid w:val="00D179AD"/>
    <w:rsid w:val="00D17C99"/>
    <w:rsid w:val="00D17D7B"/>
    <w:rsid w:val="00D200C8"/>
    <w:rsid w:val="00D22240"/>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27A"/>
    <w:rsid w:val="00D33C97"/>
    <w:rsid w:val="00D3450C"/>
    <w:rsid w:val="00D34FC8"/>
    <w:rsid w:val="00D351D9"/>
    <w:rsid w:val="00D36298"/>
    <w:rsid w:val="00D368B9"/>
    <w:rsid w:val="00D40AF7"/>
    <w:rsid w:val="00D4210E"/>
    <w:rsid w:val="00D42AE3"/>
    <w:rsid w:val="00D455EB"/>
    <w:rsid w:val="00D45659"/>
    <w:rsid w:val="00D4635D"/>
    <w:rsid w:val="00D467D2"/>
    <w:rsid w:val="00D4787B"/>
    <w:rsid w:val="00D4793F"/>
    <w:rsid w:val="00D47C2B"/>
    <w:rsid w:val="00D52579"/>
    <w:rsid w:val="00D52902"/>
    <w:rsid w:val="00D536FC"/>
    <w:rsid w:val="00D538E9"/>
    <w:rsid w:val="00D543BC"/>
    <w:rsid w:val="00D54CCE"/>
    <w:rsid w:val="00D55D52"/>
    <w:rsid w:val="00D55E7C"/>
    <w:rsid w:val="00D56C83"/>
    <w:rsid w:val="00D56D9B"/>
    <w:rsid w:val="00D572DA"/>
    <w:rsid w:val="00D5750F"/>
    <w:rsid w:val="00D57B03"/>
    <w:rsid w:val="00D57FE1"/>
    <w:rsid w:val="00D6033C"/>
    <w:rsid w:val="00D610ED"/>
    <w:rsid w:val="00D61610"/>
    <w:rsid w:val="00D61FB4"/>
    <w:rsid w:val="00D63154"/>
    <w:rsid w:val="00D6320D"/>
    <w:rsid w:val="00D649CB"/>
    <w:rsid w:val="00D66287"/>
    <w:rsid w:val="00D66664"/>
    <w:rsid w:val="00D66F2D"/>
    <w:rsid w:val="00D71D71"/>
    <w:rsid w:val="00D721BE"/>
    <w:rsid w:val="00D72602"/>
    <w:rsid w:val="00D7329A"/>
    <w:rsid w:val="00D742AC"/>
    <w:rsid w:val="00D747D2"/>
    <w:rsid w:val="00D761F5"/>
    <w:rsid w:val="00D7629A"/>
    <w:rsid w:val="00D76F87"/>
    <w:rsid w:val="00D80F16"/>
    <w:rsid w:val="00D81F3C"/>
    <w:rsid w:val="00D829B4"/>
    <w:rsid w:val="00D83742"/>
    <w:rsid w:val="00D84191"/>
    <w:rsid w:val="00D84FDE"/>
    <w:rsid w:val="00D950F4"/>
    <w:rsid w:val="00D95501"/>
    <w:rsid w:val="00D96967"/>
    <w:rsid w:val="00D96B77"/>
    <w:rsid w:val="00D97B51"/>
    <w:rsid w:val="00D97E66"/>
    <w:rsid w:val="00DA03DE"/>
    <w:rsid w:val="00DA182E"/>
    <w:rsid w:val="00DA2157"/>
    <w:rsid w:val="00DA2E41"/>
    <w:rsid w:val="00DA4E3D"/>
    <w:rsid w:val="00DA5895"/>
    <w:rsid w:val="00DA6264"/>
    <w:rsid w:val="00DA6BD1"/>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60CF"/>
    <w:rsid w:val="00DC6A0E"/>
    <w:rsid w:val="00DC6A7D"/>
    <w:rsid w:val="00DC7446"/>
    <w:rsid w:val="00DD16D4"/>
    <w:rsid w:val="00DD1C19"/>
    <w:rsid w:val="00DD275A"/>
    <w:rsid w:val="00DD27AB"/>
    <w:rsid w:val="00DD2A28"/>
    <w:rsid w:val="00DD2CA5"/>
    <w:rsid w:val="00DD48EE"/>
    <w:rsid w:val="00DD5725"/>
    <w:rsid w:val="00DD5E92"/>
    <w:rsid w:val="00DD6105"/>
    <w:rsid w:val="00DD6495"/>
    <w:rsid w:val="00DD79FF"/>
    <w:rsid w:val="00DD7C5B"/>
    <w:rsid w:val="00DE25F9"/>
    <w:rsid w:val="00DE3344"/>
    <w:rsid w:val="00DE3997"/>
    <w:rsid w:val="00DE4CBD"/>
    <w:rsid w:val="00DE4E59"/>
    <w:rsid w:val="00DE4E99"/>
    <w:rsid w:val="00DE51BF"/>
    <w:rsid w:val="00DE5337"/>
    <w:rsid w:val="00DE5925"/>
    <w:rsid w:val="00DE636C"/>
    <w:rsid w:val="00DE7D98"/>
    <w:rsid w:val="00DE7E86"/>
    <w:rsid w:val="00DF0306"/>
    <w:rsid w:val="00DF05B0"/>
    <w:rsid w:val="00DF120D"/>
    <w:rsid w:val="00DF17B6"/>
    <w:rsid w:val="00DF6AAA"/>
    <w:rsid w:val="00E000DA"/>
    <w:rsid w:val="00E017A9"/>
    <w:rsid w:val="00E02736"/>
    <w:rsid w:val="00E027C4"/>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66C"/>
    <w:rsid w:val="00E21797"/>
    <w:rsid w:val="00E22BA3"/>
    <w:rsid w:val="00E22DAA"/>
    <w:rsid w:val="00E23324"/>
    <w:rsid w:val="00E254CD"/>
    <w:rsid w:val="00E257C7"/>
    <w:rsid w:val="00E26BCD"/>
    <w:rsid w:val="00E277DE"/>
    <w:rsid w:val="00E27B88"/>
    <w:rsid w:val="00E300E0"/>
    <w:rsid w:val="00E326DD"/>
    <w:rsid w:val="00E3278D"/>
    <w:rsid w:val="00E34987"/>
    <w:rsid w:val="00E35C4A"/>
    <w:rsid w:val="00E40401"/>
    <w:rsid w:val="00E4077C"/>
    <w:rsid w:val="00E40A16"/>
    <w:rsid w:val="00E40D95"/>
    <w:rsid w:val="00E415A3"/>
    <w:rsid w:val="00E41B5D"/>
    <w:rsid w:val="00E42E3E"/>
    <w:rsid w:val="00E42FC4"/>
    <w:rsid w:val="00E44F7E"/>
    <w:rsid w:val="00E45AF9"/>
    <w:rsid w:val="00E45BE8"/>
    <w:rsid w:val="00E46674"/>
    <w:rsid w:val="00E46CBE"/>
    <w:rsid w:val="00E5004A"/>
    <w:rsid w:val="00E52B4C"/>
    <w:rsid w:val="00E53D49"/>
    <w:rsid w:val="00E54AFF"/>
    <w:rsid w:val="00E5515A"/>
    <w:rsid w:val="00E55B2E"/>
    <w:rsid w:val="00E61742"/>
    <w:rsid w:val="00E625FC"/>
    <w:rsid w:val="00E63964"/>
    <w:rsid w:val="00E63E25"/>
    <w:rsid w:val="00E64642"/>
    <w:rsid w:val="00E64ACE"/>
    <w:rsid w:val="00E6566C"/>
    <w:rsid w:val="00E65943"/>
    <w:rsid w:val="00E67743"/>
    <w:rsid w:val="00E720EB"/>
    <w:rsid w:val="00E73054"/>
    <w:rsid w:val="00E731D6"/>
    <w:rsid w:val="00E733F9"/>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18B4"/>
    <w:rsid w:val="00E926CC"/>
    <w:rsid w:val="00E93612"/>
    <w:rsid w:val="00E93FE5"/>
    <w:rsid w:val="00E94A7A"/>
    <w:rsid w:val="00E94DC7"/>
    <w:rsid w:val="00E96236"/>
    <w:rsid w:val="00E96839"/>
    <w:rsid w:val="00E96C1A"/>
    <w:rsid w:val="00E97629"/>
    <w:rsid w:val="00EA0329"/>
    <w:rsid w:val="00EA1A4F"/>
    <w:rsid w:val="00EA3EB6"/>
    <w:rsid w:val="00EA475A"/>
    <w:rsid w:val="00EA4DAA"/>
    <w:rsid w:val="00EA5002"/>
    <w:rsid w:val="00EA582E"/>
    <w:rsid w:val="00EA5BA4"/>
    <w:rsid w:val="00EA5ED4"/>
    <w:rsid w:val="00EA6EAC"/>
    <w:rsid w:val="00EA7B9A"/>
    <w:rsid w:val="00EB0511"/>
    <w:rsid w:val="00EB25E5"/>
    <w:rsid w:val="00EB2E75"/>
    <w:rsid w:val="00EB61DE"/>
    <w:rsid w:val="00EB6B0F"/>
    <w:rsid w:val="00EB725B"/>
    <w:rsid w:val="00EB7C6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EC6"/>
    <w:rsid w:val="00EE251E"/>
    <w:rsid w:val="00EE2585"/>
    <w:rsid w:val="00EE2766"/>
    <w:rsid w:val="00EE2E72"/>
    <w:rsid w:val="00EE47C5"/>
    <w:rsid w:val="00EE56D1"/>
    <w:rsid w:val="00EE64EC"/>
    <w:rsid w:val="00EE7043"/>
    <w:rsid w:val="00EF05E5"/>
    <w:rsid w:val="00EF102E"/>
    <w:rsid w:val="00EF2611"/>
    <w:rsid w:val="00EF3D91"/>
    <w:rsid w:val="00EF4CD0"/>
    <w:rsid w:val="00EF62EA"/>
    <w:rsid w:val="00EF63BC"/>
    <w:rsid w:val="00F00538"/>
    <w:rsid w:val="00F02217"/>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2249"/>
    <w:rsid w:val="00F144F4"/>
    <w:rsid w:val="00F156DE"/>
    <w:rsid w:val="00F16607"/>
    <w:rsid w:val="00F1675D"/>
    <w:rsid w:val="00F16BF8"/>
    <w:rsid w:val="00F175A8"/>
    <w:rsid w:val="00F21099"/>
    <w:rsid w:val="00F2191F"/>
    <w:rsid w:val="00F21B6F"/>
    <w:rsid w:val="00F2238A"/>
    <w:rsid w:val="00F2412D"/>
    <w:rsid w:val="00F24214"/>
    <w:rsid w:val="00F24CCB"/>
    <w:rsid w:val="00F26F6B"/>
    <w:rsid w:val="00F30E0F"/>
    <w:rsid w:val="00F31F00"/>
    <w:rsid w:val="00F3288C"/>
    <w:rsid w:val="00F32F83"/>
    <w:rsid w:val="00F33D94"/>
    <w:rsid w:val="00F34ECF"/>
    <w:rsid w:val="00F36349"/>
    <w:rsid w:val="00F3694F"/>
    <w:rsid w:val="00F37A7F"/>
    <w:rsid w:val="00F37E9A"/>
    <w:rsid w:val="00F37FC3"/>
    <w:rsid w:val="00F424A8"/>
    <w:rsid w:val="00F43837"/>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A5D"/>
    <w:rsid w:val="00F55D7F"/>
    <w:rsid w:val="00F56909"/>
    <w:rsid w:val="00F56B1E"/>
    <w:rsid w:val="00F57F60"/>
    <w:rsid w:val="00F602AC"/>
    <w:rsid w:val="00F60AEB"/>
    <w:rsid w:val="00F61417"/>
    <w:rsid w:val="00F61BFE"/>
    <w:rsid w:val="00F62F4A"/>
    <w:rsid w:val="00F6305F"/>
    <w:rsid w:val="00F63BC2"/>
    <w:rsid w:val="00F63EC9"/>
    <w:rsid w:val="00F64D4E"/>
    <w:rsid w:val="00F64F66"/>
    <w:rsid w:val="00F661FD"/>
    <w:rsid w:val="00F67956"/>
    <w:rsid w:val="00F7116A"/>
    <w:rsid w:val="00F74D41"/>
    <w:rsid w:val="00F74D7E"/>
    <w:rsid w:val="00F75D4A"/>
    <w:rsid w:val="00F76A5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280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50E5"/>
    <w:rsid w:val="00FB5BFC"/>
    <w:rsid w:val="00FB6D2D"/>
    <w:rsid w:val="00FB6FFE"/>
    <w:rsid w:val="00FB72D8"/>
    <w:rsid w:val="00FC042E"/>
    <w:rsid w:val="00FC05D6"/>
    <w:rsid w:val="00FC0F2F"/>
    <w:rsid w:val="00FC1E2B"/>
    <w:rsid w:val="00FC3221"/>
    <w:rsid w:val="00FC4B36"/>
    <w:rsid w:val="00FC4D4D"/>
    <w:rsid w:val="00FC582F"/>
    <w:rsid w:val="00FD2B11"/>
    <w:rsid w:val="00FD2BFD"/>
    <w:rsid w:val="00FD3347"/>
    <w:rsid w:val="00FD4021"/>
    <w:rsid w:val="00FD42CB"/>
    <w:rsid w:val="00FD4AD0"/>
    <w:rsid w:val="00FD5B67"/>
    <w:rsid w:val="00FD64DC"/>
    <w:rsid w:val="00FD69B1"/>
    <w:rsid w:val="00FD7A39"/>
    <w:rsid w:val="00FE03FE"/>
    <w:rsid w:val="00FE14DB"/>
    <w:rsid w:val="00FE193D"/>
    <w:rsid w:val="00FE1950"/>
    <w:rsid w:val="00FE20BD"/>
    <w:rsid w:val="00FE2DE9"/>
    <w:rsid w:val="00FE30AB"/>
    <w:rsid w:val="00FE4500"/>
    <w:rsid w:val="00FE508F"/>
    <w:rsid w:val="00FE5675"/>
    <w:rsid w:val="00FE5974"/>
    <w:rsid w:val="00FE5CA5"/>
    <w:rsid w:val="00FF0969"/>
    <w:rsid w:val="00FF1028"/>
    <w:rsid w:val="00FF1CC5"/>
    <w:rsid w:val="00FF20C4"/>
    <w:rsid w:val="00FF2463"/>
    <w:rsid w:val="00FF265B"/>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8A35E60"/>
    <w:rsid w:val="3D837B3A"/>
    <w:rsid w:val="404F4A84"/>
    <w:rsid w:val="43654407"/>
    <w:rsid w:val="4BB21C1D"/>
    <w:rsid w:val="528F342B"/>
    <w:rsid w:val="53F84EFB"/>
    <w:rsid w:val="6FB81D50"/>
    <w:rsid w:val="705A4D2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3F54"/>
  <w15:docId w15:val="{BD9B578E-074F-4B46-ADE5-916492F3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character" w:styleId="Textoennegrita">
    <w:name w:val="Strong"/>
    <w:basedOn w:val="Fuentedeprrafopredeter"/>
    <w:uiPriority w:val="22"/>
    <w:qFormat/>
    <w:rPr>
      <w:b/>
      <w:bCs/>
    </w:rPr>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qFormat/>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qFormat/>
    <w:pPr>
      <w:spacing w:before="100" w:beforeAutospacing="1"/>
    </w:pPr>
    <w:rPr>
      <w:rFonts w:ascii="Calibri" w:hAnsi="Calibri"/>
      <w:sz w:val="22"/>
      <w:szCs w:val="22"/>
      <w:lang w:eastAsia="es-MX"/>
    </w:rPr>
  </w:style>
  <w:style w:type="paragraph" w:customStyle="1" w:styleId="Prrafodelista6">
    <w:name w:val="Párrafo de lista6"/>
    <w:basedOn w:val="Normal"/>
    <w:pPr>
      <w:spacing w:before="100" w:beforeAutospacing="1" w:after="160" w:line="256" w:lineRule="auto"/>
      <w:ind w:left="720"/>
      <w:contextualSpacing/>
    </w:pPr>
    <w:rPr>
      <w:rFonts w:ascii="Calibri" w:hAnsi="Calibri"/>
      <w:sz w:val="22"/>
      <w:szCs w:val="22"/>
      <w:lang w:eastAsia="es-MX"/>
    </w:rPr>
  </w:style>
  <w:style w:type="paragraph" w:customStyle="1" w:styleId="Sinespaciado9">
    <w:name w:val="Sin espaciado9"/>
    <w:basedOn w:val="Normal"/>
    <w:pPr>
      <w:spacing w:before="100" w:beforeAutospacing="1"/>
    </w:pPr>
    <w:rPr>
      <w:rFonts w:ascii="Calibri" w:hAnsi="Calibri"/>
      <w:sz w:val="22"/>
      <w:szCs w:val="22"/>
      <w:lang w:eastAsia="es-MX"/>
    </w:rPr>
  </w:style>
  <w:style w:type="paragraph" w:customStyle="1" w:styleId="Prrafodelista7">
    <w:name w:val="Párrafo de lista7"/>
    <w:basedOn w:val="Normal"/>
    <w:pPr>
      <w:spacing w:before="100" w:beforeAutospacing="1"/>
      <w:ind w:left="708"/>
      <w:jc w:val="both"/>
    </w:pPr>
    <w:rPr>
      <w:lang w:eastAsia="es-MX"/>
    </w:rPr>
  </w:style>
  <w:style w:type="paragraph" w:customStyle="1" w:styleId="ListParagraph1">
    <w:name w:val="List Paragraph1"/>
    <w:basedOn w:val="Normal"/>
    <w:pPr>
      <w:spacing w:before="100" w:beforeAutospacing="1"/>
      <w:ind w:left="708"/>
      <w:jc w:val="both"/>
    </w:pPr>
    <w:rPr>
      <w:lang w:eastAsia="es-MX"/>
    </w:rPr>
  </w:style>
  <w:style w:type="paragraph" w:customStyle="1" w:styleId="Sinespaciado10">
    <w:name w:val="Sin espaciado10"/>
    <w:basedOn w:val="Normal"/>
    <w:rPr>
      <w:rFonts w:ascii="Calibri" w:hAnsi="Calibri"/>
      <w:sz w:val="22"/>
      <w:szCs w:val="22"/>
      <w:lang w:eastAsia="es-MX"/>
    </w:rPr>
  </w:style>
  <w:style w:type="paragraph" w:customStyle="1" w:styleId="Prrafodelista8">
    <w:name w:val="Párrafo de lista8"/>
    <w:basedOn w:val="Normal"/>
    <w:pPr>
      <w:spacing w:before="100" w:beforeAutospacing="1"/>
      <w:ind w:left="708"/>
      <w:jc w:val="both"/>
    </w:pPr>
    <w:rPr>
      <w:lang w:eastAsia="es-MX"/>
    </w:rPr>
  </w:style>
  <w:style w:type="paragraph" w:customStyle="1" w:styleId="ListParagraph2">
    <w:name w:val="List Paragraph2"/>
    <w:basedOn w:val="Normal"/>
    <w:pPr>
      <w:spacing w:before="100" w:beforeAutospacing="1"/>
      <w:ind w:left="708"/>
      <w:jc w:val="both"/>
    </w:pPr>
    <w:rPr>
      <w:lang w:eastAsia="es-MX"/>
    </w:rPr>
  </w:style>
  <w:style w:type="paragraph" w:customStyle="1" w:styleId="Sinespaciado11">
    <w:name w:val="Sin espaciado11"/>
    <w:basedOn w:val="Normal"/>
    <w:rsid w:val="00EA5002"/>
    <w:pPr>
      <w:spacing w:before="100" w:beforeAutospacing="1"/>
    </w:pPr>
    <w:rPr>
      <w:rFonts w:ascii="Calibri" w:hAnsi="Calibri"/>
      <w:sz w:val="22"/>
      <w:szCs w:val="22"/>
      <w:lang w:eastAsia="es-MX"/>
    </w:rPr>
  </w:style>
  <w:style w:type="table" w:customStyle="1" w:styleId="Tablaconcuadrcula141">
    <w:name w:val="Tabla con cuadrícula141"/>
    <w:basedOn w:val="Tablanormal"/>
    <w:next w:val="Tablaconcuadrcula"/>
    <w:uiPriority w:val="39"/>
    <w:qFormat/>
    <w:rsid w:val="0095184E"/>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39"/>
    <w:qFormat/>
    <w:rsid w:val="000561EC"/>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46456">
      <w:bodyDiv w:val="1"/>
      <w:marLeft w:val="0"/>
      <w:marRight w:val="0"/>
      <w:marTop w:val="0"/>
      <w:marBottom w:val="0"/>
      <w:divBdr>
        <w:top w:val="none" w:sz="0" w:space="0" w:color="auto"/>
        <w:left w:val="none" w:sz="0" w:space="0" w:color="auto"/>
        <w:bottom w:val="none" w:sz="0" w:space="0" w:color="auto"/>
        <w:right w:val="none" w:sz="0" w:space="0" w:color="auto"/>
      </w:divBdr>
    </w:div>
    <w:div w:id="256406149">
      <w:bodyDiv w:val="1"/>
      <w:marLeft w:val="0"/>
      <w:marRight w:val="0"/>
      <w:marTop w:val="0"/>
      <w:marBottom w:val="0"/>
      <w:divBdr>
        <w:top w:val="none" w:sz="0" w:space="0" w:color="auto"/>
        <w:left w:val="none" w:sz="0" w:space="0" w:color="auto"/>
        <w:bottom w:val="none" w:sz="0" w:space="0" w:color="auto"/>
        <w:right w:val="none" w:sz="0" w:space="0" w:color="auto"/>
      </w:divBdr>
    </w:div>
    <w:div w:id="271861199">
      <w:bodyDiv w:val="1"/>
      <w:marLeft w:val="0"/>
      <w:marRight w:val="0"/>
      <w:marTop w:val="0"/>
      <w:marBottom w:val="0"/>
      <w:divBdr>
        <w:top w:val="none" w:sz="0" w:space="0" w:color="auto"/>
        <w:left w:val="none" w:sz="0" w:space="0" w:color="auto"/>
        <w:bottom w:val="none" w:sz="0" w:space="0" w:color="auto"/>
        <w:right w:val="none" w:sz="0" w:space="0" w:color="auto"/>
      </w:divBdr>
    </w:div>
    <w:div w:id="350645375">
      <w:bodyDiv w:val="1"/>
      <w:marLeft w:val="0"/>
      <w:marRight w:val="0"/>
      <w:marTop w:val="0"/>
      <w:marBottom w:val="0"/>
      <w:divBdr>
        <w:top w:val="none" w:sz="0" w:space="0" w:color="auto"/>
        <w:left w:val="none" w:sz="0" w:space="0" w:color="auto"/>
        <w:bottom w:val="none" w:sz="0" w:space="0" w:color="auto"/>
        <w:right w:val="none" w:sz="0" w:space="0" w:color="auto"/>
      </w:divBdr>
    </w:div>
    <w:div w:id="474762253">
      <w:bodyDiv w:val="1"/>
      <w:marLeft w:val="0"/>
      <w:marRight w:val="0"/>
      <w:marTop w:val="0"/>
      <w:marBottom w:val="0"/>
      <w:divBdr>
        <w:top w:val="none" w:sz="0" w:space="0" w:color="auto"/>
        <w:left w:val="none" w:sz="0" w:space="0" w:color="auto"/>
        <w:bottom w:val="none" w:sz="0" w:space="0" w:color="auto"/>
        <w:right w:val="none" w:sz="0" w:space="0" w:color="auto"/>
      </w:divBdr>
    </w:div>
    <w:div w:id="527764173">
      <w:bodyDiv w:val="1"/>
      <w:marLeft w:val="0"/>
      <w:marRight w:val="0"/>
      <w:marTop w:val="0"/>
      <w:marBottom w:val="0"/>
      <w:divBdr>
        <w:top w:val="none" w:sz="0" w:space="0" w:color="auto"/>
        <w:left w:val="none" w:sz="0" w:space="0" w:color="auto"/>
        <w:bottom w:val="none" w:sz="0" w:space="0" w:color="auto"/>
        <w:right w:val="none" w:sz="0" w:space="0" w:color="auto"/>
      </w:divBdr>
    </w:div>
    <w:div w:id="569852325">
      <w:bodyDiv w:val="1"/>
      <w:marLeft w:val="0"/>
      <w:marRight w:val="0"/>
      <w:marTop w:val="0"/>
      <w:marBottom w:val="0"/>
      <w:divBdr>
        <w:top w:val="none" w:sz="0" w:space="0" w:color="auto"/>
        <w:left w:val="none" w:sz="0" w:space="0" w:color="auto"/>
        <w:bottom w:val="none" w:sz="0" w:space="0" w:color="auto"/>
        <w:right w:val="none" w:sz="0" w:space="0" w:color="auto"/>
      </w:divBdr>
    </w:div>
    <w:div w:id="629939002">
      <w:bodyDiv w:val="1"/>
      <w:marLeft w:val="0"/>
      <w:marRight w:val="0"/>
      <w:marTop w:val="0"/>
      <w:marBottom w:val="0"/>
      <w:divBdr>
        <w:top w:val="none" w:sz="0" w:space="0" w:color="auto"/>
        <w:left w:val="none" w:sz="0" w:space="0" w:color="auto"/>
        <w:bottom w:val="none" w:sz="0" w:space="0" w:color="auto"/>
        <w:right w:val="none" w:sz="0" w:space="0" w:color="auto"/>
      </w:divBdr>
    </w:div>
    <w:div w:id="676427409">
      <w:bodyDiv w:val="1"/>
      <w:marLeft w:val="0"/>
      <w:marRight w:val="0"/>
      <w:marTop w:val="0"/>
      <w:marBottom w:val="0"/>
      <w:divBdr>
        <w:top w:val="none" w:sz="0" w:space="0" w:color="auto"/>
        <w:left w:val="none" w:sz="0" w:space="0" w:color="auto"/>
        <w:bottom w:val="none" w:sz="0" w:space="0" w:color="auto"/>
        <w:right w:val="none" w:sz="0" w:space="0" w:color="auto"/>
      </w:divBdr>
    </w:div>
    <w:div w:id="688946636">
      <w:bodyDiv w:val="1"/>
      <w:marLeft w:val="0"/>
      <w:marRight w:val="0"/>
      <w:marTop w:val="0"/>
      <w:marBottom w:val="0"/>
      <w:divBdr>
        <w:top w:val="none" w:sz="0" w:space="0" w:color="auto"/>
        <w:left w:val="none" w:sz="0" w:space="0" w:color="auto"/>
        <w:bottom w:val="none" w:sz="0" w:space="0" w:color="auto"/>
        <w:right w:val="none" w:sz="0" w:space="0" w:color="auto"/>
      </w:divBdr>
    </w:div>
    <w:div w:id="690180511">
      <w:bodyDiv w:val="1"/>
      <w:marLeft w:val="0"/>
      <w:marRight w:val="0"/>
      <w:marTop w:val="0"/>
      <w:marBottom w:val="0"/>
      <w:divBdr>
        <w:top w:val="none" w:sz="0" w:space="0" w:color="auto"/>
        <w:left w:val="none" w:sz="0" w:space="0" w:color="auto"/>
        <w:bottom w:val="none" w:sz="0" w:space="0" w:color="auto"/>
        <w:right w:val="none" w:sz="0" w:space="0" w:color="auto"/>
      </w:divBdr>
    </w:div>
    <w:div w:id="812404163">
      <w:bodyDiv w:val="1"/>
      <w:marLeft w:val="0"/>
      <w:marRight w:val="0"/>
      <w:marTop w:val="0"/>
      <w:marBottom w:val="0"/>
      <w:divBdr>
        <w:top w:val="none" w:sz="0" w:space="0" w:color="auto"/>
        <w:left w:val="none" w:sz="0" w:space="0" w:color="auto"/>
        <w:bottom w:val="none" w:sz="0" w:space="0" w:color="auto"/>
        <w:right w:val="none" w:sz="0" w:space="0" w:color="auto"/>
      </w:divBdr>
    </w:div>
    <w:div w:id="929583112">
      <w:bodyDiv w:val="1"/>
      <w:marLeft w:val="0"/>
      <w:marRight w:val="0"/>
      <w:marTop w:val="0"/>
      <w:marBottom w:val="0"/>
      <w:divBdr>
        <w:top w:val="none" w:sz="0" w:space="0" w:color="auto"/>
        <w:left w:val="none" w:sz="0" w:space="0" w:color="auto"/>
        <w:bottom w:val="none" w:sz="0" w:space="0" w:color="auto"/>
        <w:right w:val="none" w:sz="0" w:space="0" w:color="auto"/>
      </w:divBdr>
    </w:div>
    <w:div w:id="942492712">
      <w:bodyDiv w:val="1"/>
      <w:marLeft w:val="0"/>
      <w:marRight w:val="0"/>
      <w:marTop w:val="0"/>
      <w:marBottom w:val="0"/>
      <w:divBdr>
        <w:top w:val="none" w:sz="0" w:space="0" w:color="auto"/>
        <w:left w:val="none" w:sz="0" w:space="0" w:color="auto"/>
        <w:bottom w:val="none" w:sz="0" w:space="0" w:color="auto"/>
        <w:right w:val="none" w:sz="0" w:space="0" w:color="auto"/>
      </w:divBdr>
    </w:div>
    <w:div w:id="1009869812">
      <w:bodyDiv w:val="1"/>
      <w:marLeft w:val="0"/>
      <w:marRight w:val="0"/>
      <w:marTop w:val="0"/>
      <w:marBottom w:val="0"/>
      <w:divBdr>
        <w:top w:val="none" w:sz="0" w:space="0" w:color="auto"/>
        <w:left w:val="none" w:sz="0" w:space="0" w:color="auto"/>
        <w:bottom w:val="none" w:sz="0" w:space="0" w:color="auto"/>
        <w:right w:val="none" w:sz="0" w:space="0" w:color="auto"/>
      </w:divBdr>
    </w:div>
    <w:div w:id="1046684043">
      <w:bodyDiv w:val="1"/>
      <w:marLeft w:val="0"/>
      <w:marRight w:val="0"/>
      <w:marTop w:val="0"/>
      <w:marBottom w:val="0"/>
      <w:divBdr>
        <w:top w:val="none" w:sz="0" w:space="0" w:color="auto"/>
        <w:left w:val="none" w:sz="0" w:space="0" w:color="auto"/>
        <w:bottom w:val="none" w:sz="0" w:space="0" w:color="auto"/>
        <w:right w:val="none" w:sz="0" w:space="0" w:color="auto"/>
      </w:divBdr>
    </w:div>
    <w:div w:id="1049845736">
      <w:bodyDiv w:val="1"/>
      <w:marLeft w:val="0"/>
      <w:marRight w:val="0"/>
      <w:marTop w:val="0"/>
      <w:marBottom w:val="0"/>
      <w:divBdr>
        <w:top w:val="none" w:sz="0" w:space="0" w:color="auto"/>
        <w:left w:val="none" w:sz="0" w:space="0" w:color="auto"/>
        <w:bottom w:val="none" w:sz="0" w:space="0" w:color="auto"/>
        <w:right w:val="none" w:sz="0" w:space="0" w:color="auto"/>
      </w:divBdr>
    </w:div>
    <w:div w:id="1087967999">
      <w:bodyDiv w:val="1"/>
      <w:marLeft w:val="0"/>
      <w:marRight w:val="0"/>
      <w:marTop w:val="0"/>
      <w:marBottom w:val="0"/>
      <w:divBdr>
        <w:top w:val="none" w:sz="0" w:space="0" w:color="auto"/>
        <w:left w:val="none" w:sz="0" w:space="0" w:color="auto"/>
        <w:bottom w:val="none" w:sz="0" w:space="0" w:color="auto"/>
        <w:right w:val="none" w:sz="0" w:space="0" w:color="auto"/>
      </w:divBdr>
    </w:div>
    <w:div w:id="1092315385">
      <w:bodyDiv w:val="1"/>
      <w:marLeft w:val="0"/>
      <w:marRight w:val="0"/>
      <w:marTop w:val="0"/>
      <w:marBottom w:val="0"/>
      <w:divBdr>
        <w:top w:val="none" w:sz="0" w:space="0" w:color="auto"/>
        <w:left w:val="none" w:sz="0" w:space="0" w:color="auto"/>
        <w:bottom w:val="none" w:sz="0" w:space="0" w:color="auto"/>
        <w:right w:val="none" w:sz="0" w:space="0" w:color="auto"/>
      </w:divBdr>
    </w:div>
    <w:div w:id="1108082853">
      <w:bodyDiv w:val="1"/>
      <w:marLeft w:val="0"/>
      <w:marRight w:val="0"/>
      <w:marTop w:val="0"/>
      <w:marBottom w:val="0"/>
      <w:divBdr>
        <w:top w:val="none" w:sz="0" w:space="0" w:color="auto"/>
        <w:left w:val="none" w:sz="0" w:space="0" w:color="auto"/>
        <w:bottom w:val="none" w:sz="0" w:space="0" w:color="auto"/>
        <w:right w:val="none" w:sz="0" w:space="0" w:color="auto"/>
      </w:divBdr>
    </w:div>
    <w:div w:id="1113551302">
      <w:bodyDiv w:val="1"/>
      <w:marLeft w:val="0"/>
      <w:marRight w:val="0"/>
      <w:marTop w:val="0"/>
      <w:marBottom w:val="0"/>
      <w:divBdr>
        <w:top w:val="none" w:sz="0" w:space="0" w:color="auto"/>
        <w:left w:val="none" w:sz="0" w:space="0" w:color="auto"/>
        <w:bottom w:val="none" w:sz="0" w:space="0" w:color="auto"/>
        <w:right w:val="none" w:sz="0" w:space="0" w:color="auto"/>
      </w:divBdr>
    </w:div>
    <w:div w:id="1254818020">
      <w:bodyDiv w:val="1"/>
      <w:marLeft w:val="0"/>
      <w:marRight w:val="0"/>
      <w:marTop w:val="0"/>
      <w:marBottom w:val="0"/>
      <w:divBdr>
        <w:top w:val="none" w:sz="0" w:space="0" w:color="auto"/>
        <w:left w:val="none" w:sz="0" w:space="0" w:color="auto"/>
        <w:bottom w:val="none" w:sz="0" w:space="0" w:color="auto"/>
        <w:right w:val="none" w:sz="0" w:space="0" w:color="auto"/>
      </w:divBdr>
    </w:div>
    <w:div w:id="1396512140">
      <w:bodyDiv w:val="1"/>
      <w:marLeft w:val="0"/>
      <w:marRight w:val="0"/>
      <w:marTop w:val="0"/>
      <w:marBottom w:val="0"/>
      <w:divBdr>
        <w:top w:val="none" w:sz="0" w:space="0" w:color="auto"/>
        <w:left w:val="none" w:sz="0" w:space="0" w:color="auto"/>
        <w:bottom w:val="none" w:sz="0" w:space="0" w:color="auto"/>
        <w:right w:val="none" w:sz="0" w:space="0" w:color="auto"/>
      </w:divBdr>
    </w:div>
    <w:div w:id="1421901770">
      <w:bodyDiv w:val="1"/>
      <w:marLeft w:val="0"/>
      <w:marRight w:val="0"/>
      <w:marTop w:val="0"/>
      <w:marBottom w:val="0"/>
      <w:divBdr>
        <w:top w:val="none" w:sz="0" w:space="0" w:color="auto"/>
        <w:left w:val="none" w:sz="0" w:space="0" w:color="auto"/>
        <w:bottom w:val="none" w:sz="0" w:space="0" w:color="auto"/>
        <w:right w:val="none" w:sz="0" w:space="0" w:color="auto"/>
      </w:divBdr>
    </w:div>
    <w:div w:id="1484663758">
      <w:bodyDiv w:val="1"/>
      <w:marLeft w:val="0"/>
      <w:marRight w:val="0"/>
      <w:marTop w:val="0"/>
      <w:marBottom w:val="0"/>
      <w:divBdr>
        <w:top w:val="none" w:sz="0" w:space="0" w:color="auto"/>
        <w:left w:val="none" w:sz="0" w:space="0" w:color="auto"/>
        <w:bottom w:val="none" w:sz="0" w:space="0" w:color="auto"/>
        <w:right w:val="none" w:sz="0" w:space="0" w:color="auto"/>
      </w:divBdr>
    </w:div>
    <w:div w:id="1487084827">
      <w:bodyDiv w:val="1"/>
      <w:marLeft w:val="0"/>
      <w:marRight w:val="0"/>
      <w:marTop w:val="0"/>
      <w:marBottom w:val="0"/>
      <w:divBdr>
        <w:top w:val="none" w:sz="0" w:space="0" w:color="auto"/>
        <w:left w:val="none" w:sz="0" w:space="0" w:color="auto"/>
        <w:bottom w:val="none" w:sz="0" w:space="0" w:color="auto"/>
        <w:right w:val="none" w:sz="0" w:space="0" w:color="auto"/>
      </w:divBdr>
    </w:div>
    <w:div w:id="1562129606">
      <w:bodyDiv w:val="1"/>
      <w:marLeft w:val="0"/>
      <w:marRight w:val="0"/>
      <w:marTop w:val="0"/>
      <w:marBottom w:val="0"/>
      <w:divBdr>
        <w:top w:val="none" w:sz="0" w:space="0" w:color="auto"/>
        <w:left w:val="none" w:sz="0" w:space="0" w:color="auto"/>
        <w:bottom w:val="none" w:sz="0" w:space="0" w:color="auto"/>
        <w:right w:val="none" w:sz="0" w:space="0" w:color="auto"/>
      </w:divBdr>
    </w:div>
    <w:div w:id="1569148358">
      <w:bodyDiv w:val="1"/>
      <w:marLeft w:val="0"/>
      <w:marRight w:val="0"/>
      <w:marTop w:val="0"/>
      <w:marBottom w:val="0"/>
      <w:divBdr>
        <w:top w:val="none" w:sz="0" w:space="0" w:color="auto"/>
        <w:left w:val="none" w:sz="0" w:space="0" w:color="auto"/>
        <w:bottom w:val="none" w:sz="0" w:space="0" w:color="auto"/>
        <w:right w:val="none" w:sz="0" w:space="0" w:color="auto"/>
      </w:divBdr>
    </w:div>
    <w:div w:id="1602568865">
      <w:bodyDiv w:val="1"/>
      <w:marLeft w:val="0"/>
      <w:marRight w:val="0"/>
      <w:marTop w:val="0"/>
      <w:marBottom w:val="0"/>
      <w:divBdr>
        <w:top w:val="none" w:sz="0" w:space="0" w:color="auto"/>
        <w:left w:val="none" w:sz="0" w:space="0" w:color="auto"/>
        <w:bottom w:val="none" w:sz="0" w:space="0" w:color="auto"/>
        <w:right w:val="none" w:sz="0" w:space="0" w:color="auto"/>
      </w:divBdr>
    </w:div>
    <w:div w:id="1643728573">
      <w:bodyDiv w:val="1"/>
      <w:marLeft w:val="0"/>
      <w:marRight w:val="0"/>
      <w:marTop w:val="0"/>
      <w:marBottom w:val="0"/>
      <w:divBdr>
        <w:top w:val="none" w:sz="0" w:space="0" w:color="auto"/>
        <w:left w:val="none" w:sz="0" w:space="0" w:color="auto"/>
        <w:bottom w:val="none" w:sz="0" w:space="0" w:color="auto"/>
        <w:right w:val="none" w:sz="0" w:space="0" w:color="auto"/>
      </w:divBdr>
    </w:div>
    <w:div w:id="1683437563">
      <w:bodyDiv w:val="1"/>
      <w:marLeft w:val="0"/>
      <w:marRight w:val="0"/>
      <w:marTop w:val="0"/>
      <w:marBottom w:val="0"/>
      <w:divBdr>
        <w:top w:val="none" w:sz="0" w:space="0" w:color="auto"/>
        <w:left w:val="none" w:sz="0" w:space="0" w:color="auto"/>
        <w:bottom w:val="none" w:sz="0" w:space="0" w:color="auto"/>
        <w:right w:val="none" w:sz="0" w:space="0" w:color="auto"/>
      </w:divBdr>
    </w:div>
    <w:div w:id="1691569491">
      <w:bodyDiv w:val="1"/>
      <w:marLeft w:val="0"/>
      <w:marRight w:val="0"/>
      <w:marTop w:val="0"/>
      <w:marBottom w:val="0"/>
      <w:divBdr>
        <w:top w:val="none" w:sz="0" w:space="0" w:color="auto"/>
        <w:left w:val="none" w:sz="0" w:space="0" w:color="auto"/>
        <w:bottom w:val="none" w:sz="0" w:space="0" w:color="auto"/>
        <w:right w:val="none" w:sz="0" w:space="0" w:color="auto"/>
      </w:divBdr>
    </w:div>
    <w:div w:id="1778520477">
      <w:bodyDiv w:val="1"/>
      <w:marLeft w:val="0"/>
      <w:marRight w:val="0"/>
      <w:marTop w:val="0"/>
      <w:marBottom w:val="0"/>
      <w:divBdr>
        <w:top w:val="none" w:sz="0" w:space="0" w:color="auto"/>
        <w:left w:val="none" w:sz="0" w:space="0" w:color="auto"/>
        <w:bottom w:val="none" w:sz="0" w:space="0" w:color="auto"/>
        <w:right w:val="none" w:sz="0" w:space="0" w:color="auto"/>
      </w:divBdr>
    </w:div>
    <w:div w:id="1794396088">
      <w:bodyDiv w:val="1"/>
      <w:marLeft w:val="0"/>
      <w:marRight w:val="0"/>
      <w:marTop w:val="0"/>
      <w:marBottom w:val="0"/>
      <w:divBdr>
        <w:top w:val="none" w:sz="0" w:space="0" w:color="auto"/>
        <w:left w:val="none" w:sz="0" w:space="0" w:color="auto"/>
        <w:bottom w:val="none" w:sz="0" w:space="0" w:color="auto"/>
        <w:right w:val="none" w:sz="0" w:space="0" w:color="auto"/>
      </w:divBdr>
    </w:div>
    <w:div w:id="1827435522">
      <w:bodyDiv w:val="1"/>
      <w:marLeft w:val="0"/>
      <w:marRight w:val="0"/>
      <w:marTop w:val="0"/>
      <w:marBottom w:val="0"/>
      <w:divBdr>
        <w:top w:val="none" w:sz="0" w:space="0" w:color="auto"/>
        <w:left w:val="none" w:sz="0" w:space="0" w:color="auto"/>
        <w:bottom w:val="none" w:sz="0" w:space="0" w:color="auto"/>
        <w:right w:val="none" w:sz="0" w:space="0" w:color="auto"/>
      </w:divBdr>
    </w:div>
    <w:div w:id="1839298678">
      <w:bodyDiv w:val="1"/>
      <w:marLeft w:val="0"/>
      <w:marRight w:val="0"/>
      <w:marTop w:val="0"/>
      <w:marBottom w:val="0"/>
      <w:divBdr>
        <w:top w:val="none" w:sz="0" w:space="0" w:color="auto"/>
        <w:left w:val="none" w:sz="0" w:space="0" w:color="auto"/>
        <w:bottom w:val="none" w:sz="0" w:space="0" w:color="auto"/>
        <w:right w:val="none" w:sz="0" w:space="0" w:color="auto"/>
      </w:divBdr>
    </w:div>
    <w:div w:id="1885823582">
      <w:bodyDiv w:val="1"/>
      <w:marLeft w:val="0"/>
      <w:marRight w:val="0"/>
      <w:marTop w:val="0"/>
      <w:marBottom w:val="0"/>
      <w:divBdr>
        <w:top w:val="none" w:sz="0" w:space="0" w:color="auto"/>
        <w:left w:val="none" w:sz="0" w:space="0" w:color="auto"/>
        <w:bottom w:val="none" w:sz="0" w:space="0" w:color="auto"/>
        <w:right w:val="none" w:sz="0" w:space="0" w:color="auto"/>
      </w:divBdr>
    </w:div>
    <w:div w:id="1903060106">
      <w:bodyDiv w:val="1"/>
      <w:marLeft w:val="0"/>
      <w:marRight w:val="0"/>
      <w:marTop w:val="0"/>
      <w:marBottom w:val="0"/>
      <w:divBdr>
        <w:top w:val="none" w:sz="0" w:space="0" w:color="auto"/>
        <w:left w:val="none" w:sz="0" w:space="0" w:color="auto"/>
        <w:bottom w:val="none" w:sz="0" w:space="0" w:color="auto"/>
        <w:right w:val="none" w:sz="0" w:space="0" w:color="auto"/>
      </w:divBdr>
    </w:div>
    <w:div w:id="1918591299">
      <w:bodyDiv w:val="1"/>
      <w:marLeft w:val="0"/>
      <w:marRight w:val="0"/>
      <w:marTop w:val="0"/>
      <w:marBottom w:val="0"/>
      <w:divBdr>
        <w:top w:val="none" w:sz="0" w:space="0" w:color="auto"/>
        <w:left w:val="none" w:sz="0" w:space="0" w:color="auto"/>
        <w:bottom w:val="none" w:sz="0" w:space="0" w:color="auto"/>
        <w:right w:val="none" w:sz="0" w:space="0" w:color="auto"/>
      </w:divBdr>
    </w:div>
    <w:div w:id="1962225304">
      <w:bodyDiv w:val="1"/>
      <w:marLeft w:val="0"/>
      <w:marRight w:val="0"/>
      <w:marTop w:val="0"/>
      <w:marBottom w:val="0"/>
      <w:divBdr>
        <w:top w:val="none" w:sz="0" w:space="0" w:color="auto"/>
        <w:left w:val="none" w:sz="0" w:space="0" w:color="auto"/>
        <w:bottom w:val="none" w:sz="0" w:space="0" w:color="auto"/>
        <w:right w:val="none" w:sz="0" w:space="0" w:color="auto"/>
      </w:divBdr>
    </w:div>
    <w:div w:id="1966034034">
      <w:bodyDiv w:val="1"/>
      <w:marLeft w:val="0"/>
      <w:marRight w:val="0"/>
      <w:marTop w:val="0"/>
      <w:marBottom w:val="0"/>
      <w:divBdr>
        <w:top w:val="none" w:sz="0" w:space="0" w:color="auto"/>
        <w:left w:val="none" w:sz="0" w:space="0" w:color="auto"/>
        <w:bottom w:val="none" w:sz="0" w:space="0" w:color="auto"/>
        <w:right w:val="none" w:sz="0" w:space="0" w:color="auto"/>
      </w:divBdr>
    </w:div>
    <w:div w:id="1991901854">
      <w:bodyDiv w:val="1"/>
      <w:marLeft w:val="0"/>
      <w:marRight w:val="0"/>
      <w:marTop w:val="0"/>
      <w:marBottom w:val="0"/>
      <w:divBdr>
        <w:top w:val="none" w:sz="0" w:space="0" w:color="auto"/>
        <w:left w:val="none" w:sz="0" w:space="0" w:color="auto"/>
        <w:bottom w:val="none" w:sz="0" w:space="0" w:color="auto"/>
        <w:right w:val="none" w:sz="0" w:space="0" w:color="auto"/>
      </w:divBdr>
    </w:div>
    <w:div w:id="1999192765">
      <w:bodyDiv w:val="1"/>
      <w:marLeft w:val="0"/>
      <w:marRight w:val="0"/>
      <w:marTop w:val="0"/>
      <w:marBottom w:val="0"/>
      <w:divBdr>
        <w:top w:val="none" w:sz="0" w:space="0" w:color="auto"/>
        <w:left w:val="none" w:sz="0" w:space="0" w:color="auto"/>
        <w:bottom w:val="none" w:sz="0" w:space="0" w:color="auto"/>
        <w:right w:val="none" w:sz="0" w:space="0" w:color="auto"/>
      </w:divBdr>
    </w:div>
    <w:div w:id="2005862361">
      <w:bodyDiv w:val="1"/>
      <w:marLeft w:val="0"/>
      <w:marRight w:val="0"/>
      <w:marTop w:val="0"/>
      <w:marBottom w:val="0"/>
      <w:divBdr>
        <w:top w:val="none" w:sz="0" w:space="0" w:color="auto"/>
        <w:left w:val="none" w:sz="0" w:space="0" w:color="auto"/>
        <w:bottom w:val="none" w:sz="0" w:space="0" w:color="auto"/>
        <w:right w:val="none" w:sz="0" w:space="0" w:color="auto"/>
      </w:divBdr>
    </w:div>
    <w:div w:id="2079135970">
      <w:bodyDiv w:val="1"/>
      <w:marLeft w:val="0"/>
      <w:marRight w:val="0"/>
      <w:marTop w:val="0"/>
      <w:marBottom w:val="0"/>
      <w:divBdr>
        <w:top w:val="none" w:sz="0" w:space="0" w:color="auto"/>
        <w:left w:val="none" w:sz="0" w:space="0" w:color="auto"/>
        <w:bottom w:val="none" w:sz="0" w:space="0" w:color="auto"/>
        <w:right w:val="none" w:sz="0" w:space="0" w:color="auto"/>
      </w:divBdr>
    </w:div>
    <w:div w:id="2114862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95979F-6D7F-445F-9831-5A2CEE83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10682</Words>
  <Characters>58753</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aanguiano</dc:creator>
  <cp:lastModifiedBy>Alejandra Gabriela Anguiano Montufar</cp:lastModifiedBy>
  <cp:revision>30</cp:revision>
  <cp:lastPrinted>2026-01-15T17:18:00Z</cp:lastPrinted>
  <dcterms:created xsi:type="dcterms:W3CDTF">2026-02-12T23:10:00Z</dcterms:created>
  <dcterms:modified xsi:type="dcterms:W3CDTF">2026-02-18T17:19:00Z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75745F4FFFB74D3A90212A1268A06BEA_13</vt:lpwstr>
  </property>
</Properties>
</file>