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FD7F" w14:textId="3B5D83DD" w:rsidR="00B149F0" w:rsidRPr="007C0564" w:rsidRDefault="00302113">
      <w:pPr>
        <w:pStyle w:val="Textoindependiente"/>
        <w:spacing w:line="360" w:lineRule="auto"/>
        <w:rPr>
          <w:rFonts w:asciiTheme="minorHAnsi" w:hAnsiTheme="minorHAnsi" w:cstheme="minorHAnsi"/>
          <w:szCs w:val="24"/>
        </w:rPr>
      </w:pPr>
      <w:r w:rsidRPr="007C0564">
        <w:rPr>
          <w:rFonts w:asciiTheme="minorHAnsi" w:hAnsiTheme="minorHAnsi" w:cstheme="minorHAnsi"/>
          <w:szCs w:val="24"/>
        </w:rPr>
        <w:t xml:space="preserve">Zapopan, Jalisco siendo las </w:t>
      </w:r>
      <w:r w:rsidR="007915F7">
        <w:rPr>
          <w:rFonts w:asciiTheme="minorHAnsi" w:hAnsiTheme="minorHAnsi" w:cstheme="minorHAnsi"/>
          <w:szCs w:val="24"/>
        </w:rPr>
        <w:t>10:08</w:t>
      </w:r>
      <w:r w:rsidR="00992F51" w:rsidRPr="007C0564">
        <w:rPr>
          <w:rFonts w:asciiTheme="minorHAnsi" w:hAnsiTheme="minorHAnsi" w:cstheme="minorHAnsi"/>
          <w:szCs w:val="24"/>
        </w:rPr>
        <w:t xml:space="preserve"> </w:t>
      </w:r>
      <w:r w:rsidRPr="007C0564">
        <w:rPr>
          <w:rFonts w:asciiTheme="minorHAnsi" w:hAnsiTheme="minorHAnsi" w:cstheme="minorHAnsi"/>
          <w:szCs w:val="24"/>
        </w:rPr>
        <w:t xml:space="preserve">horas del día </w:t>
      </w:r>
      <w:r w:rsidR="0027257D">
        <w:rPr>
          <w:rFonts w:asciiTheme="minorHAnsi" w:hAnsiTheme="minorHAnsi" w:cstheme="minorHAnsi"/>
          <w:szCs w:val="24"/>
        </w:rPr>
        <w:t>04</w:t>
      </w:r>
      <w:r w:rsidR="00966A9A" w:rsidRPr="007C0564">
        <w:rPr>
          <w:rFonts w:asciiTheme="minorHAnsi" w:hAnsiTheme="minorHAnsi" w:cstheme="minorHAnsi"/>
          <w:szCs w:val="24"/>
        </w:rPr>
        <w:t xml:space="preserve"> </w:t>
      </w:r>
      <w:r w:rsidRPr="007C0564">
        <w:rPr>
          <w:rFonts w:asciiTheme="minorHAnsi" w:hAnsiTheme="minorHAnsi" w:cstheme="minorHAnsi"/>
          <w:szCs w:val="24"/>
        </w:rPr>
        <w:t xml:space="preserve">de </w:t>
      </w:r>
      <w:r w:rsidR="007C0564" w:rsidRPr="007C0564">
        <w:rPr>
          <w:rFonts w:asciiTheme="minorHAnsi" w:hAnsiTheme="minorHAnsi" w:cstheme="minorHAnsi"/>
          <w:szCs w:val="24"/>
        </w:rPr>
        <w:t>Junio</w:t>
      </w:r>
      <w:r w:rsidRPr="007C0564">
        <w:rPr>
          <w:rFonts w:asciiTheme="minorHAnsi" w:hAnsiTheme="minorHAnsi" w:cstheme="minorHAnsi"/>
          <w:szCs w:val="24"/>
        </w:rPr>
        <w:t xml:space="preserve"> del </w:t>
      </w:r>
      <w:r w:rsidR="007C0564" w:rsidRPr="007C0564">
        <w:rPr>
          <w:rFonts w:asciiTheme="minorHAnsi" w:hAnsiTheme="minorHAnsi" w:cstheme="minorHAnsi"/>
          <w:szCs w:val="24"/>
        </w:rPr>
        <w:t>2026</w:t>
      </w:r>
      <w:r w:rsidRPr="007C0564">
        <w:rPr>
          <w:rFonts w:asciiTheme="minorHAnsi" w:hAnsiTheme="minorHAnsi" w:cstheme="minorHAnsi"/>
          <w:szCs w:val="24"/>
        </w:rPr>
        <w:t xml:space="preserve">, en las instalaciones del Auditorio 1 ubicado en la Unidad Administrativa Basílica, andador 20 de noviembre S/N, en esta ciudad; se celebra la </w:t>
      </w:r>
      <w:r w:rsidR="007C0564" w:rsidRPr="007C0564">
        <w:rPr>
          <w:rFonts w:asciiTheme="minorHAnsi" w:hAnsiTheme="minorHAnsi" w:cstheme="minorHAnsi"/>
          <w:szCs w:val="24"/>
        </w:rPr>
        <w:t>11</w:t>
      </w:r>
      <w:r w:rsidR="00992F51" w:rsidRPr="007C0564">
        <w:rPr>
          <w:rFonts w:asciiTheme="minorHAnsi" w:hAnsiTheme="minorHAnsi" w:cstheme="minorHAnsi"/>
          <w:szCs w:val="24"/>
        </w:rPr>
        <w:t xml:space="preserve"> </w:t>
      </w:r>
      <w:r w:rsidRPr="007C0564">
        <w:rPr>
          <w:rFonts w:asciiTheme="minorHAnsi" w:hAnsiTheme="minorHAnsi" w:cstheme="minorHAnsi"/>
          <w:szCs w:val="24"/>
        </w:rPr>
        <w:t>Sesión Or</w:t>
      </w:r>
      <w:r w:rsidR="00495F36" w:rsidRPr="007C0564">
        <w:rPr>
          <w:rFonts w:asciiTheme="minorHAnsi" w:hAnsiTheme="minorHAnsi" w:cstheme="minorHAnsi"/>
          <w:szCs w:val="24"/>
        </w:rPr>
        <w:t>dinaria</w:t>
      </w:r>
      <w:r w:rsidRPr="007C0564">
        <w:rPr>
          <w:rFonts w:asciiTheme="minorHAnsi" w:hAnsiTheme="minorHAnsi" w:cstheme="minorHAnsi"/>
          <w:szCs w:val="24"/>
        </w:rPr>
        <w:t xml:space="preserve"> del año </w:t>
      </w:r>
      <w:r w:rsidR="007C0564" w:rsidRPr="007C0564">
        <w:rPr>
          <w:rFonts w:asciiTheme="minorHAnsi" w:hAnsiTheme="minorHAnsi" w:cstheme="minorHAnsi"/>
          <w:szCs w:val="24"/>
        </w:rPr>
        <w:t>2026</w:t>
      </w:r>
      <w:r w:rsidRPr="007C0564">
        <w:rPr>
          <w:rFonts w:asciiTheme="minorHAnsi" w:hAnsiTheme="minorHAnsi" w:cstheme="minorHAnsi"/>
          <w:szCs w:val="24"/>
        </w:rPr>
        <w:t>, del Comité de Adquisiciones, del Municipio de Zapopan, Jalisco; convocada por</w:t>
      </w:r>
      <w:r w:rsidR="007C0564" w:rsidRPr="007C0564">
        <w:rPr>
          <w:rFonts w:asciiTheme="minorHAnsi" w:hAnsiTheme="minorHAnsi" w:cstheme="minorHAnsi"/>
          <w:szCs w:val="24"/>
        </w:rPr>
        <w:t xml:space="preserve"> Dialhery Díaz González</w:t>
      </w:r>
      <w:r w:rsidRPr="007C0564">
        <w:rPr>
          <w:rFonts w:asciiTheme="minorHAnsi" w:hAnsiTheme="minorHAnsi" w:cstheme="minorHAnsi"/>
          <w:szCs w:val="24"/>
        </w:rPr>
        <w:t>, representante del Presidente del Comité de Adquisiciones, con fu</w:t>
      </w:r>
      <w:r w:rsidR="00F620BF" w:rsidRPr="007C0564">
        <w:rPr>
          <w:rFonts w:asciiTheme="minorHAnsi" w:hAnsiTheme="minorHAnsi" w:cstheme="minorHAnsi"/>
          <w:szCs w:val="24"/>
        </w:rPr>
        <w:t>ndamento en lo dispuesto en el A</w:t>
      </w:r>
      <w:r w:rsidRPr="007C0564">
        <w:rPr>
          <w:rFonts w:asciiTheme="minorHAnsi" w:hAnsiTheme="minorHAnsi" w:cstheme="minorHAnsi"/>
          <w:szCs w:val="24"/>
        </w:rPr>
        <w:t xml:space="preserve">rtículo 20, </w:t>
      </w:r>
      <w:r w:rsidR="00216260" w:rsidRPr="007C0564">
        <w:rPr>
          <w:rFonts w:asciiTheme="minorHAnsi" w:hAnsiTheme="minorHAnsi" w:cstheme="minorHAnsi"/>
          <w:szCs w:val="24"/>
        </w:rPr>
        <w:t>A</w:t>
      </w:r>
      <w:r w:rsidRPr="007C0564">
        <w:rPr>
          <w:rFonts w:asciiTheme="minorHAnsi" w:hAnsiTheme="minorHAnsi" w:cstheme="minorHAnsi"/>
          <w:szCs w:val="24"/>
        </w:rPr>
        <w:t xml:space="preserve">rtículo 25 </w:t>
      </w:r>
      <w:r w:rsidR="00216260" w:rsidRPr="007C0564">
        <w:rPr>
          <w:rFonts w:asciiTheme="minorHAnsi" w:hAnsiTheme="minorHAnsi" w:cstheme="minorHAnsi"/>
          <w:szCs w:val="24"/>
        </w:rPr>
        <w:t>F</w:t>
      </w:r>
      <w:r w:rsidRPr="007C0564">
        <w:rPr>
          <w:rFonts w:asciiTheme="minorHAnsi" w:hAnsiTheme="minorHAnsi" w:cstheme="minorHAnsi"/>
          <w:szCs w:val="24"/>
        </w:rPr>
        <w:t>racción II,  artículo 28 y artículo 29 del Reglamento de Compras, Enajenaciones y Contratación de Servicios del Municipio de Zapopan, Jalisco.</w:t>
      </w:r>
    </w:p>
    <w:p w14:paraId="0E70FAEF" w14:textId="77777777" w:rsidR="00B149F0" w:rsidRPr="008379B6" w:rsidRDefault="00B149F0">
      <w:pPr>
        <w:pStyle w:val="Textoindependiente"/>
        <w:spacing w:line="360" w:lineRule="auto"/>
        <w:rPr>
          <w:rFonts w:asciiTheme="minorHAnsi" w:hAnsiTheme="minorHAnsi" w:cstheme="minorHAnsi"/>
          <w:szCs w:val="24"/>
          <w:lang w:eastAsia="es-MX"/>
        </w:rPr>
      </w:pPr>
    </w:p>
    <w:p w14:paraId="1F5757CD" w14:textId="77777777" w:rsidR="00B149F0" w:rsidRPr="008379B6" w:rsidRDefault="00302113" w:rsidP="00973853">
      <w:pPr>
        <w:pStyle w:val="Textoindependiente"/>
        <w:spacing w:line="360" w:lineRule="auto"/>
        <w:ind w:firstLine="708"/>
        <w:rPr>
          <w:rFonts w:asciiTheme="minorHAnsi" w:hAnsiTheme="minorHAnsi" w:cstheme="minorHAnsi"/>
          <w:szCs w:val="24"/>
        </w:rPr>
      </w:pPr>
      <w:r w:rsidRPr="008379B6">
        <w:rPr>
          <w:rFonts w:asciiTheme="minorHAnsi" w:hAnsiTheme="minorHAnsi" w:cstheme="minorHAnsi"/>
          <w:b/>
          <w:szCs w:val="24"/>
        </w:rPr>
        <w:t xml:space="preserve">Punto </w:t>
      </w:r>
      <w:r w:rsidR="002D7D26">
        <w:rPr>
          <w:rFonts w:asciiTheme="minorHAnsi" w:hAnsiTheme="minorHAnsi" w:cstheme="minorHAnsi"/>
          <w:b/>
          <w:szCs w:val="24"/>
        </w:rPr>
        <w:t>PRIMERO</w:t>
      </w:r>
      <w:r w:rsidRPr="008379B6">
        <w:rPr>
          <w:rFonts w:asciiTheme="minorHAnsi" w:hAnsiTheme="minorHAnsi" w:cstheme="minorHAnsi"/>
          <w:b/>
          <w:szCs w:val="24"/>
        </w:rPr>
        <w:t xml:space="preserve"> del orden del día</w:t>
      </w:r>
      <w:r w:rsidR="003A48B2">
        <w:rPr>
          <w:rFonts w:asciiTheme="minorHAnsi" w:hAnsiTheme="minorHAnsi" w:cstheme="minorHAnsi"/>
          <w:b/>
          <w:szCs w:val="24"/>
        </w:rPr>
        <w:t>.</w:t>
      </w:r>
      <w:r w:rsidRPr="008379B6">
        <w:rPr>
          <w:rFonts w:asciiTheme="minorHAnsi" w:hAnsiTheme="minorHAnsi" w:cstheme="minorHAnsi"/>
          <w:b/>
          <w:szCs w:val="24"/>
        </w:rPr>
        <w:t xml:space="preserve"> </w:t>
      </w:r>
      <w:r w:rsidR="00F620BF">
        <w:rPr>
          <w:rFonts w:asciiTheme="minorHAnsi" w:hAnsiTheme="minorHAnsi" w:cstheme="minorHAnsi"/>
          <w:b/>
          <w:szCs w:val="24"/>
        </w:rPr>
        <w:t>L</w:t>
      </w:r>
      <w:r w:rsidR="00F620BF" w:rsidRPr="008379B6">
        <w:rPr>
          <w:rFonts w:asciiTheme="minorHAnsi" w:hAnsiTheme="minorHAnsi" w:cstheme="minorHAnsi"/>
          <w:b/>
          <w:szCs w:val="24"/>
        </w:rPr>
        <w:t>ISTA DE ASISTENCIA</w:t>
      </w:r>
      <w:r w:rsidRPr="008379B6">
        <w:rPr>
          <w:rFonts w:asciiTheme="minorHAnsi" w:hAnsiTheme="minorHAnsi" w:cstheme="minorHAnsi"/>
          <w:b/>
          <w:szCs w:val="24"/>
        </w:rPr>
        <w:t xml:space="preserve">. </w:t>
      </w:r>
      <w:r w:rsidRPr="008379B6">
        <w:rPr>
          <w:rFonts w:asciiTheme="minorHAnsi" w:hAnsiTheme="minorHAnsi" w:cstheme="minorHAnsi"/>
          <w:szCs w:val="24"/>
        </w:rPr>
        <w:t>Se procede a nombrar lista de asistencia, de confo</w:t>
      </w:r>
      <w:r w:rsidR="00F620BF">
        <w:rPr>
          <w:rFonts w:asciiTheme="minorHAnsi" w:hAnsiTheme="minorHAnsi" w:cstheme="minorHAnsi"/>
          <w:szCs w:val="24"/>
        </w:rPr>
        <w:t>rmidad con el Artículo 20 y 26 F</w:t>
      </w:r>
      <w:r w:rsidRPr="008379B6">
        <w:rPr>
          <w:rFonts w:asciiTheme="minorHAnsi" w:hAnsiTheme="minorHAnsi" w:cstheme="minorHAnsi"/>
          <w:szCs w:val="24"/>
        </w:rPr>
        <w:t>racción III del Reglamento de Compras, Enajenaciones y Contratación de Servicios del Municipio de Zapopan, Jalisco;</w:t>
      </w:r>
    </w:p>
    <w:p w14:paraId="2DBB573C" w14:textId="77777777" w:rsidR="000B78B0" w:rsidRDefault="000B78B0">
      <w:pPr>
        <w:rPr>
          <w:rFonts w:asciiTheme="minorHAnsi" w:hAnsiTheme="minorHAnsi" w:cstheme="minorHAnsi"/>
          <w:lang w:eastAsia="en-US"/>
        </w:rPr>
      </w:pPr>
    </w:p>
    <w:p w14:paraId="56BCAD0C" w14:textId="77777777" w:rsidR="0025221C" w:rsidRPr="007C6DEA" w:rsidRDefault="0025221C" w:rsidP="0025221C">
      <w:pPr>
        <w:spacing w:after="160" w:line="360" w:lineRule="auto"/>
        <w:rPr>
          <w:rFonts w:asciiTheme="minorHAnsi" w:hAnsiTheme="minorHAnsi" w:cstheme="minorHAnsi"/>
          <w:b/>
          <w:lang w:eastAsia="en-US"/>
        </w:rPr>
      </w:pPr>
      <w:r w:rsidRPr="007C6DEA">
        <w:rPr>
          <w:rFonts w:asciiTheme="minorHAnsi" w:hAnsiTheme="minorHAnsi" w:cstheme="minorHAnsi"/>
          <w:b/>
          <w:lang w:eastAsia="en-US"/>
        </w:rPr>
        <w:t>Estando presentes los integrantes con voz y voto:</w:t>
      </w:r>
    </w:p>
    <w:p w14:paraId="1F477E4D" w14:textId="77777777" w:rsidR="0025221C" w:rsidRPr="007C6DEA" w:rsidRDefault="0025221C" w:rsidP="0025221C">
      <w:pPr>
        <w:spacing w:line="360" w:lineRule="auto"/>
        <w:rPr>
          <w:rFonts w:asciiTheme="minorHAnsi" w:hAnsiTheme="minorHAnsi" w:cstheme="minorHAnsi"/>
          <w:lang w:eastAsia="en-US"/>
        </w:rPr>
      </w:pPr>
    </w:p>
    <w:p w14:paraId="14C51AC1" w14:textId="77777777" w:rsidR="0025221C" w:rsidRPr="007C6DEA" w:rsidRDefault="0025221C" w:rsidP="0025221C">
      <w:pPr>
        <w:spacing w:line="360" w:lineRule="auto"/>
        <w:rPr>
          <w:rFonts w:asciiTheme="minorHAnsi" w:hAnsiTheme="minorHAnsi" w:cstheme="minorHAnsi"/>
          <w:lang w:eastAsia="en-US"/>
        </w:rPr>
      </w:pPr>
      <w:r w:rsidRPr="007C6DEA">
        <w:rPr>
          <w:rFonts w:asciiTheme="minorHAnsi" w:hAnsiTheme="minorHAnsi" w:cstheme="minorHAnsi"/>
          <w:lang w:eastAsia="en-US"/>
        </w:rPr>
        <w:t>Representante del Presidente del Comité de Adquisiciones.</w:t>
      </w:r>
    </w:p>
    <w:p w14:paraId="68A01C3A" w14:textId="77777777" w:rsidR="0025221C" w:rsidRPr="007C6DEA" w:rsidRDefault="0025221C" w:rsidP="0025221C">
      <w:pPr>
        <w:spacing w:line="360" w:lineRule="auto"/>
        <w:rPr>
          <w:rFonts w:asciiTheme="minorHAnsi" w:hAnsiTheme="minorHAnsi" w:cstheme="minorHAnsi"/>
          <w:color w:val="000000" w:themeColor="text1"/>
          <w:lang w:eastAsia="en-US"/>
        </w:rPr>
      </w:pPr>
      <w:bookmarkStart w:id="0" w:name="_Hlk180146501"/>
      <w:r w:rsidRPr="007C6DEA">
        <w:rPr>
          <w:rFonts w:asciiTheme="minorHAnsi" w:hAnsiTheme="minorHAnsi" w:cstheme="minorHAnsi"/>
          <w:color w:val="000000" w:themeColor="text1"/>
          <w:lang w:eastAsia="en-US"/>
        </w:rPr>
        <w:t>Dialhery Díaz González.</w:t>
      </w:r>
    </w:p>
    <w:bookmarkEnd w:id="0"/>
    <w:p w14:paraId="6167CD29" w14:textId="77777777" w:rsidR="0025221C" w:rsidRPr="007C6DEA" w:rsidRDefault="0025221C" w:rsidP="0025221C">
      <w:pPr>
        <w:spacing w:line="360" w:lineRule="auto"/>
        <w:rPr>
          <w:rFonts w:asciiTheme="minorHAnsi" w:hAnsiTheme="minorHAnsi" w:cstheme="minorHAnsi"/>
          <w:lang w:eastAsia="en-US"/>
        </w:rPr>
      </w:pPr>
      <w:r w:rsidRPr="007C6DEA">
        <w:rPr>
          <w:rFonts w:asciiTheme="minorHAnsi" w:hAnsiTheme="minorHAnsi" w:cstheme="minorHAnsi"/>
          <w:lang w:eastAsia="en-US"/>
        </w:rPr>
        <w:t>Titular.</w:t>
      </w:r>
    </w:p>
    <w:p w14:paraId="663693E8" w14:textId="77777777" w:rsidR="0025221C" w:rsidRPr="007C6DEA" w:rsidRDefault="0025221C" w:rsidP="0025221C">
      <w:pPr>
        <w:spacing w:line="360" w:lineRule="auto"/>
        <w:rPr>
          <w:rFonts w:asciiTheme="minorHAnsi" w:hAnsiTheme="minorHAnsi" w:cstheme="minorHAnsi"/>
          <w:lang w:eastAsia="en-US"/>
        </w:rPr>
      </w:pPr>
    </w:p>
    <w:p w14:paraId="56D50857" w14:textId="77777777" w:rsidR="0025221C" w:rsidRPr="007C6DEA" w:rsidRDefault="0025221C" w:rsidP="0025221C">
      <w:pPr>
        <w:spacing w:line="360" w:lineRule="auto"/>
        <w:rPr>
          <w:rFonts w:asciiTheme="minorHAnsi" w:hAnsiTheme="minorHAnsi" w:cstheme="minorHAnsi"/>
          <w:lang w:eastAsia="en-US"/>
        </w:rPr>
      </w:pPr>
      <w:r w:rsidRPr="007C6DEA">
        <w:rPr>
          <w:rFonts w:asciiTheme="minorHAnsi" w:hAnsiTheme="minorHAnsi" w:cstheme="minorHAnsi"/>
          <w:lang w:eastAsia="en-US"/>
        </w:rPr>
        <w:t>Dirección de Administración.</w:t>
      </w:r>
    </w:p>
    <w:p w14:paraId="45ADE25F" w14:textId="77777777" w:rsidR="0025221C" w:rsidRPr="007C6DEA" w:rsidRDefault="0025221C" w:rsidP="0025221C">
      <w:pPr>
        <w:spacing w:line="360" w:lineRule="auto"/>
        <w:rPr>
          <w:rFonts w:asciiTheme="minorHAnsi" w:hAnsiTheme="minorHAnsi" w:cstheme="minorHAnsi"/>
          <w:color w:val="000000" w:themeColor="text1"/>
          <w:lang w:eastAsia="en-US"/>
        </w:rPr>
      </w:pPr>
      <w:r w:rsidRPr="007C6DEA">
        <w:rPr>
          <w:rFonts w:asciiTheme="minorHAnsi" w:hAnsiTheme="minorHAnsi" w:cstheme="minorHAnsi"/>
          <w:color w:val="000000" w:themeColor="text1"/>
          <w:lang w:eastAsia="en-US"/>
        </w:rPr>
        <w:t>José Carlos Villalaz Becerra.</w:t>
      </w:r>
      <w:r w:rsidRPr="007C6DEA">
        <w:rPr>
          <w:rFonts w:asciiTheme="minorHAnsi" w:hAnsiTheme="minorHAnsi" w:cstheme="minorHAnsi"/>
          <w:color w:val="000000" w:themeColor="text1"/>
          <w:lang w:eastAsia="en-US"/>
        </w:rPr>
        <w:br/>
        <w:t>Titular.</w:t>
      </w:r>
    </w:p>
    <w:p w14:paraId="3AD23E83" w14:textId="77777777" w:rsidR="0025221C" w:rsidRPr="007C6DEA" w:rsidRDefault="0025221C" w:rsidP="0025221C">
      <w:pPr>
        <w:spacing w:line="360" w:lineRule="auto"/>
        <w:rPr>
          <w:rFonts w:asciiTheme="minorHAnsi" w:hAnsiTheme="minorHAnsi" w:cstheme="minorHAnsi"/>
          <w:lang w:eastAsia="en-US"/>
        </w:rPr>
      </w:pPr>
    </w:p>
    <w:p w14:paraId="2EB505ED"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Tesorería Municipal.</w:t>
      </w:r>
      <w:r w:rsidRPr="007C6DEA">
        <w:rPr>
          <w:rFonts w:asciiTheme="minorHAnsi" w:hAnsiTheme="minorHAnsi" w:cstheme="minorHAnsi"/>
          <w:sz w:val="24"/>
          <w:szCs w:val="24"/>
        </w:rPr>
        <w:br/>
        <w:t>Carlos Miguel Flores Preciado.</w:t>
      </w:r>
      <w:r w:rsidRPr="007C6DEA">
        <w:rPr>
          <w:rFonts w:asciiTheme="minorHAnsi" w:hAnsiTheme="minorHAnsi" w:cstheme="minorHAnsi"/>
          <w:sz w:val="24"/>
          <w:szCs w:val="24"/>
        </w:rPr>
        <w:br/>
        <w:t>Suplente.</w:t>
      </w:r>
    </w:p>
    <w:p w14:paraId="71B122DF" w14:textId="77777777" w:rsidR="0025221C" w:rsidRDefault="0025221C" w:rsidP="0025221C">
      <w:pPr>
        <w:pStyle w:val="Sinespaciado"/>
        <w:spacing w:line="360" w:lineRule="auto"/>
        <w:rPr>
          <w:rFonts w:asciiTheme="minorHAnsi" w:hAnsiTheme="minorHAnsi" w:cstheme="minorHAnsi"/>
          <w:sz w:val="24"/>
          <w:szCs w:val="24"/>
        </w:rPr>
      </w:pPr>
    </w:p>
    <w:p w14:paraId="3393B3AF" w14:textId="77777777" w:rsidR="0025221C" w:rsidRPr="007C6DEA" w:rsidRDefault="0025221C" w:rsidP="0025221C">
      <w:pPr>
        <w:pStyle w:val="Sinespaciado"/>
        <w:spacing w:line="360" w:lineRule="auto"/>
        <w:rPr>
          <w:rFonts w:asciiTheme="minorHAnsi" w:hAnsiTheme="minorHAnsi" w:cstheme="minorHAnsi"/>
          <w:sz w:val="24"/>
          <w:szCs w:val="24"/>
        </w:rPr>
      </w:pPr>
    </w:p>
    <w:p w14:paraId="4460FEFD"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lastRenderedPageBreak/>
        <w:t>Sindicatura.</w:t>
      </w:r>
    </w:p>
    <w:p w14:paraId="58231583"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Tania Álvarez Hernández.</w:t>
      </w:r>
    </w:p>
    <w:p w14:paraId="54FD281E"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Suplente.</w:t>
      </w:r>
    </w:p>
    <w:p w14:paraId="0EF8E576" w14:textId="77777777" w:rsidR="0025221C" w:rsidRPr="007C6DEA" w:rsidRDefault="0025221C" w:rsidP="0025221C">
      <w:pPr>
        <w:pStyle w:val="Sinespaciado"/>
        <w:spacing w:line="360" w:lineRule="auto"/>
        <w:rPr>
          <w:rFonts w:asciiTheme="minorHAnsi" w:hAnsiTheme="minorHAnsi" w:cstheme="minorHAnsi"/>
          <w:sz w:val="24"/>
          <w:szCs w:val="24"/>
        </w:rPr>
      </w:pPr>
    </w:p>
    <w:p w14:paraId="7D879C2E" w14:textId="77777777" w:rsidR="0025221C" w:rsidRPr="007C6DEA" w:rsidRDefault="0025221C" w:rsidP="0025221C">
      <w:pPr>
        <w:spacing w:line="360" w:lineRule="auto"/>
        <w:rPr>
          <w:rFonts w:asciiTheme="minorHAnsi" w:hAnsiTheme="minorHAnsi" w:cstheme="minorHAnsi"/>
        </w:rPr>
      </w:pPr>
      <w:r w:rsidRPr="007C6DEA">
        <w:rPr>
          <w:rFonts w:asciiTheme="minorHAnsi" w:hAnsiTheme="minorHAnsi" w:cstheme="minorHAnsi"/>
        </w:rPr>
        <w:t>Dirección de Desarrollo Agropecuario.</w:t>
      </w:r>
    </w:p>
    <w:p w14:paraId="567F9961"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bCs/>
          <w:sz w:val="24"/>
          <w:szCs w:val="24"/>
        </w:rPr>
        <w:t>David Rivera Ortega.</w:t>
      </w:r>
    </w:p>
    <w:p w14:paraId="782C0410" w14:textId="77777777" w:rsidR="0025221C" w:rsidRPr="007C6DEA" w:rsidRDefault="0025221C" w:rsidP="0025221C">
      <w:pPr>
        <w:spacing w:line="360" w:lineRule="auto"/>
        <w:rPr>
          <w:rFonts w:asciiTheme="minorHAnsi" w:hAnsiTheme="minorHAnsi" w:cstheme="minorHAnsi"/>
        </w:rPr>
      </w:pPr>
      <w:r w:rsidRPr="007C6DEA">
        <w:rPr>
          <w:rFonts w:asciiTheme="minorHAnsi" w:hAnsiTheme="minorHAnsi" w:cstheme="minorHAnsi"/>
        </w:rPr>
        <w:t>Suplente.</w:t>
      </w:r>
    </w:p>
    <w:p w14:paraId="4BA4D43F" w14:textId="77777777" w:rsidR="0025221C" w:rsidRPr="007C6DEA" w:rsidRDefault="0025221C" w:rsidP="0025221C">
      <w:pPr>
        <w:pStyle w:val="Sinespaciado"/>
        <w:spacing w:line="360" w:lineRule="auto"/>
        <w:rPr>
          <w:rFonts w:asciiTheme="minorHAnsi" w:hAnsiTheme="minorHAnsi" w:cstheme="minorHAnsi"/>
          <w:sz w:val="24"/>
          <w:szCs w:val="24"/>
        </w:rPr>
      </w:pPr>
    </w:p>
    <w:p w14:paraId="0D6F473C"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Coordinación General de Desarrollo Económico y Combate a la Desigualdad.</w:t>
      </w:r>
      <w:r w:rsidRPr="007C6DEA">
        <w:rPr>
          <w:rFonts w:asciiTheme="minorHAnsi" w:hAnsiTheme="minorHAnsi" w:cstheme="minorHAnsi"/>
          <w:sz w:val="24"/>
          <w:szCs w:val="24"/>
        </w:rPr>
        <w:br/>
        <w:t>Jorge Enrique Taboada Gámez.</w:t>
      </w:r>
      <w:r w:rsidRPr="007C6DEA">
        <w:rPr>
          <w:rFonts w:asciiTheme="minorHAnsi" w:hAnsiTheme="minorHAnsi" w:cstheme="minorHAnsi"/>
          <w:sz w:val="24"/>
          <w:szCs w:val="24"/>
        </w:rPr>
        <w:br/>
        <w:t>Suplente.</w:t>
      </w:r>
      <w:r w:rsidRPr="007C6DEA">
        <w:rPr>
          <w:rFonts w:asciiTheme="minorHAnsi" w:hAnsiTheme="minorHAnsi" w:cstheme="minorHAnsi"/>
          <w:sz w:val="24"/>
          <w:szCs w:val="24"/>
        </w:rPr>
        <w:br/>
      </w:r>
    </w:p>
    <w:p w14:paraId="010C942E"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Consejo Mexicano de Comercio Exterior de Occidente.</w:t>
      </w:r>
    </w:p>
    <w:p w14:paraId="5A9D51D8"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Silvia Jacqueline Martin del Campo Partida.</w:t>
      </w:r>
    </w:p>
    <w:p w14:paraId="6059C0F5" w14:textId="77777777" w:rsidR="0025221C" w:rsidRPr="007C6DEA" w:rsidRDefault="0025221C" w:rsidP="0025221C">
      <w:pPr>
        <w:spacing w:line="360" w:lineRule="auto"/>
        <w:rPr>
          <w:rFonts w:asciiTheme="minorHAnsi" w:hAnsiTheme="minorHAnsi" w:cstheme="minorHAnsi"/>
        </w:rPr>
      </w:pPr>
      <w:r w:rsidRPr="007C6DEA">
        <w:rPr>
          <w:rFonts w:asciiTheme="minorHAnsi" w:hAnsiTheme="minorHAnsi" w:cstheme="minorHAnsi"/>
        </w:rPr>
        <w:t>Suplente.</w:t>
      </w:r>
    </w:p>
    <w:p w14:paraId="6E4C551D" w14:textId="77777777" w:rsidR="0025221C" w:rsidRPr="007C6DEA" w:rsidRDefault="0025221C" w:rsidP="0025221C">
      <w:pPr>
        <w:pStyle w:val="Sinespaciado6"/>
        <w:spacing w:line="360" w:lineRule="auto"/>
        <w:rPr>
          <w:rFonts w:asciiTheme="minorHAnsi" w:hAnsiTheme="minorHAnsi" w:cstheme="minorHAnsi"/>
          <w:sz w:val="24"/>
          <w:szCs w:val="24"/>
        </w:rPr>
      </w:pPr>
    </w:p>
    <w:p w14:paraId="016A18C6" w14:textId="7B65A030" w:rsidR="0025221C" w:rsidRPr="007C6DEA" w:rsidRDefault="0025221C" w:rsidP="0025221C">
      <w:pPr>
        <w:spacing w:line="360" w:lineRule="auto"/>
        <w:rPr>
          <w:rFonts w:asciiTheme="minorHAnsi" w:hAnsiTheme="minorHAnsi" w:cstheme="minorHAnsi"/>
        </w:rPr>
      </w:pPr>
      <w:r w:rsidRPr="007C6DEA">
        <w:rPr>
          <w:rFonts w:asciiTheme="minorHAnsi" w:hAnsiTheme="minorHAnsi" w:cstheme="minorHAnsi"/>
        </w:rPr>
        <w:t>Cámara Nacional de Comercio, Servicios y Turismo de Guadalajara.</w:t>
      </w:r>
    </w:p>
    <w:p w14:paraId="5E45124F"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Rogelio Alejandro Muñoz Prado.</w:t>
      </w:r>
    </w:p>
    <w:p w14:paraId="1ADC4B40" w14:textId="77777777" w:rsidR="0025221C" w:rsidRDefault="0025221C" w:rsidP="0025221C">
      <w:pPr>
        <w:spacing w:line="360" w:lineRule="auto"/>
        <w:rPr>
          <w:rFonts w:asciiTheme="minorHAnsi" w:hAnsiTheme="minorHAnsi" w:cstheme="minorHAnsi"/>
        </w:rPr>
      </w:pPr>
      <w:r w:rsidRPr="007C6DEA">
        <w:rPr>
          <w:rFonts w:asciiTheme="minorHAnsi" w:hAnsiTheme="minorHAnsi" w:cstheme="minorHAnsi"/>
        </w:rPr>
        <w:t>Titular.</w:t>
      </w:r>
    </w:p>
    <w:p w14:paraId="43E71348" w14:textId="77777777" w:rsidR="00E4717F" w:rsidRDefault="00E4717F" w:rsidP="00E4717F">
      <w:pPr>
        <w:spacing w:line="360" w:lineRule="auto"/>
        <w:rPr>
          <w:rFonts w:asciiTheme="minorHAnsi" w:hAnsiTheme="minorHAnsi" w:cstheme="minorHAnsi"/>
        </w:rPr>
      </w:pPr>
    </w:p>
    <w:p w14:paraId="36CA4A40" w14:textId="77777777" w:rsidR="00E4717F" w:rsidRDefault="00E4717F" w:rsidP="00E4717F">
      <w:pPr>
        <w:pStyle w:val="Sinespaciado"/>
        <w:spacing w:line="360" w:lineRule="auto"/>
        <w:rPr>
          <w:rFonts w:asciiTheme="minorHAnsi" w:hAnsiTheme="minorHAnsi" w:cstheme="minorHAnsi"/>
          <w:sz w:val="24"/>
          <w:szCs w:val="24"/>
        </w:rPr>
      </w:pPr>
      <w:r w:rsidRPr="00AF6CD7">
        <w:rPr>
          <w:rFonts w:asciiTheme="minorHAnsi" w:hAnsiTheme="minorHAnsi" w:cstheme="minorHAnsi"/>
          <w:sz w:val="24"/>
          <w:szCs w:val="24"/>
        </w:rPr>
        <w:t>Consejo de Cámaras Industriales de Jalisco.</w:t>
      </w:r>
    </w:p>
    <w:p w14:paraId="0DC39BE6" w14:textId="5C0BAEBF" w:rsidR="00E4717F" w:rsidRPr="00E4717F" w:rsidRDefault="00E4717F" w:rsidP="00E4717F">
      <w:pPr>
        <w:pStyle w:val="Sinespaciado"/>
        <w:spacing w:line="360" w:lineRule="auto"/>
        <w:rPr>
          <w:rFonts w:asciiTheme="minorHAnsi" w:hAnsiTheme="minorHAnsi" w:cstheme="minorHAnsi"/>
          <w:sz w:val="24"/>
          <w:szCs w:val="24"/>
        </w:rPr>
      </w:pPr>
      <w:r w:rsidRPr="00E4717F">
        <w:rPr>
          <w:rFonts w:asciiTheme="minorHAnsi" w:hAnsiTheme="minorHAnsi" w:cstheme="minorHAnsi"/>
          <w:sz w:val="24"/>
          <w:szCs w:val="24"/>
          <w:shd w:val="clear" w:color="auto" w:fill="FFFFFF"/>
        </w:rPr>
        <w:t>Bricio Baldemar Rivera Orozco</w:t>
      </w:r>
      <w:r w:rsidRPr="00E4717F">
        <w:rPr>
          <w:rFonts w:asciiTheme="minorHAnsi" w:hAnsiTheme="minorHAnsi" w:cstheme="minorHAnsi"/>
          <w:sz w:val="24"/>
          <w:szCs w:val="24"/>
        </w:rPr>
        <w:t>.</w:t>
      </w:r>
    </w:p>
    <w:p w14:paraId="098F3EB6" w14:textId="77777777" w:rsidR="00E4717F" w:rsidRPr="00AF6CD7" w:rsidRDefault="00E4717F" w:rsidP="00E4717F">
      <w:pPr>
        <w:pStyle w:val="Sinespaciado"/>
        <w:spacing w:line="360" w:lineRule="auto"/>
        <w:rPr>
          <w:rFonts w:asciiTheme="minorHAnsi" w:hAnsiTheme="minorHAnsi" w:cstheme="minorHAnsi"/>
          <w:sz w:val="24"/>
          <w:szCs w:val="24"/>
        </w:rPr>
      </w:pPr>
      <w:r w:rsidRPr="00AF6CD7">
        <w:rPr>
          <w:rFonts w:asciiTheme="minorHAnsi" w:hAnsiTheme="minorHAnsi" w:cstheme="minorHAnsi"/>
          <w:sz w:val="24"/>
          <w:szCs w:val="24"/>
        </w:rPr>
        <w:t>Suplente.</w:t>
      </w:r>
    </w:p>
    <w:p w14:paraId="103FA06F" w14:textId="77777777" w:rsidR="0025221C" w:rsidRPr="007C6DEA" w:rsidRDefault="0025221C" w:rsidP="0025221C">
      <w:pPr>
        <w:spacing w:line="360" w:lineRule="auto"/>
        <w:rPr>
          <w:rFonts w:asciiTheme="minorHAnsi" w:hAnsiTheme="minorHAnsi" w:cstheme="minorHAnsi"/>
          <w:lang w:eastAsia="en-US"/>
        </w:rPr>
      </w:pPr>
    </w:p>
    <w:p w14:paraId="73FA6F0E" w14:textId="77777777" w:rsidR="0025221C" w:rsidRPr="007C6DEA" w:rsidRDefault="0025221C" w:rsidP="0025221C">
      <w:pPr>
        <w:spacing w:line="360" w:lineRule="auto"/>
        <w:rPr>
          <w:rFonts w:asciiTheme="minorHAnsi" w:hAnsiTheme="minorHAnsi" w:cstheme="minorHAnsi"/>
        </w:rPr>
      </w:pPr>
      <w:r w:rsidRPr="007C6DEA">
        <w:rPr>
          <w:rFonts w:asciiTheme="minorHAnsi" w:hAnsiTheme="minorHAnsi" w:cstheme="minorHAnsi"/>
        </w:rPr>
        <w:t xml:space="preserve">Consejo de Desarrollo Agropecuario y Agroindustrial de Jalisco, A.C., </w:t>
      </w:r>
      <w:r w:rsidRPr="007C6DEA">
        <w:rPr>
          <w:rFonts w:asciiTheme="minorHAnsi" w:hAnsiTheme="minorHAnsi" w:cstheme="minorHAnsi"/>
        </w:rPr>
        <w:br/>
        <w:t>Consejo Nacional Agropecuario</w:t>
      </w:r>
      <w:r w:rsidRPr="007C6DEA">
        <w:rPr>
          <w:rFonts w:asciiTheme="minorHAnsi" w:hAnsiTheme="minorHAnsi" w:cstheme="minorHAnsi"/>
        </w:rPr>
        <w:br/>
        <w:t>Cesar Daniel Hernández Jiménez.</w:t>
      </w:r>
    </w:p>
    <w:p w14:paraId="698356C8" w14:textId="77777777" w:rsidR="0025221C" w:rsidRPr="007C6DEA" w:rsidRDefault="0025221C" w:rsidP="0025221C">
      <w:pPr>
        <w:spacing w:line="360" w:lineRule="auto"/>
        <w:rPr>
          <w:rFonts w:asciiTheme="minorHAnsi" w:hAnsiTheme="minorHAnsi" w:cstheme="minorHAnsi"/>
        </w:rPr>
      </w:pPr>
      <w:r w:rsidRPr="007C6DEA">
        <w:rPr>
          <w:rFonts w:asciiTheme="minorHAnsi" w:hAnsiTheme="minorHAnsi" w:cstheme="minorHAnsi"/>
        </w:rPr>
        <w:lastRenderedPageBreak/>
        <w:t>Suplente.</w:t>
      </w:r>
    </w:p>
    <w:p w14:paraId="6EA529AB" w14:textId="77777777" w:rsidR="0025221C" w:rsidRPr="007C6DEA" w:rsidRDefault="0025221C" w:rsidP="0025221C">
      <w:pPr>
        <w:spacing w:line="360" w:lineRule="auto"/>
        <w:rPr>
          <w:rFonts w:asciiTheme="minorHAnsi" w:hAnsiTheme="minorHAnsi" w:cstheme="minorHAnsi"/>
          <w:lang w:eastAsia="en-US"/>
        </w:rPr>
      </w:pPr>
    </w:p>
    <w:p w14:paraId="513C7E5B" w14:textId="77777777" w:rsidR="0025221C" w:rsidRPr="007C6DEA" w:rsidRDefault="0025221C" w:rsidP="0025221C">
      <w:pPr>
        <w:spacing w:after="160" w:line="360" w:lineRule="auto"/>
        <w:rPr>
          <w:rFonts w:asciiTheme="minorHAnsi" w:hAnsiTheme="minorHAnsi" w:cstheme="minorHAnsi"/>
          <w:b/>
          <w:lang w:eastAsia="en-US"/>
        </w:rPr>
      </w:pPr>
      <w:r w:rsidRPr="007C6DEA">
        <w:rPr>
          <w:rFonts w:asciiTheme="minorHAnsi" w:hAnsiTheme="minorHAnsi" w:cstheme="minorHAnsi"/>
          <w:b/>
          <w:lang w:eastAsia="en-US"/>
        </w:rPr>
        <w:t>Estando presentes los vocales permanentes con voz:</w:t>
      </w:r>
    </w:p>
    <w:p w14:paraId="18C83F01" w14:textId="77777777" w:rsidR="0025221C" w:rsidRPr="007C6DEA" w:rsidRDefault="0025221C" w:rsidP="0025221C">
      <w:pPr>
        <w:spacing w:line="360" w:lineRule="auto"/>
        <w:rPr>
          <w:rFonts w:asciiTheme="minorHAnsi" w:hAnsiTheme="minorHAnsi" w:cstheme="minorHAnsi"/>
          <w:lang w:eastAsia="en-US"/>
        </w:rPr>
      </w:pPr>
      <w:r w:rsidRPr="007C6DEA">
        <w:rPr>
          <w:rFonts w:asciiTheme="minorHAnsi" w:hAnsiTheme="minorHAnsi" w:cstheme="minorHAnsi"/>
          <w:lang w:eastAsia="en-US"/>
        </w:rPr>
        <w:t>Contraloría Ciudadana.</w:t>
      </w:r>
    </w:p>
    <w:p w14:paraId="5525C9F3"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Juan Carlos Razo Martínez.</w:t>
      </w:r>
    </w:p>
    <w:p w14:paraId="25C15F26" w14:textId="77777777" w:rsidR="0025221C" w:rsidRPr="007C6DEA" w:rsidRDefault="0025221C" w:rsidP="0025221C">
      <w:pPr>
        <w:spacing w:line="360" w:lineRule="auto"/>
        <w:rPr>
          <w:rFonts w:asciiTheme="minorHAnsi" w:hAnsiTheme="minorHAnsi" w:cstheme="minorHAnsi"/>
          <w:lang w:eastAsia="en-US"/>
        </w:rPr>
      </w:pPr>
      <w:r w:rsidRPr="007C6DEA">
        <w:rPr>
          <w:rFonts w:asciiTheme="minorHAnsi" w:hAnsiTheme="minorHAnsi" w:cstheme="minorHAnsi"/>
          <w:lang w:eastAsia="en-US"/>
        </w:rPr>
        <w:t>Suplente.</w:t>
      </w:r>
    </w:p>
    <w:p w14:paraId="066BEF8D" w14:textId="77777777" w:rsidR="0025221C" w:rsidRPr="007C6DEA" w:rsidRDefault="0025221C" w:rsidP="0025221C">
      <w:pPr>
        <w:spacing w:line="360" w:lineRule="auto"/>
        <w:rPr>
          <w:rFonts w:asciiTheme="minorHAnsi" w:hAnsiTheme="minorHAnsi" w:cstheme="minorHAnsi"/>
          <w:lang w:eastAsia="en-US"/>
        </w:rPr>
      </w:pPr>
    </w:p>
    <w:p w14:paraId="75D1B748"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Jurídico de la Dirección de Adquisiciones</w:t>
      </w:r>
    </w:p>
    <w:p w14:paraId="097134CE" w14:textId="77777777" w:rsidR="0025221C" w:rsidRPr="007C6DEA" w:rsidRDefault="0025221C" w:rsidP="0025221C">
      <w:pPr>
        <w:pStyle w:val="Sinespaciado"/>
        <w:spacing w:line="360" w:lineRule="auto"/>
        <w:rPr>
          <w:rFonts w:asciiTheme="minorHAnsi" w:hAnsiTheme="minorHAnsi" w:cstheme="minorHAnsi"/>
          <w:color w:val="000000" w:themeColor="text1"/>
          <w:sz w:val="24"/>
          <w:szCs w:val="24"/>
        </w:rPr>
      </w:pPr>
      <w:r w:rsidRPr="007C6DEA">
        <w:rPr>
          <w:rFonts w:asciiTheme="minorHAnsi" w:hAnsiTheme="minorHAnsi" w:cstheme="minorHAnsi"/>
          <w:color w:val="000000" w:themeColor="text1"/>
          <w:sz w:val="24"/>
          <w:szCs w:val="24"/>
        </w:rPr>
        <w:t>Raúl Ruvalcaba Mosqueda.</w:t>
      </w:r>
    </w:p>
    <w:p w14:paraId="570368D3"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Titular.</w:t>
      </w:r>
      <w:r w:rsidRPr="007C6DEA">
        <w:rPr>
          <w:rFonts w:asciiTheme="minorHAnsi" w:hAnsiTheme="minorHAnsi" w:cstheme="minorHAnsi"/>
          <w:sz w:val="24"/>
          <w:szCs w:val="24"/>
        </w:rPr>
        <w:br/>
      </w:r>
    </w:p>
    <w:p w14:paraId="38D94404"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Representante de la Fracción del Partido Acción Nacional.</w:t>
      </w:r>
      <w:r w:rsidRPr="007C6DEA">
        <w:rPr>
          <w:rFonts w:asciiTheme="minorHAnsi" w:hAnsiTheme="minorHAnsi" w:cstheme="minorHAnsi"/>
          <w:sz w:val="24"/>
          <w:szCs w:val="24"/>
        </w:rPr>
        <w:br/>
        <w:t>Jorge Urdapilleta Núñez.</w:t>
      </w:r>
    </w:p>
    <w:p w14:paraId="02130D5F" w14:textId="77777777" w:rsidR="0025221C" w:rsidRPr="007C6DEA" w:rsidRDefault="0025221C" w:rsidP="0025221C">
      <w:pPr>
        <w:pStyle w:val="Sinespaciado"/>
        <w:spacing w:line="360" w:lineRule="auto"/>
        <w:jc w:val="both"/>
        <w:rPr>
          <w:rFonts w:asciiTheme="minorHAnsi" w:hAnsiTheme="minorHAnsi" w:cstheme="minorHAnsi"/>
          <w:sz w:val="24"/>
          <w:szCs w:val="24"/>
        </w:rPr>
      </w:pPr>
      <w:r w:rsidRPr="007C6DEA">
        <w:rPr>
          <w:rFonts w:asciiTheme="minorHAnsi" w:hAnsiTheme="minorHAnsi" w:cstheme="minorHAnsi"/>
          <w:sz w:val="24"/>
          <w:szCs w:val="24"/>
        </w:rPr>
        <w:t>Suplente.</w:t>
      </w:r>
    </w:p>
    <w:p w14:paraId="2FF4A6AA" w14:textId="77777777" w:rsidR="0025221C" w:rsidRPr="007C6DEA" w:rsidRDefault="0025221C" w:rsidP="0025221C">
      <w:pPr>
        <w:pStyle w:val="Sinespaciado"/>
        <w:spacing w:line="360" w:lineRule="auto"/>
        <w:jc w:val="both"/>
        <w:rPr>
          <w:rFonts w:asciiTheme="minorHAnsi" w:hAnsiTheme="minorHAnsi" w:cstheme="minorHAnsi"/>
          <w:sz w:val="24"/>
          <w:szCs w:val="24"/>
        </w:rPr>
      </w:pPr>
    </w:p>
    <w:p w14:paraId="57AAA798" w14:textId="7BB7E293" w:rsidR="0025221C" w:rsidRPr="007C6DEA" w:rsidRDefault="0025221C" w:rsidP="0025221C">
      <w:pPr>
        <w:pStyle w:val="Sinespaciado"/>
        <w:spacing w:line="360" w:lineRule="auto"/>
        <w:rPr>
          <w:rFonts w:asciiTheme="minorHAnsi" w:hAnsiTheme="minorHAnsi" w:cstheme="minorHAnsi"/>
          <w:sz w:val="24"/>
          <w:szCs w:val="24"/>
        </w:rPr>
      </w:pPr>
      <w:r>
        <w:rPr>
          <w:rFonts w:asciiTheme="minorHAnsi" w:hAnsiTheme="minorHAnsi" w:cstheme="minorHAnsi"/>
          <w:sz w:val="24"/>
          <w:szCs w:val="24"/>
        </w:rPr>
        <w:t xml:space="preserve">Representante </w:t>
      </w:r>
      <w:r w:rsidRPr="007C6DEA">
        <w:rPr>
          <w:rFonts w:asciiTheme="minorHAnsi" w:hAnsiTheme="minorHAnsi" w:cstheme="minorHAnsi"/>
          <w:sz w:val="24"/>
          <w:szCs w:val="24"/>
        </w:rPr>
        <w:t>de la Comisión Colegiada y Permanente de Hacienda, Patrimonio y Presupuestos.</w:t>
      </w:r>
      <w:r w:rsidRPr="007C6DEA">
        <w:rPr>
          <w:rFonts w:asciiTheme="minorHAnsi" w:hAnsiTheme="minorHAnsi" w:cstheme="minorHAnsi"/>
          <w:sz w:val="24"/>
          <w:szCs w:val="24"/>
        </w:rPr>
        <w:br/>
      </w:r>
      <w:r w:rsidR="00873143">
        <w:rPr>
          <w:rFonts w:asciiTheme="minorHAnsi" w:hAnsiTheme="minorHAnsi" w:cstheme="minorHAnsi"/>
          <w:sz w:val="24"/>
          <w:szCs w:val="24"/>
          <w:shd w:val="clear" w:color="auto" w:fill="FFFFFF"/>
        </w:rPr>
        <w:t>Elsa Paola Rubio Huerta.</w:t>
      </w:r>
      <w:r w:rsidRPr="007C6DEA">
        <w:rPr>
          <w:rFonts w:asciiTheme="minorHAnsi" w:hAnsiTheme="minorHAnsi" w:cstheme="minorHAnsi"/>
          <w:sz w:val="24"/>
          <w:szCs w:val="24"/>
        </w:rPr>
        <w:t xml:space="preserve"> </w:t>
      </w:r>
      <w:r w:rsidRPr="007C6DEA">
        <w:rPr>
          <w:rFonts w:asciiTheme="minorHAnsi" w:hAnsiTheme="minorHAnsi" w:cstheme="minorHAnsi"/>
          <w:sz w:val="24"/>
          <w:szCs w:val="24"/>
        </w:rPr>
        <w:br/>
      </w:r>
      <w:r>
        <w:rPr>
          <w:rFonts w:asciiTheme="minorHAnsi" w:hAnsiTheme="minorHAnsi" w:cstheme="minorHAnsi"/>
          <w:sz w:val="24"/>
          <w:szCs w:val="24"/>
        </w:rPr>
        <w:t>Suplente</w:t>
      </w:r>
      <w:r w:rsidRPr="007C6DEA">
        <w:rPr>
          <w:rFonts w:asciiTheme="minorHAnsi" w:hAnsiTheme="minorHAnsi" w:cstheme="minorHAnsi"/>
          <w:sz w:val="24"/>
          <w:szCs w:val="24"/>
        </w:rPr>
        <w:t>.</w:t>
      </w:r>
    </w:p>
    <w:p w14:paraId="48EC48E9" w14:textId="77777777" w:rsidR="0025221C" w:rsidRDefault="0025221C" w:rsidP="0025221C">
      <w:pPr>
        <w:pStyle w:val="Sinespaciado"/>
        <w:spacing w:line="360" w:lineRule="auto"/>
        <w:rPr>
          <w:rFonts w:asciiTheme="minorHAnsi" w:hAnsiTheme="minorHAnsi" w:cstheme="minorHAnsi"/>
          <w:sz w:val="24"/>
          <w:szCs w:val="24"/>
        </w:rPr>
      </w:pPr>
    </w:p>
    <w:p w14:paraId="65CAB8D7" w14:textId="0D031E01" w:rsidR="007915F7" w:rsidRPr="007915F7" w:rsidRDefault="007915F7" w:rsidP="007915F7">
      <w:pPr>
        <w:pStyle w:val="Sinespaciado"/>
        <w:spacing w:line="360" w:lineRule="auto"/>
        <w:rPr>
          <w:rFonts w:asciiTheme="minorHAnsi" w:hAnsiTheme="minorHAnsi" w:cstheme="minorHAnsi"/>
          <w:sz w:val="24"/>
          <w:szCs w:val="24"/>
        </w:rPr>
      </w:pPr>
      <w:r w:rsidRPr="007915F7">
        <w:rPr>
          <w:rFonts w:asciiTheme="minorHAnsi" w:hAnsiTheme="minorHAnsi" w:cstheme="minorHAnsi"/>
          <w:sz w:val="24"/>
          <w:szCs w:val="24"/>
        </w:rPr>
        <w:t>Representante de la Fracción del Partido Futuro.</w:t>
      </w:r>
      <w:r w:rsidRPr="007915F7">
        <w:rPr>
          <w:rFonts w:asciiTheme="minorHAnsi" w:hAnsiTheme="minorHAnsi" w:cstheme="minorHAnsi"/>
          <w:sz w:val="24"/>
          <w:szCs w:val="24"/>
        </w:rPr>
        <w:br/>
      </w:r>
      <w:r w:rsidRPr="007915F7">
        <w:rPr>
          <w:rFonts w:asciiTheme="minorHAnsi" w:eastAsia="Times New Roman" w:hAnsiTheme="minorHAnsi" w:cstheme="minorHAnsi"/>
          <w:sz w:val="24"/>
          <w:szCs w:val="24"/>
          <w:lang w:val="es-ES_tradnl" w:eastAsia="es-ES"/>
        </w:rPr>
        <w:t>Francisco Javier González López</w:t>
      </w:r>
      <w:r w:rsidRPr="007915F7">
        <w:rPr>
          <w:rFonts w:asciiTheme="minorHAnsi" w:hAnsiTheme="minorHAnsi" w:cstheme="minorHAnsi"/>
          <w:sz w:val="24"/>
          <w:szCs w:val="24"/>
        </w:rPr>
        <w:t>.</w:t>
      </w:r>
    </w:p>
    <w:p w14:paraId="2D220A04" w14:textId="77777777" w:rsidR="007915F7" w:rsidRPr="007915F7" w:rsidRDefault="007915F7" w:rsidP="007915F7">
      <w:pPr>
        <w:pStyle w:val="Sinespaciado"/>
        <w:spacing w:line="360" w:lineRule="auto"/>
        <w:rPr>
          <w:rFonts w:asciiTheme="minorHAnsi" w:hAnsiTheme="minorHAnsi" w:cstheme="minorHAnsi"/>
          <w:sz w:val="24"/>
          <w:szCs w:val="24"/>
        </w:rPr>
      </w:pPr>
      <w:r w:rsidRPr="007915F7">
        <w:rPr>
          <w:rFonts w:asciiTheme="minorHAnsi" w:hAnsiTheme="minorHAnsi" w:cstheme="minorHAnsi"/>
          <w:sz w:val="24"/>
          <w:szCs w:val="24"/>
        </w:rPr>
        <w:t>Suplente.</w:t>
      </w:r>
    </w:p>
    <w:p w14:paraId="4DE88916" w14:textId="77777777" w:rsidR="007915F7" w:rsidRPr="007C6DEA" w:rsidRDefault="007915F7" w:rsidP="0025221C">
      <w:pPr>
        <w:pStyle w:val="Sinespaciado"/>
        <w:spacing w:line="360" w:lineRule="auto"/>
        <w:rPr>
          <w:rFonts w:asciiTheme="minorHAnsi" w:hAnsiTheme="minorHAnsi" w:cstheme="minorHAnsi"/>
          <w:sz w:val="24"/>
          <w:szCs w:val="24"/>
        </w:rPr>
      </w:pPr>
    </w:p>
    <w:p w14:paraId="2BB5F28E"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Secretario Técnico y Ejecutivo.</w:t>
      </w:r>
    </w:p>
    <w:p w14:paraId="7E26F83D"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shd w:val="clear" w:color="auto" w:fill="FFFFFF"/>
        </w:rPr>
        <w:t>Luz Elena Rosete Cortés</w:t>
      </w:r>
      <w:r w:rsidRPr="007C6DEA">
        <w:rPr>
          <w:rFonts w:asciiTheme="minorHAnsi" w:hAnsiTheme="minorHAnsi" w:cstheme="minorHAnsi"/>
          <w:sz w:val="24"/>
          <w:szCs w:val="24"/>
        </w:rPr>
        <w:t xml:space="preserve"> </w:t>
      </w:r>
    </w:p>
    <w:p w14:paraId="380E4761" w14:textId="77777777" w:rsidR="0025221C" w:rsidRPr="007C6DEA" w:rsidRDefault="0025221C" w:rsidP="0025221C">
      <w:pPr>
        <w:pStyle w:val="Sinespaciado"/>
        <w:spacing w:line="360" w:lineRule="auto"/>
        <w:rPr>
          <w:rFonts w:asciiTheme="minorHAnsi" w:hAnsiTheme="minorHAnsi" w:cstheme="minorHAnsi"/>
          <w:sz w:val="24"/>
          <w:szCs w:val="24"/>
        </w:rPr>
      </w:pPr>
      <w:r w:rsidRPr="007C6DEA">
        <w:rPr>
          <w:rFonts w:asciiTheme="minorHAnsi" w:hAnsiTheme="minorHAnsi" w:cstheme="minorHAnsi"/>
          <w:sz w:val="24"/>
          <w:szCs w:val="24"/>
        </w:rPr>
        <w:t>Titular.</w:t>
      </w:r>
    </w:p>
    <w:p w14:paraId="6C4A59D8" w14:textId="77777777" w:rsidR="0025221C" w:rsidRDefault="0025221C" w:rsidP="00973853">
      <w:pPr>
        <w:spacing w:line="360" w:lineRule="auto"/>
        <w:ind w:firstLine="708"/>
        <w:jc w:val="both"/>
        <w:rPr>
          <w:rFonts w:asciiTheme="minorHAnsi" w:hAnsiTheme="minorHAnsi" w:cstheme="minorHAnsi"/>
          <w:b/>
          <w:lang w:val="es-ES"/>
        </w:rPr>
      </w:pPr>
    </w:p>
    <w:p w14:paraId="73A42942" w14:textId="5EB5C389" w:rsidR="00B149F0" w:rsidRPr="00C45AE0" w:rsidRDefault="00302113" w:rsidP="00973853">
      <w:pPr>
        <w:spacing w:line="360" w:lineRule="auto"/>
        <w:ind w:firstLine="708"/>
        <w:jc w:val="both"/>
        <w:rPr>
          <w:rFonts w:asciiTheme="minorHAnsi" w:hAnsiTheme="minorHAnsi" w:cstheme="minorHAnsi"/>
          <w:lang w:eastAsia="en-US"/>
        </w:rPr>
      </w:pPr>
      <w:r w:rsidRPr="00C45AE0">
        <w:rPr>
          <w:rFonts w:asciiTheme="minorHAnsi" w:hAnsiTheme="minorHAnsi" w:cstheme="minorHAnsi"/>
          <w:b/>
          <w:lang w:val="es-ES"/>
        </w:rPr>
        <w:lastRenderedPageBreak/>
        <w:t xml:space="preserve">Punto </w:t>
      </w:r>
      <w:r w:rsidR="002D7D26">
        <w:rPr>
          <w:rFonts w:asciiTheme="minorHAnsi" w:hAnsiTheme="minorHAnsi" w:cstheme="minorHAnsi"/>
          <w:b/>
          <w:lang w:val="es-ES"/>
        </w:rPr>
        <w:t>SEGUNDO</w:t>
      </w:r>
      <w:r w:rsidRPr="00C45AE0">
        <w:rPr>
          <w:rFonts w:asciiTheme="minorHAnsi" w:hAnsiTheme="minorHAnsi" w:cstheme="minorHAnsi"/>
          <w:b/>
          <w:lang w:val="es-ES"/>
        </w:rPr>
        <w:t xml:space="preserve"> del orden del día</w:t>
      </w:r>
      <w:r w:rsidR="003A48B2">
        <w:rPr>
          <w:rFonts w:asciiTheme="minorHAnsi" w:hAnsiTheme="minorHAnsi" w:cstheme="minorHAnsi"/>
          <w:b/>
          <w:lang w:val="es-ES"/>
        </w:rPr>
        <w:t>.</w:t>
      </w:r>
      <w:r w:rsidRPr="00C45AE0">
        <w:rPr>
          <w:rFonts w:asciiTheme="minorHAnsi" w:hAnsiTheme="minorHAnsi" w:cstheme="minorHAnsi"/>
          <w:b/>
          <w:lang w:val="es-ES"/>
        </w:rPr>
        <w:t xml:space="preserve"> </w:t>
      </w:r>
      <w:r w:rsidR="00F620BF">
        <w:rPr>
          <w:rFonts w:asciiTheme="minorHAnsi" w:hAnsiTheme="minorHAnsi" w:cstheme="minorHAnsi"/>
          <w:b/>
          <w:lang w:val="es-ES"/>
        </w:rPr>
        <w:t>D</w:t>
      </w:r>
      <w:r w:rsidR="00F620BF" w:rsidRPr="00C45AE0">
        <w:rPr>
          <w:rFonts w:asciiTheme="minorHAnsi" w:hAnsiTheme="minorHAnsi" w:cstheme="minorHAnsi"/>
          <w:b/>
          <w:lang w:val="es-ES"/>
        </w:rPr>
        <w:t>ECLARACIÓN DE QUÓRUM</w:t>
      </w:r>
      <w:r w:rsidRPr="00C45AE0">
        <w:rPr>
          <w:rFonts w:asciiTheme="minorHAnsi" w:hAnsiTheme="minorHAnsi" w:cstheme="minorHAnsi"/>
          <w:b/>
          <w:lang w:val="es-ES"/>
        </w:rPr>
        <w:t xml:space="preserve">. </w:t>
      </w:r>
      <w:r w:rsidRPr="00C45AE0">
        <w:rPr>
          <w:rFonts w:asciiTheme="minorHAnsi" w:hAnsiTheme="minorHAnsi" w:cstheme="minorHAnsi"/>
          <w:lang w:eastAsia="en-US"/>
        </w:rPr>
        <w:t xml:space="preserve">Se declara que existe quórum legal requerido para sesionar válidamente a las </w:t>
      </w:r>
      <w:r w:rsidR="0076195E" w:rsidRPr="0076195E">
        <w:rPr>
          <w:rFonts w:asciiTheme="minorHAnsi" w:hAnsiTheme="minorHAnsi" w:cstheme="minorHAnsi"/>
          <w:b/>
          <w:bCs/>
          <w:color w:val="000000" w:themeColor="text1"/>
          <w:lang w:eastAsia="en-US"/>
        </w:rPr>
        <w:t>10:10</w:t>
      </w:r>
      <w:r w:rsidRPr="0076195E">
        <w:rPr>
          <w:rFonts w:asciiTheme="minorHAnsi" w:hAnsiTheme="minorHAnsi" w:cstheme="minorHAnsi"/>
          <w:color w:val="000000" w:themeColor="text1"/>
          <w:lang w:eastAsia="en-US"/>
        </w:rPr>
        <w:t xml:space="preserve"> </w:t>
      </w:r>
      <w:r w:rsidRPr="00C45AE0">
        <w:rPr>
          <w:rFonts w:asciiTheme="minorHAnsi" w:hAnsiTheme="minorHAnsi" w:cstheme="minorHAnsi"/>
          <w:lang w:eastAsia="en-US"/>
        </w:rPr>
        <w:t xml:space="preserve">horas, de conformidad con el </w:t>
      </w:r>
      <w:r w:rsidRPr="00C45AE0">
        <w:rPr>
          <w:rFonts w:asciiTheme="minorHAnsi" w:hAnsiTheme="minorHAnsi" w:cstheme="minorHAnsi"/>
        </w:rPr>
        <w:t>Artículo 30, del Reglamento de Compras, Enajenaciones y Contratación de Servicios del Municipio de Zapopan, Jalisco</w:t>
      </w:r>
      <w:r w:rsidRPr="00C45AE0">
        <w:rPr>
          <w:rFonts w:asciiTheme="minorHAnsi" w:hAnsiTheme="minorHAnsi" w:cstheme="minorHAnsi"/>
          <w:lang w:eastAsia="en-US"/>
        </w:rPr>
        <w:t xml:space="preserve">. </w:t>
      </w:r>
    </w:p>
    <w:p w14:paraId="7BCFBFF6" w14:textId="77777777" w:rsidR="00992F51" w:rsidRPr="00C45AE0" w:rsidRDefault="00992F51">
      <w:pPr>
        <w:spacing w:line="360" w:lineRule="auto"/>
        <w:jc w:val="both"/>
        <w:rPr>
          <w:rFonts w:asciiTheme="minorHAnsi" w:hAnsiTheme="minorHAnsi" w:cstheme="minorHAnsi"/>
          <w:lang w:eastAsia="en-US"/>
        </w:rPr>
      </w:pPr>
    </w:p>
    <w:p w14:paraId="6C042B4A" w14:textId="6BF678D6" w:rsidR="00B149F0" w:rsidRPr="00C45AE0" w:rsidRDefault="00302113" w:rsidP="00973853">
      <w:pPr>
        <w:spacing w:after="160" w:line="360" w:lineRule="auto"/>
        <w:ind w:firstLine="708"/>
        <w:jc w:val="both"/>
        <w:rPr>
          <w:rFonts w:asciiTheme="minorHAnsi" w:eastAsiaTheme="minorHAnsi" w:hAnsiTheme="minorHAnsi" w:cstheme="minorHAnsi"/>
          <w:lang w:eastAsia="en-US"/>
        </w:rPr>
      </w:pPr>
      <w:r w:rsidRPr="00C45AE0">
        <w:rPr>
          <w:rFonts w:asciiTheme="minorHAnsi" w:hAnsiTheme="minorHAnsi" w:cstheme="minorHAnsi"/>
          <w:b/>
          <w:lang w:val="es-ES"/>
        </w:rPr>
        <w:t xml:space="preserve">Punto </w:t>
      </w:r>
      <w:r w:rsidR="002D7D26">
        <w:rPr>
          <w:rFonts w:asciiTheme="minorHAnsi" w:hAnsiTheme="minorHAnsi" w:cstheme="minorHAnsi"/>
          <w:b/>
          <w:lang w:val="es-ES"/>
        </w:rPr>
        <w:t>TERCERO</w:t>
      </w:r>
      <w:r w:rsidRPr="00C45AE0">
        <w:rPr>
          <w:rFonts w:asciiTheme="minorHAnsi" w:hAnsiTheme="minorHAnsi" w:cstheme="minorHAnsi"/>
          <w:b/>
          <w:lang w:val="es-ES"/>
        </w:rPr>
        <w:t xml:space="preserve"> del orden del día</w:t>
      </w:r>
      <w:r w:rsidR="003A48B2">
        <w:rPr>
          <w:rFonts w:asciiTheme="minorHAnsi" w:hAnsiTheme="minorHAnsi" w:cstheme="minorHAnsi"/>
          <w:b/>
          <w:lang w:val="es-ES"/>
        </w:rPr>
        <w:t>.</w:t>
      </w:r>
      <w:r w:rsidRPr="00C45AE0">
        <w:rPr>
          <w:rFonts w:asciiTheme="minorHAnsi" w:hAnsiTheme="minorHAnsi" w:cstheme="minorHAnsi"/>
          <w:b/>
          <w:lang w:val="es-ES"/>
        </w:rPr>
        <w:t xml:space="preserve"> </w:t>
      </w:r>
      <w:r w:rsidR="00F620BF">
        <w:rPr>
          <w:rFonts w:asciiTheme="minorHAnsi" w:hAnsiTheme="minorHAnsi" w:cstheme="minorHAnsi"/>
          <w:b/>
          <w:lang w:val="es-ES"/>
        </w:rPr>
        <w:t>A</w:t>
      </w:r>
      <w:r w:rsidR="00F620BF" w:rsidRPr="00C45AE0">
        <w:rPr>
          <w:rFonts w:asciiTheme="minorHAnsi" w:hAnsiTheme="minorHAnsi" w:cstheme="minorHAnsi"/>
          <w:b/>
          <w:lang w:val="es-ES"/>
        </w:rPr>
        <w:t>PROBACIÓN ORDEN DEL DÍA</w:t>
      </w:r>
      <w:r w:rsidRPr="00C45AE0">
        <w:rPr>
          <w:rFonts w:asciiTheme="minorHAnsi" w:hAnsiTheme="minorHAnsi" w:cstheme="minorHAnsi"/>
          <w:b/>
          <w:lang w:val="es-ES"/>
        </w:rPr>
        <w:t>.</w:t>
      </w:r>
      <w:r w:rsidRPr="00C45AE0">
        <w:rPr>
          <w:rFonts w:asciiTheme="minorHAnsi" w:hAnsiTheme="minorHAnsi" w:cstheme="minorHAnsi"/>
          <w:lang w:eastAsia="en-US"/>
        </w:rPr>
        <w:t xml:space="preserve"> </w:t>
      </w:r>
      <w:r w:rsidRPr="00C45AE0">
        <w:rPr>
          <w:rFonts w:asciiTheme="minorHAnsi" w:eastAsiaTheme="minorHAnsi" w:hAnsiTheme="minorHAnsi" w:cstheme="minorHAnsi"/>
          <w:lang w:eastAsia="en-US"/>
        </w:rPr>
        <w:t xml:space="preserve">Para desahogar esta </w:t>
      </w:r>
      <w:r w:rsidR="007C0564" w:rsidRPr="007C0564">
        <w:rPr>
          <w:rFonts w:asciiTheme="minorHAnsi" w:hAnsiTheme="minorHAnsi" w:cstheme="minorHAnsi"/>
        </w:rPr>
        <w:t>11</w:t>
      </w:r>
      <w:r w:rsidR="00204380">
        <w:rPr>
          <w:rFonts w:asciiTheme="minorHAnsi" w:hAnsiTheme="minorHAnsi" w:cstheme="minorHAnsi"/>
          <w:color w:val="FF0000"/>
        </w:rPr>
        <w:t xml:space="preserve"> </w:t>
      </w:r>
      <w:r w:rsidR="00204380">
        <w:rPr>
          <w:rFonts w:asciiTheme="minorHAnsi" w:eastAsiaTheme="minorHAnsi" w:hAnsiTheme="minorHAnsi" w:cstheme="minorHAnsi"/>
          <w:lang w:eastAsia="en-US"/>
        </w:rPr>
        <w:t xml:space="preserve">Sesión </w:t>
      </w:r>
      <w:r w:rsidR="006F41A5" w:rsidRPr="007C0564">
        <w:rPr>
          <w:rFonts w:asciiTheme="minorHAnsi" w:hAnsiTheme="minorHAnsi" w:cstheme="minorHAnsi"/>
        </w:rPr>
        <w:t>Ordinaria</w:t>
      </w:r>
      <w:r w:rsidRPr="00C45AE0">
        <w:rPr>
          <w:rFonts w:asciiTheme="minorHAnsi" w:eastAsiaTheme="minorHAnsi" w:hAnsiTheme="minorHAnsi" w:cstheme="minorHAnsi"/>
          <w:lang w:eastAsia="en-US"/>
        </w:rPr>
        <w:t xml:space="preserve"> del Comité de Adquisiciones Municipales, se propone el siguiente Orden del Día, de conformidad con el </w:t>
      </w:r>
      <w:r w:rsidRPr="00C45AE0">
        <w:rPr>
          <w:rFonts w:asciiTheme="minorHAnsi" w:hAnsiTheme="minorHAnsi" w:cstheme="minorHAnsi"/>
        </w:rPr>
        <w:t>Reglamento de Compras, Enajenaciones y Contratación de Servicios del Municipio de Zapopan, Jalisco, Artículo 25 fracción IV</w:t>
      </w:r>
      <w:r w:rsidRPr="00C45AE0">
        <w:rPr>
          <w:rFonts w:asciiTheme="minorHAnsi" w:eastAsiaTheme="minorHAnsi" w:hAnsiTheme="minorHAnsi" w:cstheme="minorHAnsi"/>
          <w:lang w:eastAsia="en-US"/>
        </w:rPr>
        <w:t xml:space="preserve">, el cual solicito al secretario de cuenta del mismo, </w:t>
      </w:r>
      <w:r w:rsidRPr="00C45AE0">
        <w:rPr>
          <w:rFonts w:asciiTheme="minorHAnsi" w:hAnsiTheme="minorHAnsi" w:cstheme="minorHAnsi"/>
          <w:lang w:eastAsia="en-US"/>
        </w:rPr>
        <w:t xml:space="preserve">por lo que se procede a dar inicio a esta sesión bajo el siguiente orden del día: </w:t>
      </w:r>
    </w:p>
    <w:p w14:paraId="79AA7080" w14:textId="77777777" w:rsidR="006A5BA8" w:rsidRDefault="006A5BA8" w:rsidP="006A5BA8">
      <w:pPr>
        <w:tabs>
          <w:tab w:val="right" w:pos="540"/>
        </w:tabs>
        <w:spacing w:line="300" w:lineRule="atLeast"/>
        <w:jc w:val="both"/>
        <w:rPr>
          <w:rFonts w:asciiTheme="minorHAnsi" w:hAnsiTheme="minorHAnsi" w:cstheme="minorHAnsi"/>
          <w:smallCaps/>
        </w:rPr>
      </w:pPr>
    </w:p>
    <w:p w14:paraId="7E944D5C" w14:textId="77777777" w:rsidR="007C0564" w:rsidRPr="007C0564" w:rsidRDefault="007C0564" w:rsidP="007C0564">
      <w:pPr>
        <w:tabs>
          <w:tab w:val="right" w:pos="540"/>
        </w:tabs>
        <w:jc w:val="both"/>
        <w:rPr>
          <w:rFonts w:ascii="Calibri" w:hAnsi="Calibri" w:cs="Calibri"/>
          <w:smallCaps/>
          <w:noProof/>
          <w:lang w:val="es-ES_tradnl"/>
        </w:rPr>
      </w:pPr>
      <w:r w:rsidRPr="007C0564">
        <w:rPr>
          <w:rFonts w:ascii="Calibri" w:hAnsi="Calibri" w:cs="Calibri"/>
          <w:b/>
          <w:smallCaps/>
          <w:noProof/>
          <w:lang w:val="es-ES_tradnl"/>
        </w:rPr>
        <w:t>Orden del Día</w:t>
      </w:r>
      <w:r w:rsidRPr="007C0564">
        <w:rPr>
          <w:rFonts w:ascii="Calibri" w:hAnsi="Calibri" w:cs="Calibri"/>
          <w:smallCaps/>
          <w:noProof/>
          <w:lang w:val="es-ES_tradnl"/>
        </w:rPr>
        <w:t>:</w:t>
      </w:r>
    </w:p>
    <w:p w14:paraId="1A68ABC6" w14:textId="77777777" w:rsidR="007C0564" w:rsidRPr="007C0564" w:rsidRDefault="007C0564" w:rsidP="007C0564">
      <w:pPr>
        <w:tabs>
          <w:tab w:val="right" w:pos="540"/>
        </w:tabs>
        <w:jc w:val="both"/>
        <w:rPr>
          <w:rFonts w:ascii="Calibri" w:hAnsi="Calibri" w:cs="Calibri"/>
          <w:smallCaps/>
          <w:noProof/>
          <w:lang w:val="es-ES_tradnl"/>
        </w:rPr>
      </w:pPr>
    </w:p>
    <w:p w14:paraId="3C928D64" w14:textId="77777777" w:rsidR="007C0564" w:rsidRPr="007C0564" w:rsidRDefault="007C0564" w:rsidP="007C0564">
      <w:pPr>
        <w:numPr>
          <w:ilvl w:val="0"/>
          <w:numId w:val="16"/>
        </w:numPr>
        <w:spacing w:after="160" w:line="259" w:lineRule="auto"/>
        <w:jc w:val="both"/>
        <w:rPr>
          <w:rFonts w:ascii="Calibri" w:hAnsi="Calibri" w:cs="Calibri"/>
          <w:lang w:val="es-ES" w:eastAsia="en-US"/>
        </w:rPr>
      </w:pPr>
      <w:r w:rsidRPr="007C0564">
        <w:rPr>
          <w:rFonts w:ascii="Calibri" w:hAnsi="Calibri" w:cs="Calibri"/>
          <w:lang w:val="es-ES" w:eastAsia="en-US"/>
        </w:rPr>
        <w:t>Registro de asistencia.</w:t>
      </w:r>
    </w:p>
    <w:p w14:paraId="5D471396" w14:textId="77777777" w:rsidR="007C0564" w:rsidRPr="007C0564" w:rsidRDefault="007C0564" w:rsidP="007C0564">
      <w:pPr>
        <w:numPr>
          <w:ilvl w:val="0"/>
          <w:numId w:val="16"/>
        </w:numPr>
        <w:spacing w:after="160" w:line="259" w:lineRule="auto"/>
        <w:jc w:val="both"/>
        <w:rPr>
          <w:rFonts w:ascii="Calibri" w:hAnsi="Calibri" w:cs="Calibri"/>
          <w:lang w:val="es-ES" w:eastAsia="en-US"/>
        </w:rPr>
      </w:pPr>
      <w:r w:rsidRPr="007C0564">
        <w:rPr>
          <w:rFonts w:ascii="Calibri" w:hAnsi="Calibri" w:cs="Calibri"/>
          <w:lang w:val="es-ES" w:eastAsia="en-US"/>
        </w:rPr>
        <w:t>Declaración de Quórum.</w:t>
      </w:r>
    </w:p>
    <w:p w14:paraId="0AC74EAB" w14:textId="77777777" w:rsidR="007C0564" w:rsidRPr="007C0564" w:rsidRDefault="007C0564" w:rsidP="007C0564">
      <w:pPr>
        <w:numPr>
          <w:ilvl w:val="0"/>
          <w:numId w:val="16"/>
        </w:numPr>
        <w:spacing w:after="160" w:line="259" w:lineRule="auto"/>
        <w:jc w:val="both"/>
        <w:rPr>
          <w:rFonts w:ascii="Calibri" w:hAnsi="Calibri" w:cs="Calibri"/>
          <w:lang w:val="es-ES" w:eastAsia="en-US"/>
        </w:rPr>
      </w:pPr>
      <w:r w:rsidRPr="007C0564">
        <w:rPr>
          <w:rFonts w:ascii="Calibri" w:hAnsi="Calibri" w:cs="Calibri"/>
          <w:lang w:val="es-ES" w:eastAsia="en-US"/>
        </w:rPr>
        <w:t>Aprobación del orden del día.</w:t>
      </w:r>
    </w:p>
    <w:p w14:paraId="1B219C30" w14:textId="77777777" w:rsidR="007C0564" w:rsidRPr="007C0564" w:rsidRDefault="007C0564" w:rsidP="007C0564">
      <w:pPr>
        <w:numPr>
          <w:ilvl w:val="0"/>
          <w:numId w:val="16"/>
        </w:numPr>
        <w:spacing w:after="160" w:line="259" w:lineRule="auto"/>
        <w:jc w:val="both"/>
        <w:rPr>
          <w:rFonts w:ascii="Calibri" w:hAnsi="Calibri" w:cs="Calibri"/>
          <w:lang w:val="es-ES" w:eastAsia="en-US"/>
        </w:rPr>
      </w:pPr>
      <w:r w:rsidRPr="007C0564">
        <w:rPr>
          <w:rFonts w:ascii="Calibri" w:hAnsi="Calibri" w:cs="Calibri"/>
          <w:lang w:val="es-ES" w:eastAsia="en-US"/>
        </w:rPr>
        <w:t>Lectura y aprobación del acta anterior.</w:t>
      </w:r>
    </w:p>
    <w:p w14:paraId="73719B66" w14:textId="77777777" w:rsidR="007C0564" w:rsidRPr="007C0564" w:rsidRDefault="007C0564" w:rsidP="007C0564">
      <w:pPr>
        <w:numPr>
          <w:ilvl w:val="0"/>
          <w:numId w:val="16"/>
        </w:numPr>
        <w:spacing w:after="160" w:line="259" w:lineRule="auto"/>
        <w:jc w:val="both"/>
        <w:rPr>
          <w:rFonts w:ascii="Calibri" w:hAnsi="Calibri" w:cs="Calibri"/>
          <w:lang w:val="es-ES" w:eastAsia="en-US"/>
        </w:rPr>
      </w:pPr>
      <w:r w:rsidRPr="007C0564">
        <w:rPr>
          <w:rFonts w:ascii="Calibri" w:hAnsi="Calibri" w:cs="Calibri"/>
          <w:lang w:val="es-ES" w:eastAsia="en-US"/>
        </w:rPr>
        <w:t xml:space="preserve">Agenda de Trabajo: </w:t>
      </w:r>
    </w:p>
    <w:p w14:paraId="6863A092" w14:textId="77777777" w:rsidR="007C0564" w:rsidRPr="007C0564" w:rsidRDefault="007C0564" w:rsidP="007C0564">
      <w:pPr>
        <w:contextualSpacing/>
        <w:rPr>
          <w:rFonts w:ascii="Calibri" w:eastAsia="Calibri" w:hAnsi="Calibri" w:cs="Calibri"/>
          <w:lang w:val="es-ES_tradnl" w:eastAsia="en-US"/>
        </w:rPr>
      </w:pPr>
    </w:p>
    <w:p w14:paraId="5113FF71" w14:textId="77777777" w:rsidR="007C0564" w:rsidRPr="007C0564" w:rsidRDefault="007C0564" w:rsidP="007C0564">
      <w:pPr>
        <w:numPr>
          <w:ilvl w:val="1"/>
          <w:numId w:val="16"/>
        </w:numPr>
        <w:spacing w:after="160" w:line="259" w:lineRule="auto"/>
        <w:contextualSpacing/>
        <w:rPr>
          <w:rFonts w:ascii="Calibri" w:eastAsia="Calibri" w:hAnsi="Calibri" w:cs="Calibri"/>
          <w:lang w:val="es-ES_tradnl" w:eastAsia="en-US"/>
        </w:rPr>
      </w:pPr>
      <w:r w:rsidRPr="007C0564">
        <w:rPr>
          <w:rFonts w:ascii="Calibri" w:eastAsia="Calibri" w:hAnsi="Calibri" w:cs="Calibri"/>
          <w:lang w:val="es-ES_tradnl" w:eastAsia="en-US"/>
        </w:rPr>
        <w:t>Presentación de cuadros de procesos de licitación pública con concurrencia del Comité, o</w:t>
      </w:r>
    </w:p>
    <w:p w14:paraId="073B7C4E" w14:textId="77777777" w:rsidR="007C0564" w:rsidRPr="007C0564" w:rsidRDefault="007C0564" w:rsidP="007C0564">
      <w:pPr>
        <w:ind w:left="1260"/>
        <w:contextualSpacing/>
        <w:rPr>
          <w:rFonts w:ascii="Calibri" w:eastAsia="Calibri" w:hAnsi="Calibri" w:cs="Calibri"/>
          <w:lang w:val="es-ES_tradnl" w:eastAsia="en-US"/>
        </w:rPr>
      </w:pPr>
    </w:p>
    <w:p w14:paraId="101C5F2E" w14:textId="77777777" w:rsidR="007C0564" w:rsidRPr="007C0564" w:rsidRDefault="007C0564" w:rsidP="007C0564">
      <w:pPr>
        <w:numPr>
          <w:ilvl w:val="1"/>
          <w:numId w:val="16"/>
        </w:numPr>
        <w:shd w:val="clear" w:color="auto" w:fill="FFFFFF"/>
        <w:spacing w:after="160" w:line="259" w:lineRule="auto"/>
        <w:rPr>
          <w:rFonts w:ascii="Calibri" w:hAnsi="Calibri" w:cs="Calibri"/>
          <w:color w:val="222222"/>
          <w:lang w:eastAsia="es-MX"/>
        </w:rPr>
      </w:pPr>
      <w:r w:rsidRPr="007C0564">
        <w:rPr>
          <w:rFonts w:ascii="Calibri" w:hAnsi="Calibri" w:cs="Calibri"/>
          <w:color w:val="222222"/>
          <w:lang w:val="es-ES_tradnl" w:eastAsia="es-MX"/>
        </w:rPr>
        <w:t>Presentación de ser el caso e informe de adjudicaciones directas y,</w:t>
      </w:r>
    </w:p>
    <w:p w14:paraId="2B7C2CF2" w14:textId="77777777" w:rsidR="007C0564" w:rsidRPr="007C0564" w:rsidRDefault="007C0564" w:rsidP="007C0564">
      <w:pPr>
        <w:contextualSpacing/>
        <w:jc w:val="both"/>
        <w:rPr>
          <w:rFonts w:ascii="Calibri" w:hAnsi="Calibri" w:cs="Calibri"/>
          <w:lang w:val="es-ES_tradnl" w:eastAsia="en-US"/>
        </w:rPr>
      </w:pPr>
    </w:p>
    <w:p w14:paraId="55D51375" w14:textId="77777777" w:rsidR="007C0564" w:rsidRPr="007C0564" w:rsidRDefault="007C0564" w:rsidP="007C0564">
      <w:pPr>
        <w:numPr>
          <w:ilvl w:val="3"/>
          <w:numId w:val="16"/>
        </w:numPr>
        <w:shd w:val="clear" w:color="auto" w:fill="FFFFFF"/>
        <w:spacing w:after="160" w:line="360" w:lineRule="atLeast"/>
        <w:jc w:val="both"/>
        <w:rPr>
          <w:rFonts w:ascii="Calibri" w:hAnsi="Calibri" w:cs="Calibri"/>
          <w:color w:val="222222"/>
          <w:szCs w:val="22"/>
          <w:lang w:eastAsia="es-MX"/>
        </w:rPr>
      </w:pPr>
      <w:r w:rsidRPr="007C0564">
        <w:rPr>
          <w:rFonts w:ascii="Calibri" w:hAnsi="Calibri" w:cs="Calibri"/>
          <w:color w:val="222222"/>
          <w:szCs w:val="22"/>
          <w:shd w:val="clear" w:color="auto" w:fill="FFFFFF"/>
          <w:lang w:eastAsia="es-MX"/>
        </w:rPr>
        <w:t>Adjudicaciones Directas de acuerdo al Artículo 99, Fracción I y III del Reglamento de Compras, Enajenaciones y Contratación de Servicios del Municipio de Zapopan Jalisco.</w:t>
      </w:r>
    </w:p>
    <w:p w14:paraId="6A585DA5" w14:textId="77777777" w:rsidR="007C0564" w:rsidRPr="007C0564" w:rsidRDefault="007C0564" w:rsidP="007C0564">
      <w:pPr>
        <w:shd w:val="clear" w:color="auto" w:fill="FFFFFF"/>
        <w:spacing w:line="360" w:lineRule="atLeast"/>
        <w:ind w:left="2880"/>
        <w:rPr>
          <w:rFonts w:ascii="Calibri" w:hAnsi="Calibri" w:cs="Calibri"/>
          <w:color w:val="222222"/>
          <w:szCs w:val="22"/>
          <w:lang w:eastAsia="es-MX"/>
        </w:rPr>
      </w:pPr>
    </w:p>
    <w:p w14:paraId="5B0D8398" w14:textId="5711719B" w:rsidR="007C0564" w:rsidRPr="00C346BB" w:rsidRDefault="007C0564" w:rsidP="007C0564">
      <w:pPr>
        <w:numPr>
          <w:ilvl w:val="3"/>
          <w:numId w:val="16"/>
        </w:numPr>
        <w:shd w:val="clear" w:color="auto" w:fill="FFFFFF"/>
        <w:spacing w:after="160" w:line="360" w:lineRule="atLeast"/>
        <w:jc w:val="both"/>
        <w:rPr>
          <w:rFonts w:ascii="Calibri" w:hAnsi="Calibri" w:cs="Calibri"/>
          <w:color w:val="222222"/>
          <w:szCs w:val="22"/>
          <w:lang w:eastAsia="es-MX"/>
        </w:rPr>
      </w:pPr>
      <w:r w:rsidRPr="00C346BB">
        <w:rPr>
          <w:rFonts w:ascii="Calibri" w:hAnsi="Calibri" w:cs="Calibri"/>
          <w:color w:val="222222"/>
          <w:szCs w:val="22"/>
          <w:shd w:val="clear" w:color="auto" w:fill="FFFFFF"/>
          <w:lang w:eastAsia="es-MX"/>
        </w:rPr>
        <w:t xml:space="preserve">Adjudicaciones Directas de acuerdo al Artículo 99, Fracción IV del Reglamento de Compras, Enajenaciones y Contratación de Servicios del Municipio de Zapopan Jalisco. </w:t>
      </w:r>
    </w:p>
    <w:p w14:paraId="307E3357" w14:textId="77777777" w:rsidR="007C0564" w:rsidRPr="007C0564" w:rsidRDefault="007C0564" w:rsidP="007C0564">
      <w:pPr>
        <w:spacing w:line="276" w:lineRule="auto"/>
        <w:ind w:left="1260"/>
        <w:contextualSpacing/>
        <w:rPr>
          <w:rFonts w:ascii="Calibri" w:eastAsia="Calibri" w:hAnsi="Calibri" w:cs="Tahoma"/>
          <w:lang w:val="es-ES_tradnl" w:eastAsia="en-US"/>
        </w:rPr>
      </w:pPr>
    </w:p>
    <w:p w14:paraId="74845144" w14:textId="77777777" w:rsidR="007C0564" w:rsidRPr="007C0564" w:rsidRDefault="007C0564" w:rsidP="007C0564">
      <w:pPr>
        <w:numPr>
          <w:ilvl w:val="1"/>
          <w:numId w:val="16"/>
        </w:numPr>
        <w:spacing w:after="160" w:line="259" w:lineRule="auto"/>
        <w:contextualSpacing/>
        <w:jc w:val="both"/>
        <w:rPr>
          <w:rFonts w:ascii="Calibri" w:hAnsi="Calibri" w:cs="Calibri"/>
          <w:lang w:val="es-ES_tradnl"/>
        </w:rPr>
      </w:pPr>
      <w:r w:rsidRPr="007C0564">
        <w:rPr>
          <w:rFonts w:ascii="Calibri" w:hAnsi="Calibri" w:cs="Calibri"/>
          <w:lang w:val="es-ES_tradnl"/>
        </w:rPr>
        <w:t>Ampliaciones de acuerdo al Artículo 115, del Reglamento de Compras, Enajenaciones y Contratación de Servicios del Municipio de Zapopan Jalisco.</w:t>
      </w:r>
    </w:p>
    <w:p w14:paraId="132E948B" w14:textId="77777777" w:rsidR="007C0564" w:rsidRPr="007C0564" w:rsidRDefault="007C0564" w:rsidP="007C0564">
      <w:pPr>
        <w:spacing w:line="276" w:lineRule="auto"/>
        <w:ind w:left="1260"/>
        <w:contextualSpacing/>
        <w:rPr>
          <w:rFonts w:ascii="Calibri" w:eastAsia="Calibri" w:hAnsi="Calibri" w:cs="Tahoma"/>
          <w:lang w:val="es-ES_tradnl" w:eastAsia="en-US"/>
        </w:rPr>
      </w:pPr>
    </w:p>
    <w:p w14:paraId="7D054F44" w14:textId="77777777" w:rsidR="007C0564" w:rsidRPr="007C0564" w:rsidRDefault="007C0564" w:rsidP="007C0564">
      <w:pPr>
        <w:numPr>
          <w:ilvl w:val="1"/>
          <w:numId w:val="16"/>
        </w:numPr>
        <w:shd w:val="clear" w:color="auto" w:fill="FFFFFF"/>
        <w:spacing w:after="160" w:line="276" w:lineRule="auto"/>
        <w:rPr>
          <w:rFonts w:ascii="Calibri" w:hAnsi="Calibri" w:cs="Calibri"/>
          <w:color w:val="222222"/>
          <w:lang w:val="es-ES_tradnl" w:eastAsia="es-MX"/>
        </w:rPr>
      </w:pPr>
      <w:r w:rsidRPr="007C0564">
        <w:rPr>
          <w:rFonts w:ascii="Calibri" w:hAnsi="Calibri" w:cs="Calibri"/>
          <w:color w:val="222222"/>
          <w:shd w:val="clear" w:color="auto" w:fill="FFFFFF"/>
          <w:lang w:val="es-ES_tradnl"/>
        </w:rPr>
        <w:t>Presentación de bases para su aprobación.</w:t>
      </w:r>
    </w:p>
    <w:p w14:paraId="67F53BB7" w14:textId="77777777" w:rsidR="007C0564" w:rsidRPr="007C0564" w:rsidRDefault="007C0564" w:rsidP="007C0564">
      <w:pPr>
        <w:shd w:val="clear" w:color="auto" w:fill="FFFFFF"/>
        <w:spacing w:after="160" w:line="276" w:lineRule="auto"/>
        <w:rPr>
          <w:rFonts w:ascii="Calibri" w:eastAsia="Calibri" w:hAnsi="Calibri" w:cs="Calibri"/>
          <w:color w:val="222222"/>
          <w:sz w:val="22"/>
          <w:lang w:eastAsia="es-MX"/>
        </w:rPr>
      </w:pPr>
    </w:p>
    <w:p w14:paraId="53F92142" w14:textId="70360634" w:rsidR="00977119" w:rsidRPr="007C0564" w:rsidRDefault="007C0564" w:rsidP="007C0564">
      <w:pPr>
        <w:pStyle w:val="Prrafodelista"/>
        <w:numPr>
          <w:ilvl w:val="0"/>
          <w:numId w:val="16"/>
        </w:numPr>
        <w:jc w:val="both"/>
        <w:rPr>
          <w:rFonts w:asciiTheme="minorHAnsi" w:hAnsiTheme="minorHAnsi" w:cstheme="minorHAnsi"/>
          <w:sz w:val="28"/>
          <w:szCs w:val="28"/>
        </w:rPr>
      </w:pPr>
      <w:r w:rsidRPr="007C0564">
        <w:rPr>
          <w:rFonts w:ascii="Calibri" w:eastAsia="Calibri" w:hAnsi="Calibri" w:cs="Calibri"/>
          <w:szCs w:val="28"/>
          <w:lang w:eastAsia="en-US"/>
        </w:rPr>
        <w:t>Asuntos Varios</w:t>
      </w:r>
    </w:p>
    <w:p w14:paraId="6398EEC0" w14:textId="77777777" w:rsidR="007C0564" w:rsidRPr="007C0564" w:rsidRDefault="007C0564" w:rsidP="007C0564">
      <w:pPr>
        <w:pStyle w:val="Prrafodelista"/>
        <w:ind w:left="720"/>
        <w:jc w:val="both"/>
        <w:rPr>
          <w:rFonts w:asciiTheme="minorHAnsi" w:hAnsiTheme="minorHAnsi" w:cstheme="minorHAnsi"/>
        </w:rPr>
      </w:pPr>
    </w:p>
    <w:p w14:paraId="177DBAAB" w14:textId="77777777" w:rsidR="00B149F0" w:rsidRPr="00C45AE0" w:rsidRDefault="00302113" w:rsidP="002D7D26">
      <w:pPr>
        <w:spacing w:line="360" w:lineRule="auto"/>
        <w:jc w:val="both"/>
        <w:rPr>
          <w:rFonts w:asciiTheme="minorHAnsi" w:hAnsiTheme="minorHAnsi" w:cstheme="minorHAnsi"/>
          <w:lang w:eastAsia="en-US"/>
        </w:rPr>
      </w:pPr>
      <w:r w:rsidRPr="00C45AE0">
        <w:rPr>
          <w:rFonts w:asciiTheme="minorHAnsi" w:hAnsiTheme="minorHAnsi" w:cstheme="minorHAnsi"/>
        </w:rPr>
        <w:t xml:space="preserve">Dialhery Díaz González, representante suplente del </w:t>
      </w:r>
      <w:r w:rsidR="005B084F">
        <w:rPr>
          <w:rFonts w:asciiTheme="minorHAnsi" w:hAnsiTheme="minorHAnsi" w:cstheme="minorHAnsi"/>
        </w:rPr>
        <w:t>P</w:t>
      </w:r>
      <w:r w:rsidRPr="00C45AE0">
        <w:rPr>
          <w:rFonts w:asciiTheme="minorHAnsi" w:hAnsiTheme="minorHAnsi" w:cstheme="minorHAnsi"/>
        </w:rPr>
        <w:t>residente del Comité de Adquisiciones, comenta</w:t>
      </w:r>
      <w:r w:rsidR="00321B55">
        <w:rPr>
          <w:rFonts w:asciiTheme="minorHAnsi" w:hAnsiTheme="minorHAnsi" w:cstheme="minorHAnsi"/>
        </w:rPr>
        <w:t>:</w:t>
      </w:r>
      <w:r w:rsidRPr="00C45AE0">
        <w:rPr>
          <w:rFonts w:asciiTheme="minorHAnsi" w:hAnsiTheme="minorHAnsi" w:cstheme="minorHAnsi"/>
        </w:rPr>
        <w:t xml:space="preserve"> </w:t>
      </w:r>
      <w:r w:rsidR="00321B55">
        <w:rPr>
          <w:rFonts w:asciiTheme="minorHAnsi" w:hAnsiTheme="minorHAnsi" w:cstheme="minorHAnsi"/>
        </w:rPr>
        <w:t>E</w:t>
      </w:r>
      <w:r w:rsidRPr="00C45AE0">
        <w:rPr>
          <w:rFonts w:asciiTheme="minorHAnsi" w:hAnsiTheme="minorHAnsi" w:cstheme="minorHAnsi"/>
        </w:rPr>
        <w:t>stá a su consideración el orden del día, por lo que en votación económica les pregunto si se aprueba</w:t>
      </w:r>
      <w:r w:rsidR="00321B55">
        <w:rPr>
          <w:rFonts w:asciiTheme="minorHAnsi" w:hAnsiTheme="minorHAnsi" w:cstheme="minorHAnsi"/>
        </w:rPr>
        <w:t>.</w:t>
      </w:r>
      <w:r w:rsidRPr="00C45AE0">
        <w:rPr>
          <w:rFonts w:asciiTheme="minorHAnsi" w:hAnsiTheme="minorHAnsi" w:cstheme="minorHAnsi"/>
        </w:rPr>
        <w:t xml:space="preserve"> </w:t>
      </w:r>
      <w:r w:rsidR="00321B55">
        <w:rPr>
          <w:rFonts w:asciiTheme="minorHAnsi" w:hAnsiTheme="minorHAnsi" w:cstheme="minorHAnsi"/>
        </w:rPr>
        <w:t>S</w:t>
      </w:r>
      <w:r w:rsidRPr="00C45AE0">
        <w:rPr>
          <w:rFonts w:asciiTheme="minorHAnsi" w:hAnsiTheme="minorHAnsi" w:cstheme="minorHAnsi"/>
        </w:rPr>
        <w:t>iendo</w:t>
      </w:r>
      <w:r w:rsidRPr="00C45AE0">
        <w:rPr>
          <w:rFonts w:asciiTheme="minorHAnsi" w:hAnsiTheme="minorHAnsi" w:cstheme="minorHAnsi"/>
          <w:lang w:eastAsia="en-US"/>
        </w:rPr>
        <w:t xml:space="preserve"> la votación de la siguiente manera: </w:t>
      </w:r>
    </w:p>
    <w:p w14:paraId="4D6EF5DB" w14:textId="77777777" w:rsidR="00B149F0" w:rsidRDefault="00B149F0" w:rsidP="002D7D26">
      <w:pPr>
        <w:spacing w:line="360" w:lineRule="auto"/>
        <w:jc w:val="both"/>
        <w:rPr>
          <w:rFonts w:asciiTheme="minorHAnsi" w:hAnsiTheme="minorHAnsi" w:cstheme="minorHAnsi"/>
          <w:lang w:eastAsia="en-US"/>
        </w:rPr>
      </w:pPr>
    </w:p>
    <w:sdt>
      <w:sdtPr>
        <w:rPr>
          <w:rFonts w:asciiTheme="minorHAnsi" w:hAnsiTheme="minorHAnsi" w:cstheme="minorHAnsi"/>
          <w:b/>
          <w:i/>
          <w:lang w:eastAsia="en-US"/>
        </w:rPr>
        <w:alias w:val="SELECCIONE LA OPCIÓN "/>
        <w:tag w:val="SELECCIONE LA OPCIÓN "/>
        <w:id w:val="59680978"/>
        <w:placeholder>
          <w:docPart w:val="94C7EFB25D084B64BDA50DC8B417B36B"/>
        </w:placeholder>
        <w:docPartList>
          <w:docPartGallery w:val="AutoText"/>
          <w:docPartCategory w:val="VOTACIÓN"/>
        </w:docPartList>
      </w:sdtPr>
      <w:sdtEndPr/>
      <w:sdtContent>
        <w:p w14:paraId="453F8947" w14:textId="72FEC4A6" w:rsidR="00B149F0" w:rsidRPr="00C45AE0" w:rsidRDefault="007C0564" w:rsidP="00F11B03">
          <w:pPr>
            <w:spacing w:line="360" w:lineRule="auto"/>
            <w:ind w:left="708"/>
            <w:jc w:val="center"/>
            <w:rPr>
              <w:rFonts w:asciiTheme="minorHAnsi" w:hAnsiTheme="minorHAnsi" w:cstheme="minorHAnsi"/>
              <w:b/>
              <w:i/>
              <w:lang w:eastAsia="en-US"/>
            </w:rPr>
          </w:pPr>
          <w:r w:rsidRPr="007C0564">
            <w:rPr>
              <w:rFonts w:ascii="Calibri" w:hAnsi="Calibri" w:cs="Calibri"/>
              <w:b/>
              <w:i/>
              <w:lang w:eastAsia="en-US"/>
            </w:rPr>
            <w:t>Aprobado por unanimidad de votos por parte de los integrantes del Comité presentes</w:t>
          </w:r>
        </w:p>
      </w:sdtContent>
    </w:sdt>
    <w:p w14:paraId="31823B97" w14:textId="77777777" w:rsidR="00892765" w:rsidRDefault="00892765" w:rsidP="002D7D26">
      <w:pPr>
        <w:spacing w:line="360" w:lineRule="auto"/>
        <w:jc w:val="both"/>
        <w:rPr>
          <w:rFonts w:asciiTheme="minorHAnsi" w:eastAsiaTheme="minorEastAsia" w:hAnsiTheme="minorHAnsi" w:cstheme="minorHAnsi"/>
          <w:b/>
          <w:lang w:eastAsia="es-MX"/>
        </w:rPr>
      </w:pPr>
    </w:p>
    <w:p w14:paraId="6C34DEAD" w14:textId="6D6A62DC" w:rsidR="00992F51" w:rsidRPr="007C0564" w:rsidRDefault="00302113" w:rsidP="002D7D26">
      <w:pPr>
        <w:spacing w:line="360" w:lineRule="auto"/>
        <w:ind w:firstLine="708"/>
        <w:jc w:val="both"/>
        <w:rPr>
          <w:rFonts w:asciiTheme="minorHAnsi" w:eastAsiaTheme="minorEastAsia" w:hAnsiTheme="minorHAnsi" w:cstheme="minorHAnsi"/>
          <w:b/>
          <w:lang w:eastAsia="es-MX"/>
        </w:rPr>
      </w:pPr>
      <w:r w:rsidRPr="007C0564">
        <w:rPr>
          <w:rFonts w:asciiTheme="minorHAnsi" w:eastAsiaTheme="minorEastAsia" w:hAnsiTheme="minorHAnsi" w:cstheme="minorHAnsi"/>
          <w:b/>
          <w:lang w:eastAsia="es-MX"/>
        </w:rPr>
        <w:t>Punto CUARTO del Orden del Día</w:t>
      </w:r>
      <w:r w:rsidR="00A43526" w:rsidRPr="007C0564">
        <w:rPr>
          <w:rFonts w:asciiTheme="minorHAnsi" w:eastAsiaTheme="minorEastAsia" w:hAnsiTheme="minorHAnsi" w:cstheme="minorHAnsi"/>
          <w:b/>
          <w:lang w:eastAsia="es-MX"/>
        </w:rPr>
        <w:t xml:space="preserve">. </w:t>
      </w:r>
      <w:r w:rsidR="00F620BF" w:rsidRPr="007C0564">
        <w:rPr>
          <w:rFonts w:asciiTheme="minorHAnsi" w:eastAsiaTheme="minorEastAsia" w:hAnsiTheme="minorHAnsi" w:cstheme="minorHAnsi"/>
          <w:b/>
          <w:lang w:eastAsia="es-MX"/>
        </w:rPr>
        <w:t>LECTURA Y APROBACIÓN DEL ACTA ANTERIOR</w:t>
      </w:r>
      <w:r w:rsidR="00A43526" w:rsidRPr="007C0564">
        <w:rPr>
          <w:rFonts w:asciiTheme="minorHAnsi" w:eastAsiaTheme="minorEastAsia" w:hAnsiTheme="minorHAnsi" w:cstheme="minorHAnsi"/>
          <w:b/>
          <w:lang w:eastAsia="es-MX"/>
        </w:rPr>
        <w:t xml:space="preserve">.  </w:t>
      </w:r>
      <w:r w:rsidRPr="007C0564">
        <w:rPr>
          <w:rFonts w:asciiTheme="minorHAnsi" w:eastAsiaTheme="minorEastAsia" w:hAnsiTheme="minorHAnsi" w:cstheme="minorHAnsi"/>
          <w:b/>
          <w:lang w:eastAsia="es-MX"/>
        </w:rPr>
        <w:t xml:space="preserve"> </w:t>
      </w:r>
      <w:r w:rsidR="00732B4E" w:rsidRPr="007C0564">
        <w:rPr>
          <w:rFonts w:asciiTheme="minorHAnsi" w:eastAsiaTheme="minorEastAsia" w:hAnsiTheme="minorHAnsi" w:cstheme="minorHAnsi"/>
          <w:lang w:eastAsia="es-MX"/>
        </w:rPr>
        <w:t>A</w:t>
      </w:r>
      <w:r w:rsidR="00992F51" w:rsidRPr="007C0564">
        <w:rPr>
          <w:rFonts w:asciiTheme="minorHAnsi" w:eastAsiaTheme="minorEastAsia" w:hAnsiTheme="minorHAnsi" w:cstheme="minorHAnsi"/>
          <w:lang w:eastAsia="es-MX"/>
        </w:rPr>
        <w:t xml:space="preserve">djunto a la convocatoria de esta sesión se les hizo llegar de manera electrónica </w:t>
      </w:r>
      <w:r w:rsidR="008379B6" w:rsidRPr="007C0564">
        <w:rPr>
          <w:rFonts w:asciiTheme="minorHAnsi" w:eastAsiaTheme="minorEastAsia" w:hAnsiTheme="minorHAnsi" w:cstheme="minorHAnsi"/>
          <w:lang w:eastAsia="es-MX"/>
        </w:rPr>
        <w:t>el</w:t>
      </w:r>
      <w:r w:rsidR="00992F51" w:rsidRPr="007C0564">
        <w:rPr>
          <w:rFonts w:asciiTheme="minorHAnsi" w:eastAsiaTheme="minorEastAsia" w:hAnsiTheme="minorHAnsi" w:cstheme="minorHAnsi"/>
          <w:lang w:eastAsia="es-MX"/>
        </w:rPr>
        <w:t xml:space="preserve"> acta en su versión estenográfica correspondiente a la</w:t>
      </w:r>
      <w:r w:rsidR="006A5BA8" w:rsidRPr="007C0564">
        <w:rPr>
          <w:rFonts w:asciiTheme="minorHAnsi" w:eastAsiaTheme="minorEastAsia" w:hAnsiTheme="minorHAnsi" w:cstheme="minorHAnsi"/>
          <w:lang w:eastAsia="es-MX"/>
        </w:rPr>
        <w:t xml:space="preserve"> </w:t>
      </w:r>
      <w:r w:rsidR="00992F51" w:rsidRPr="007C0564">
        <w:rPr>
          <w:rFonts w:asciiTheme="minorHAnsi" w:eastAsiaTheme="minorEastAsia" w:hAnsiTheme="minorHAnsi" w:cstheme="minorHAnsi"/>
          <w:lang w:eastAsia="es-MX"/>
        </w:rPr>
        <w:t>sesi</w:t>
      </w:r>
      <w:r w:rsidR="006B2C8F" w:rsidRPr="007C0564">
        <w:rPr>
          <w:rFonts w:asciiTheme="minorHAnsi" w:eastAsiaTheme="minorEastAsia" w:hAnsiTheme="minorHAnsi" w:cstheme="minorHAnsi"/>
          <w:lang w:eastAsia="es-MX"/>
        </w:rPr>
        <w:t>ó</w:t>
      </w:r>
      <w:r w:rsidR="00992F51" w:rsidRPr="007C0564">
        <w:rPr>
          <w:rFonts w:asciiTheme="minorHAnsi" w:eastAsiaTheme="minorEastAsia" w:hAnsiTheme="minorHAnsi" w:cstheme="minorHAnsi"/>
          <w:lang w:eastAsia="es-MX"/>
        </w:rPr>
        <w:t>n:</w:t>
      </w:r>
    </w:p>
    <w:p w14:paraId="434F9659" w14:textId="77777777" w:rsidR="00B149F0" w:rsidRDefault="00B149F0" w:rsidP="002D7D26">
      <w:pPr>
        <w:spacing w:line="360" w:lineRule="auto"/>
        <w:jc w:val="both"/>
        <w:rPr>
          <w:rFonts w:asciiTheme="minorHAnsi" w:eastAsiaTheme="minorEastAsia" w:hAnsiTheme="minorHAnsi" w:cstheme="minorHAnsi"/>
          <w:lang w:eastAsia="es-MX"/>
        </w:rPr>
      </w:pPr>
    </w:p>
    <w:p w14:paraId="2C2AB303" w14:textId="77777777" w:rsidR="007C0564" w:rsidRPr="007C0564" w:rsidRDefault="007C0564" w:rsidP="007C0564">
      <w:pPr>
        <w:spacing w:after="160"/>
        <w:jc w:val="both"/>
        <w:rPr>
          <w:rFonts w:ascii="Calibri" w:hAnsi="Calibri" w:cs="Calibri"/>
          <w:b/>
          <w:bCs/>
          <w:lang w:eastAsia="es-MX"/>
        </w:rPr>
      </w:pPr>
      <w:r w:rsidRPr="007C0564">
        <w:rPr>
          <w:rFonts w:ascii="Calibri" w:hAnsi="Calibri" w:cs="Calibri"/>
          <w:b/>
          <w:bCs/>
          <w:lang w:eastAsia="es-MX"/>
        </w:rPr>
        <w:t>07 Ordinaria de fecha 16 de Abril del 2026</w:t>
      </w:r>
    </w:p>
    <w:p w14:paraId="20B875AB" w14:textId="77777777" w:rsidR="006B2C8F" w:rsidRPr="00C45AE0" w:rsidRDefault="006B2C8F" w:rsidP="002D7D26">
      <w:pPr>
        <w:spacing w:line="360" w:lineRule="auto"/>
        <w:jc w:val="both"/>
        <w:rPr>
          <w:rFonts w:asciiTheme="minorHAnsi" w:hAnsiTheme="minorHAnsi" w:cstheme="minorHAnsi"/>
          <w:b/>
          <w:bCs/>
          <w:lang w:eastAsia="es-MX" w:bidi="ar"/>
        </w:rPr>
      </w:pPr>
    </w:p>
    <w:p w14:paraId="5F86EBC0" w14:textId="730CBA97" w:rsidR="00B149F0" w:rsidRPr="00C45AE0" w:rsidRDefault="007C0564" w:rsidP="002D7D26">
      <w:pPr>
        <w:spacing w:line="360" w:lineRule="auto"/>
        <w:jc w:val="both"/>
        <w:rPr>
          <w:rFonts w:asciiTheme="minorHAnsi" w:hAnsiTheme="minorHAnsi" w:cstheme="minorHAnsi"/>
          <w:lang w:eastAsia="en-US"/>
        </w:rPr>
      </w:pPr>
      <w:r w:rsidRPr="00C45AE0">
        <w:rPr>
          <w:rFonts w:asciiTheme="minorHAnsi" w:hAnsiTheme="minorHAnsi" w:cstheme="minorHAnsi"/>
        </w:rPr>
        <w:t>Dialhery Díaz González</w:t>
      </w:r>
      <w:r w:rsidR="00302113" w:rsidRPr="00C45AE0">
        <w:rPr>
          <w:rFonts w:asciiTheme="minorHAnsi" w:hAnsiTheme="minorHAnsi" w:cstheme="minorHAnsi"/>
        </w:rPr>
        <w:t xml:space="preserve">, representante suplente del </w:t>
      </w:r>
      <w:r w:rsidR="005B084F">
        <w:rPr>
          <w:rFonts w:asciiTheme="minorHAnsi" w:hAnsiTheme="minorHAnsi" w:cstheme="minorHAnsi"/>
        </w:rPr>
        <w:t>P</w:t>
      </w:r>
      <w:r w:rsidR="00302113" w:rsidRPr="00C45AE0">
        <w:rPr>
          <w:rFonts w:asciiTheme="minorHAnsi" w:hAnsiTheme="minorHAnsi" w:cstheme="minorHAnsi"/>
        </w:rPr>
        <w:t>residente del Comité de Adquisiciones, comenta</w:t>
      </w:r>
      <w:r w:rsidR="00321B55">
        <w:rPr>
          <w:rFonts w:asciiTheme="minorHAnsi" w:hAnsiTheme="minorHAnsi" w:cstheme="minorHAnsi"/>
        </w:rPr>
        <w:t>:</w:t>
      </w:r>
      <w:r w:rsidR="00302113" w:rsidRPr="00C45AE0">
        <w:rPr>
          <w:rFonts w:asciiTheme="minorHAnsi" w:hAnsiTheme="minorHAnsi" w:cstheme="minorHAnsi"/>
        </w:rPr>
        <w:t xml:space="preserve"> </w:t>
      </w:r>
      <w:r w:rsidR="00321B55">
        <w:rPr>
          <w:rFonts w:asciiTheme="minorHAnsi" w:hAnsiTheme="minorHAnsi" w:cstheme="minorHAnsi"/>
        </w:rPr>
        <w:t>S</w:t>
      </w:r>
      <w:r w:rsidR="00302113" w:rsidRPr="00C45AE0">
        <w:rPr>
          <w:rFonts w:asciiTheme="minorHAnsi" w:hAnsiTheme="minorHAnsi" w:cstheme="minorHAnsi"/>
        </w:rPr>
        <w:t xml:space="preserve">ometo a su consideración el </w:t>
      </w:r>
      <w:r w:rsidR="00302113" w:rsidRPr="00C45AE0">
        <w:rPr>
          <w:rFonts w:asciiTheme="minorHAnsi" w:hAnsiTheme="minorHAnsi" w:cstheme="minorHAnsi"/>
          <w:u w:val="single"/>
        </w:rPr>
        <w:t>omitir</w:t>
      </w:r>
      <w:r w:rsidR="00302113" w:rsidRPr="00C45AE0">
        <w:rPr>
          <w:rFonts w:asciiTheme="minorHAnsi" w:hAnsiTheme="minorHAnsi" w:cstheme="minorHAnsi"/>
        </w:rPr>
        <w:t xml:space="preserve"> LA LECTURA de </w:t>
      </w:r>
      <w:r w:rsidR="00302113" w:rsidRPr="007C0564">
        <w:rPr>
          <w:rFonts w:asciiTheme="minorHAnsi" w:hAnsiTheme="minorHAnsi" w:cstheme="minorHAnsi"/>
        </w:rPr>
        <w:t>dicha</w:t>
      </w:r>
      <w:r w:rsidR="00992F51" w:rsidRPr="007C0564">
        <w:rPr>
          <w:rFonts w:asciiTheme="minorHAnsi" w:hAnsiTheme="minorHAnsi" w:cstheme="minorHAnsi"/>
        </w:rPr>
        <w:t xml:space="preserve"> </w:t>
      </w:r>
      <w:r w:rsidR="00302113" w:rsidRPr="007C0564">
        <w:rPr>
          <w:rFonts w:asciiTheme="minorHAnsi" w:hAnsiTheme="minorHAnsi" w:cstheme="minorHAnsi"/>
        </w:rPr>
        <w:t>acta, en virtud de haber sido enviada con antelación, por lo que en votación económica les pre</w:t>
      </w:r>
      <w:r w:rsidR="00302113" w:rsidRPr="00C45AE0">
        <w:rPr>
          <w:rFonts w:asciiTheme="minorHAnsi" w:hAnsiTheme="minorHAnsi" w:cstheme="minorHAnsi"/>
        </w:rPr>
        <w:t>gunto si se aprueba</w:t>
      </w:r>
      <w:r w:rsidR="00321B55">
        <w:rPr>
          <w:rFonts w:asciiTheme="minorHAnsi" w:hAnsiTheme="minorHAnsi" w:cstheme="minorHAnsi"/>
        </w:rPr>
        <w:t>.</w:t>
      </w:r>
      <w:r w:rsidR="00302113" w:rsidRPr="00C45AE0">
        <w:rPr>
          <w:rFonts w:asciiTheme="minorHAnsi" w:hAnsiTheme="minorHAnsi" w:cstheme="minorHAnsi"/>
        </w:rPr>
        <w:t xml:space="preserve"> </w:t>
      </w:r>
      <w:r w:rsidR="00321B55">
        <w:rPr>
          <w:rFonts w:asciiTheme="minorHAnsi" w:hAnsiTheme="minorHAnsi" w:cstheme="minorHAnsi"/>
        </w:rPr>
        <w:t>S</w:t>
      </w:r>
      <w:r w:rsidR="00302113" w:rsidRPr="00C45AE0">
        <w:rPr>
          <w:rFonts w:asciiTheme="minorHAnsi" w:hAnsiTheme="minorHAnsi" w:cstheme="minorHAnsi"/>
        </w:rPr>
        <w:t>iendo</w:t>
      </w:r>
      <w:r w:rsidR="00302113" w:rsidRPr="00C45AE0">
        <w:rPr>
          <w:rFonts w:asciiTheme="minorHAnsi" w:hAnsiTheme="minorHAnsi" w:cstheme="minorHAnsi"/>
          <w:lang w:eastAsia="en-US"/>
        </w:rPr>
        <w:t xml:space="preserve"> la votación de la siguiente manera:</w:t>
      </w:r>
    </w:p>
    <w:p w14:paraId="560EFB4B" w14:textId="77777777" w:rsidR="00B149F0" w:rsidRPr="00C45AE0" w:rsidRDefault="00B149F0" w:rsidP="002D7D26">
      <w:pPr>
        <w:spacing w:line="360" w:lineRule="auto"/>
        <w:rPr>
          <w:rFonts w:asciiTheme="minorHAnsi" w:eastAsiaTheme="minorEastAsia" w:hAnsiTheme="minorHAnsi" w:cstheme="minorHAnsi"/>
          <w:lang w:eastAsia="es-MX"/>
        </w:rPr>
      </w:pPr>
    </w:p>
    <w:sdt>
      <w:sdtPr>
        <w:rPr>
          <w:rFonts w:asciiTheme="minorHAnsi" w:hAnsiTheme="minorHAnsi" w:cstheme="minorHAnsi"/>
          <w:b/>
          <w:i/>
          <w:lang w:eastAsia="en-US"/>
        </w:rPr>
        <w:alias w:val="SELECCIONE LA OPCIÓN "/>
        <w:tag w:val="SELECCIONE LA OPCIÓN "/>
        <w:id w:val="-1701394702"/>
        <w:placeholder>
          <w:docPart w:val="4CECD0730AC245A8857CB8F1EA7C2D6B"/>
        </w:placeholder>
        <w:docPartList>
          <w:docPartGallery w:val="AutoText"/>
          <w:docPartCategory w:val="VOTACIÓN"/>
        </w:docPartList>
      </w:sdtPr>
      <w:sdtEndPr/>
      <w:sdtContent>
        <w:p w14:paraId="6B1EB93E" w14:textId="69E01C1F" w:rsidR="00732B4E" w:rsidRPr="0064574C" w:rsidRDefault="007C0564" w:rsidP="002D7D26">
          <w:pPr>
            <w:spacing w:line="360" w:lineRule="auto"/>
            <w:ind w:left="708"/>
            <w:jc w:val="center"/>
            <w:rPr>
              <w:rFonts w:asciiTheme="minorHAnsi" w:hAnsiTheme="minorHAnsi" w:cstheme="minorHAnsi"/>
              <w:b/>
              <w:i/>
              <w:lang w:eastAsia="en-US"/>
            </w:rPr>
          </w:pPr>
          <w:r w:rsidRPr="007C0564">
            <w:rPr>
              <w:rFonts w:ascii="Calibri" w:hAnsi="Calibri" w:cs="Calibri"/>
              <w:b/>
              <w:i/>
              <w:lang w:eastAsia="en-US"/>
            </w:rPr>
            <w:t>Aprobado por unanimidad de votos por parte de los integrantes del Comité presentes</w:t>
          </w:r>
        </w:p>
      </w:sdtContent>
    </w:sdt>
    <w:p w14:paraId="14B563A1" w14:textId="77777777" w:rsidR="00B149F0" w:rsidRPr="00C45AE0" w:rsidRDefault="00B149F0" w:rsidP="002D7D26">
      <w:pPr>
        <w:pStyle w:val="Sinespaciado"/>
        <w:spacing w:line="360" w:lineRule="auto"/>
        <w:jc w:val="both"/>
        <w:rPr>
          <w:rFonts w:asciiTheme="minorHAnsi" w:hAnsiTheme="minorHAnsi" w:cstheme="minorHAnsi"/>
          <w:sz w:val="24"/>
          <w:szCs w:val="24"/>
        </w:rPr>
      </w:pPr>
    </w:p>
    <w:p w14:paraId="0DBBE4BE" w14:textId="1BA29227" w:rsidR="00D612C1" w:rsidRPr="00C45AE0" w:rsidRDefault="007C0564" w:rsidP="002D7D26">
      <w:pPr>
        <w:spacing w:line="360" w:lineRule="auto"/>
        <w:jc w:val="both"/>
        <w:rPr>
          <w:rFonts w:asciiTheme="minorHAnsi" w:hAnsiTheme="minorHAnsi" w:cstheme="minorHAnsi"/>
          <w:lang w:eastAsia="en-US"/>
        </w:rPr>
      </w:pPr>
      <w:r w:rsidRPr="00C45AE0">
        <w:rPr>
          <w:rFonts w:asciiTheme="minorHAnsi" w:hAnsiTheme="minorHAnsi" w:cstheme="minorHAnsi"/>
        </w:rPr>
        <w:t>Dialhery Díaz González</w:t>
      </w:r>
      <w:r w:rsidR="00302113" w:rsidRPr="00C45AE0">
        <w:rPr>
          <w:rFonts w:asciiTheme="minorHAnsi" w:hAnsiTheme="minorHAnsi" w:cstheme="minorHAnsi"/>
        </w:rPr>
        <w:t xml:space="preserve">, representante suplente del </w:t>
      </w:r>
      <w:r w:rsidR="005B084F">
        <w:rPr>
          <w:rFonts w:asciiTheme="minorHAnsi" w:hAnsiTheme="minorHAnsi" w:cstheme="minorHAnsi"/>
        </w:rPr>
        <w:t>P</w:t>
      </w:r>
      <w:r w:rsidR="00C45AE0" w:rsidRPr="00C45AE0">
        <w:rPr>
          <w:rFonts w:asciiTheme="minorHAnsi" w:hAnsiTheme="minorHAnsi" w:cstheme="minorHAnsi"/>
        </w:rPr>
        <w:t>residente</w:t>
      </w:r>
      <w:r w:rsidR="00302113" w:rsidRPr="00C45AE0">
        <w:rPr>
          <w:rFonts w:asciiTheme="minorHAnsi" w:hAnsiTheme="minorHAnsi" w:cstheme="minorHAnsi"/>
        </w:rPr>
        <w:t xml:space="preserve"> del Comité de Adquisiciones, menciona</w:t>
      </w:r>
      <w:r w:rsidR="00D612C1">
        <w:rPr>
          <w:rFonts w:asciiTheme="minorHAnsi" w:hAnsiTheme="minorHAnsi" w:cstheme="minorHAnsi"/>
        </w:rPr>
        <w:t>:</w:t>
      </w:r>
      <w:r w:rsidR="00302113" w:rsidRPr="00C45AE0">
        <w:rPr>
          <w:rFonts w:asciiTheme="minorHAnsi" w:hAnsiTheme="minorHAnsi" w:cstheme="minorHAnsi"/>
        </w:rPr>
        <w:t xml:space="preserve"> </w:t>
      </w:r>
      <w:r w:rsidR="005B084F" w:rsidRPr="005B084F">
        <w:rPr>
          <w:rFonts w:asciiTheme="minorHAnsi" w:eastAsiaTheme="minorEastAsia" w:hAnsiTheme="minorHAnsi" w:cstheme="minorHAnsi"/>
          <w:lang w:eastAsia="es-MX"/>
        </w:rPr>
        <w:t>A</w:t>
      </w:r>
      <w:r w:rsidR="005B084F">
        <w:rPr>
          <w:rFonts w:asciiTheme="minorHAnsi" w:eastAsiaTheme="minorEastAsia" w:hAnsiTheme="minorHAnsi" w:cstheme="minorHAnsi"/>
          <w:lang w:eastAsia="es-MX"/>
        </w:rPr>
        <w:t xml:space="preserve">l </w:t>
      </w:r>
      <w:r w:rsidR="005B084F" w:rsidRPr="005B084F">
        <w:rPr>
          <w:rFonts w:asciiTheme="minorHAnsi" w:eastAsiaTheme="minorEastAsia" w:hAnsiTheme="minorHAnsi" w:cstheme="minorHAnsi"/>
          <w:lang w:eastAsia="es-MX"/>
        </w:rPr>
        <w:t>no recibir observaciones, se pone a su consideración la aprobación del CONTENIDO de</w:t>
      </w:r>
      <w:r w:rsidR="006B2C8F">
        <w:rPr>
          <w:rFonts w:asciiTheme="minorHAnsi" w:eastAsiaTheme="minorEastAsia" w:hAnsiTheme="minorHAnsi" w:cstheme="minorHAnsi"/>
          <w:lang w:eastAsia="es-MX"/>
        </w:rPr>
        <w:t>l acta</w:t>
      </w:r>
      <w:r w:rsidR="005B084F" w:rsidRPr="005B084F">
        <w:rPr>
          <w:rFonts w:asciiTheme="minorHAnsi" w:eastAsiaTheme="minorEastAsia" w:hAnsiTheme="minorHAnsi" w:cstheme="minorHAnsi"/>
          <w:lang w:eastAsia="es-MX"/>
        </w:rPr>
        <w:t xml:space="preserve"> en su </w:t>
      </w:r>
      <w:r w:rsidR="005B084F" w:rsidRPr="005B084F">
        <w:rPr>
          <w:rFonts w:asciiTheme="minorHAnsi" w:eastAsiaTheme="minorEastAsia" w:hAnsiTheme="minorHAnsi" w:cstheme="minorHAnsi"/>
          <w:lang w:eastAsia="es-MX"/>
        </w:rPr>
        <w:lastRenderedPageBreak/>
        <w:t xml:space="preserve">versión estenográfica de </w:t>
      </w:r>
      <w:r w:rsidR="004A6238" w:rsidRPr="005B084F">
        <w:rPr>
          <w:rFonts w:asciiTheme="minorHAnsi" w:eastAsiaTheme="minorEastAsia" w:hAnsiTheme="minorHAnsi" w:cstheme="minorHAnsi"/>
          <w:lang w:eastAsia="es-MX"/>
        </w:rPr>
        <w:t>la sesión mencionada</w:t>
      </w:r>
      <w:r w:rsidR="005B084F" w:rsidRPr="005B084F">
        <w:rPr>
          <w:rFonts w:asciiTheme="minorHAnsi" w:eastAsiaTheme="minorEastAsia" w:hAnsiTheme="minorHAnsi" w:cstheme="minorHAnsi"/>
          <w:lang w:eastAsia="es-MX"/>
        </w:rPr>
        <w:t xml:space="preserve"> en el párrafo anterior, por lo que en votación económica les pregunto si se aprueba</w:t>
      </w:r>
      <w:r w:rsidR="00D612C1">
        <w:rPr>
          <w:rFonts w:asciiTheme="minorHAnsi" w:eastAsiaTheme="minorEastAsia" w:hAnsiTheme="minorHAnsi" w:cstheme="minorHAnsi"/>
          <w:lang w:eastAsia="es-MX"/>
        </w:rPr>
        <w:t xml:space="preserve">. </w:t>
      </w:r>
      <w:r w:rsidR="00D612C1">
        <w:rPr>
          <w:rFonts w:asciiTheme="minorHAnsi" w:hAnsiTheme="minorHAnsi" w:cstheme="minorHAnsi"/>
        </w:rPr>
        <w:t>S</w:t>
      </w:r>
      <w:r w:rsidR="00D612C1" w:rsidRPr="00C45AE0">
        <w:rPr>
          <w:rFonts w:asciiTheme="minorHAnsi" w:hAnsiTheme="minorHAnsi" w:cstheme="minorHAnsi"/>
        </w:rPr>
        <w:t>iendo</w:t>
      </w:r>
      <w:r w:rsidR="00D612C1" w:rsidRPr="00C45AE0">
        <w:rPr>
          <w:rFonts w:asciiTheme="minorHAnsi" w:hAnsiTheme="minorHAnsi" w:cstheme="minorHAnsi"/>
          <w:lang w:eastAsia="en-US"/>
        </w:rPr>
        <w:t xml:space="preserve"> la votación de la siguiente manera:</w:t>
      </w:r>
    </w:p>
    <w:p w14:paraId="7C430AE9" w14:textId="77777777" w:rsidR="005B084F" w:rsidRDefault="005B084F" w:rsidP="002D7D26">
      <w:pPr>
        <w:spacing w:line="360" w:lineRule="auto"/>
        <w:jc w:val="both"/>
        <w:rPr>
          <w:rFonts w:eastAsiaTheme="minorEastAsia" w:cs="Tahoma"/>
          <w:lang w:eastAsia="es-MX"/>
        </w:rPr>
      </w:pPr>
    </w:p>
    <w:sdt>
      <w:sdtPr>
        <w:rPr>
          <w:rFonts w:asciiTheme="minorHAnsi" w:hAnsiTheme="minorHAnsi" w:cstheme="minorHAnsi"/>
          <w:b/>
          <w:i/>
          <w:lang w:eastAsia="en-US"/>
        </w:rPr>
        <w:alias w:val="SELECCIONE LA OPCIÓN "/>
        <w:tag w:val="SELECCIONE LA OPCIÓN "/>
        <w:id w:val="-673874718"/>
        <w:placeholder>
          <w:docPart w:val="3EA1E0ADF8CE46CD9D8121F134CF8EBF"/>
        </w:placeholder>
        <w:docPartList>
          <w:docPartGallery w:val="AutoText"/>
          <w:docPartCategory w:val="VOTACIÓN"/>
        </w:docPartList>
      </w:sdtPr>
      <w:sdtEndPr/>
      <w:sdtContent>
        <w:p w14:paraId="4FD2AA28" w14:textId="09EE612B" w:rsidR="00732B4E" w:rsidRPr="0064574C" w:rsidRDefault="007C0564" w:rsidP="007C0564">
          <w:pPr>
            <w:spacing w:line="360" w:lineRule="auto"/>
            <w:jc w:val="center"/>
            <w:rPr>
              <w:rFonts w:asciiTheme="minorHAnsi" w:hAnsiTheme="minorHAnsi" w:cstheme="minorHAnsi"/>
              <w:b/>
              <w:i/>
              <w:lang w:eastAsia="en-US"/>
            </w:rPr>
          </w:pPr>
          <w:r w:rsidRPr="007C0564">
            <w:rPr>
              <w:rFonts w:ascii="Calibri" w:hAnsi="Calibri" w:cs="Calibri"/>
              <w:b/>
              <w:i/>
              <w:lang w:eastAsia="en-US"/>
            </w:rPr>
            <w:t>Aprobado por unanimidad de votos por parte de los integrantes del Comité presentes</w:t>
          </w:r>
        </w:p>
      </w:sdtContent>
    </w:sdt>
    <w:p w14:paraId="5FD69161" w14:textId="77777777" w:rsidR="00B149F0" w:rsidRPr="00C45AE0" w:rsidRDefault="00B149F0" w:rsidP="002D7D26">
      <w:pPr>
        <w:spacing w:after="160" w:line="360" w:lineRule="auto"/>
        <w:contextualSpacing/>
        <w:jc w:val="both"/>
        <w:rPr>
          <w:rFonts w:asciiTheme="minorHAnsi" w:hAnsiTheme="minorHAnsi" w:cstheme="minorHAnsi"/>
          <w:b/>
          <w:bCs/>
          <w:lang w:val="es-ES" w:eastAsia="en-US"/>
        </w:rPr>
      </w:pPr>
    </w:p>
    <w:p w14:paraId="45940FB4" w14:textId="77777777" w:rsidR="00407E1E" w:rsidRPr="00C45AE0" w:rsidRDefault="00732B4E" w:rsidP="00F11B03">
      <w:pPr>
        <w:spacing w:after="160" w:line="360" w:lineRule="auto"/>
        <w:ind w:firstLine="708"/>
        <w:contextualSpacing/>
        <w:jc w:val="both"/>
        <w:rPr>
          <w:rFonts w:asciiTheme="minorHAnsi" w:hAnsiTheme="minorHAnsi" w:cstheme="minorHAnsi"/>
          <w:b/>
          <w:lang w:val="es-ES" w:eastAsia="en-US"/>
        </w:rPr>
      </w:pPr>
      <w:r w:rsidRPr="00C45AE0">
        <w:rPr>
          <w:rFonts w:asciiTheme="minorHAnsi" w:eastAsiaTheme="minorEastAsia" w:hAnsiTheme="minorHAnsi" w:cstheme="minorHAnsi"/>
          <w:b/>
          <w:lang w:eastAsia="es-MX"/>
        </w:rPr>
        <w:t xml:space="preserve">Punto </w:t>
      </w:r>
      <w:r w:rsidR="002D7D26">
        <w:rPr>
          <w:rFonts w:asciiTheme="minorHAnsi" w:eastAsiaTheme="minorEastAsia" w:hAnsiTheme="minorHAnsi" w:cstheme="minorHAnsi"/>
          <w:b/>
          <w:lang w:eastAsia="es-MX"/>
        </w:rPr>
        <w:t>QUINTO</w:t>
      </w:r>
      <w:r w:rsidRPr="00C45AE0">
        <w:rPr>
          <w:rFonts w:asciiTheme="minorHAnsi" w:eastAsiaTheme="minorEastAsia" w:hAnsiTheme="minorHAnsi" w:cstheme="minorHAnsi"/>
          <w:b/>
          <w:lang w:eastAsia="es-MX"/>
        </w:rPr>
        <w:t xml:space="preserve"> del Orden del Día</w:t>
      </w:r>
      <w:r>
        <w:rPr>
          <w:rFonts w:asciiTheme="minorHAnsi" w:hAnsiTheme="minorHAnsi" w:cstheme="minorHAnsi"/>
          <w:b/>
          <w:lang w:val="es-ES" w:eastAsia="en-US"/>
        </w:rPr>
        <w:t xml:space="preserve">. </w:t>
      </w:r>
      <w:r w:rsidR="00F620BF" w:rsidRPr="00C45AE0">
        <w:rPr>
          <w:rFonts w:asciiTheme="minorHAnsi" w:hAnsiTheme="minorHAnsi" w:cstheme="minorHAnsi"/>
          <w:b/>
          <w:lang w:val="es-ES" w:eastAsia="en-US"/>
        </w:rPr>
        <w:t>AGENDA DE TRABAJO</w:t>
      </w:r>
      <w:r w:rsidR="00302113" w:rsidRPr="00C45AE0">
        <w:rPr>
          <w:rFonts w:asciiTheme="minorHAnsi" w:hAnsiTheme="minorHAnsi" w:cstheme="minorHAnsi"/>
          <w:b/>
          <w:lang w:val="es-ES" w:eastAsia="en-US"/>
        </w:rPr>
        <w:t>.</w:t>
      </w:r>
    </w:p>
    <w:p w14:paraId="5C2B4195" w14:textId="77777777" w:rsidR="00B149F0" w:rsidRPr="00C45AE0" w:rsidRDefault="00407E1E" w:rsidP="00D155C0">
      <w:pPr>
        <w:spacing w:after="160" w:line="360" w:lineRule="auto"/>
        <w:ind w:left="1416"/>
        <w:contextualSpacing/>
        <w:jc w:val="both"/>
        <w:rPr>
          <w:rFonts w:asciiTheme="minorHAnsi" w:hAnsiTheme="minorHAnsi" w:cstheme="minorHAnsi"/>
          <w:b/>
          <w:lang w:val="es-ES" w:eastAsia="en-US"/>
        </w:rPr>
      </w:pPr>
      <w:r>
        <w:rPr>
          <w:rFonts w:asciiTheme="minorHAnsi" w:hAnsiTheme="minorHAnsi" w:cstheme="minorHAnsi"/>
          <w:b/>
          <w:lang w:val="es-ES" w:eastAsia="en-US"/>
        </w:rPr>
        <w:t xml:space="preserve">Inciso 1. </w:t>
      </w:r>
      <w:r w:rsidR="00302113" w:rsidRPr="00C45AE0">
        <w:rPr>
          <w:rFonts w:asciiTheme="minorHAnsi" w:hAnsiTheme="minorHAnsi" w:cstheme="minorHAnsi"/>
          <w:b/>
          <w:lang w:val="es-ES" w:eastAsia="en-US"/>
        </w:rPr>
        <w:t>Presentación de cuadros de procesos de licitación pública con concurrencia del Comité, de bienes o servicios, enviados previamente para su revisión y análisis de manera electrónica.</w:t>
      </w:r>
    </w:p>
    <w:p w14:paraId="027FDF21" w14:textId="77777777" w:rsidR="00B149F0" w:rsidRDefault="00B149F0" w:rsidP="002D7D26">
      <w:pPr>
        <w:spacing w:after="100" w:afterAutospacing="1" w:line="360" w:lineRule="auto"/>
        <w:contextualSpacing/>
        <w:jc w:val="both"/>
        <w:rPr>
          <w:rFonts w:ascii="Calibri" w:eastAsiaTheme="minorEastAsia" w:hAnsi="Calibri" w:cs="Calibri"/>
          <w:b/>
          <w:lang w:val="es-ES" w:eastAsia="es-MX"/>
        </w:rPr>
      </w:pPr>
    </w:p>
    <w:p w14:paraId="7E9F9AF9" w14:textId="77777777" w:rsidR="00FE1FDF" w:rsidRPr="006F41A5" w:rsidRDefault="00FE1FDF" w:rsidP="002D7D26">
      <w:pPr>
        <w:pBdr>
          <w:top w:val="single" w:sz="4" w:space="1" w:color="auto"/>
        </w:pBdr>
        <w:spacing w:after="100" w:afterAutospacing="1" w:line="360" w:lineRule="auto"/>
        <w:contextualSpacing/>
        <w:jc w:val="both"/>
        <w:rPr>
          <w:rFonts w:ascii="Calibri" w:eastAsiaTheme="minorEastAsia" w:hAnsi="Calibri" w:cs="Calibri"/>
          <w:b/>
          <w:lang w:val="es-ES" w:eastAsia="es-MX"/>
        </w:rPr>
      </w:pPr>
    </w:p>
    <w:p w14:paraId="075A7FAC"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b/>
          <w:color w:val="FF0000"/>
          <w:lang w:val="es-ES" w:eastAsia="es-MX"/>
        </w:rPr>
      </w:pPr>
      <w:r w:rsidRPr="00152B4A">
        <w:rPr>
          <w:rFonts w:asciiTheme="minorHAnsi" w:hAnsiTheme="minorHAnsi" w:cstheme="minorHAnsi"/>
          <w:b/>
          <w:lang w:val="es-ES" w:eastAsia="es-MX"/>
        </w:rPr>
        <w:t xml:space="preserve">Número de Cuadro: </w:t>
      </w:r>
      <w:r w:rsidRPr="00152B4A">
        <w:rPr>
          <w:rFonts w:asciiTheme="minorHAnsi" w:hAnsiTheme="minorHAnsi" w:cstheme="minorHAnsi"/>
          <w:bCs/>
          <w:lang w:val="es-ES" w:eastAsia="es-MX"/>
        </w:rPr>
        <w:t>01.11.2026</w:t>
      </w:r>
    </w:p>
    <w:p w14:paraId="35E091A6"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r w:rsidRPr="00152B4A">
        <w:rPr>
          <w:rFonts w:asciiTheme="minorHAnsi" w:hAnsiTheme="minorHAnsi" w:cstheme="minorHAnsi"/>
          <w:b/>
          <w:lang w:val="es-ES" w:eastAsia="es-MX"/>
        </w:rPr>
        <w:t xml:space="preserve">Licitación Pública Local con Participación del Comité, con número de requisición </w:t>
      </w:r>
      <w:r w:rsidRPr="00152B4A">
        <w:rPr>
          <w:rFonts w:asciiTheme="minorHAnsi" w:hAnsiTheme="minorHAnsi" w:cstheme="minorHAnsi"/>
          <w:bCs/>
          <w:lang w:val="es-ES" w:eastAsia="es-MX"/>
        </w:rPr>
        <w:t>202600941</w:t>
      </w:r>
      <w:r w:rsidRPr="00152B4A">
        <w:rPr>
          <w:rFonts w:asciiTheme="minorHAnsi" w:hAnsiTheme="minorHAnsi" w:cstheme="minorHAnsi"/>
          <w:bCs/>
          <w:color w:val="FF0000"/>
          <w:lang w:val="es-ES" w:eastAsia="es-MX"/>
        </w:rPr>
        <w:t xml:space="preserve"> </w:t>
      </w:r>
    </w:p>
    <w:p w14:paraId="03404E92"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bCs/>
          <w:lang w:val="es-ES" w:eastAsia="es-MX"/>
        </w:rPr>
      </w:pPr>
      <w:r w:rsidRPr="00152B4A">
        <w:rPr>
          <w:rFonts w:asciiTheme="minorHAnsi" w:hAnsiTheme="minorHAnsi" w:cstheme="minorHAnsi"/>
          <w:b/>
          <w:lang w:val="es-ES" w:eastAsia="es-MX"/>
        </w:rPr>
        <w:t xml:space="preserve">Área Requirente: </w:t>
      </w:r>
      <w:r w:rsidRPr="00152B4A">
        <w:rPr>
          <w:rFonts w:asciiTheme="minorHAnsi" w:hAnsiTheme="minorHAnsi" w:cstheme="minorHAnsi"/>
          <w:bCs/>
          <w:lang w:val="es-ES" w:eastAsia="es-MX"/>
        </w:rPr>
        <w:t>Comisaría General de Seguridad Pública</w:t>
      </w:r>
    </w:p>
    <w:p w14:paraId="5512F288"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r w:rsidRPr="00152B4A">
        <w:rPr>
          <w:rFonts w:asciiTheme="minorHAnsi" w:hAnsiTheme="minorHAnsi" w:cstheme="minorHAnsi"/>
          <w:b/>
          <w:lang w:val="es-ES" w:eastAsia="es-MX"/>
        </w:rPr>
        <w:t xml:space="preserve">Objeto de licitación: </w:t>
      </w:r>
      <w:r w:rsidRPr="00152B4A">
        <w:rPr>
          <w:rFonts w:asciiTheme="minorHAnsi" w:hAnsiTheme="minorHAnsi" w:cstheme="minorHAnsi"/>
          <w:bCs/>
          <w:lang w:val="es-ES" w:eastAsia="es-MX"/>
        </w:rPr>
        <w:t>Chalecos Antibalas para Caballero</w:t>
      </w:r>
      <w:r w:rsidRPr="00152B4A">
        <w:rPr>
          <w:rFonts w:asciiTheme="minorHAnsi" w:hAnsiTheme="minorHAnsi" w:cstheme="minorHAnsi"/>
          <w:b/>
          <w:lang w:val="es-ES" w:eastAsia="es-MX"/>
        </w:rPr>
        <w:t xml:space="preserve"> </w:t>
      </w:r>
    </w:p>
    <w:p w14:paraId="52EF2DCA"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3CBC7BD2"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Cs/>
          <w:lang w:val="es-ES_tradnl" w:eastAsia="en-US"/>
        </w:rPr>
      </w:pPr>
      <w:r w:rsidRPr="00152B4A">
        <w:rPr>
          <w:rFonts w:asciiTheme="minorHAnsi" w:hAnsiTheme="minorHAnsi" w:cstheme="minorHAnsi"/>
          <w:bCs/>
          <w:lang w:eastAsia="es-MX"/>
        </w:rPr>
        <w:t>Se</w:t>
      </w:r>
      <w:r w:rsidRPr="00152B4A">
        <w:rPr>
          <w:rFonts w:asciiTheme="minorHAnsi" w:eastAsia="Calibri" w:hAnsiTheme="minorHAnsi" w:cstheme="minorHAnsi"/>
          <w:bCs/>
          <w:lang w:val="es-ES_tradnl" w:eastAsia="en-US"/>
        </w:rPr>
        <w:t xml:space="preserve"> pone a la vista el expediente de donde se desprende lo siguiente:</w:t>
      </w:r>
    </w:p>
    <w:p w14:paraId="25E6EE2C"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274BE162"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Licitantes que participan:</w:t>
      </w:r>
    </w:p>
    <w:p w14:paraId="25122673"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4459C5F2"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 xml:space="preserve">1.- </w:t>
      </w:r>
      <w:r w:rsidRPr="00152B4A">
        <w:rPr>
          <w:rFonts w:asciiTheme="minorHAnsi" w:eastAsia="Calibri" w:hAnsiTheme="minorHAnsi" w:cstheme="minorHAnsi"/>
          <w:bCs/>
          <w:lang w:val="es-ES" w:eastAsia="en-US"/>
        </w:rPr>
        <w:t>Tactical Store, S.A. de C.V.</w:t>
      </w:r>
      <w:r w:rsidRPr="00152B4A">
        <w:rPr>
          <w:rFonts w:asciiTheme="minorHAnsi" w:eastAsia="Calibri" w:hAnsiTheme="minorHAnsi" w:cstheme="minorHAnsi"/>
          <w:b/>
          <w:lang w:val="es-ES" w:eastAsia="en-US"/>
        </w:rPr>
        <w:t xml:space="preserve">  </w:t>
      </w:r>
    </w:p>
    <w:p w14:paraId="430BA949"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 xml:space="preserve">2.- </w:t>
      </w:r>
      <w:r w:rsidRPr="00152B4A">
        <w:rPr>
          <w:rFonts w:asciiTheme="minorHAnsi" w:eastAsia="Calibri" w:hAnsiTheme="minorHAnsi" w:cstheme="minorHAnsi"/>
          <w:bCs/>
          <w:lang w:val="es-ES" w:eastAsia="en-US"/>
        </w:rPr>
        <w:t xml:space="preserve">UP </w:t>
      </w:r>
      <w:proofErr w:type="spellStart"/>
      <w:r w:rsidRPr="00152B4A">
        <w:rPr>
          <w:rFonts w:asciiTheme="minorHAnsi" w:eastAsia="Calibri" w:hAnsiTheme="minorHAnsi" w:cstheme="minorHAnsi"/>
          <w:bCs/>
          <w:lang w:val="es-ES" w:eastAsia="en-US"/>
        </w:rPr>
        <w:t>Sight</w:t>
      </w:r>
      <w:proofErr w:type="spellEnd"/>
      <w:r w:rsidRPr="00152B4A">
        <w:rPr>
          <w:rFonts w:asciiTheme="minorHAnsi" w:eastAsia="Calibri" w:hAnsiTheme="minorHAnsi" w:cstheme="minorHAnsi"/>
          <w:bCs/>
          <w:lang w:val="es-ES" w:eastAsia="en-US"/>
        </w:rPr>
        <w:t xml:space="preserve"> </w:t>
      </w:r>
      <w:proofErr w:type="spellStart"/>
      <w:r w:rsidRPr="00152B4A">
        <w:rPr>
          <w:rFonts w:asciiTheme="minorHAnsi" w:eastAsia="Calibri" w:hAnsiTheme="minorHAnsi" w:cstheme="minorHAnsi"/>
          <w:bCs/>
          <w:lang w:val="es-ES" w:eastAsia="en-US"/>
        </w:rPr>
        <w:t>Suppliance</w:t>
      </w:r>
      <w:proofErr w:type="spellEnd"/>
      <w:r w:rsidRPr="00152B4A">
        <w:rPr>
          <w:rFonts w:asciiTheme="minorHAnsi" w:eastAsia="Calibri" w:hAnsiTheme="minorHAnsi" w:cstheme="minorHAnsi"/>
          <w:bCs/>
          <w:lang w:val="es-ES" w:eastAsia="en-US"/>
        </w:rPr>
        <w:t>, S.A.S. de C.V.</w:t>
      </w:r>
    </w:p>
    <w:p w14:paraId="316A1D3A"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4EF00D64"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Licitantes cuyas proposiciones resultaron desechadas:</w:t>
      </w:r>
    </w:p>
    <w:p w14:paraId="6A3E8E91"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2B1B32" w:rsidRPr="00B94438" w14:paraId="7ED74BF7" w14:textId="77777777" w:rsidTr="00043182">
        <w:trPr>
          <w:trHeight w:val="447"/>
        </w:trPr>
        <w:tc>
          <w:tcPr>
            <w:tcW w:w="2198" w:type="pct"/>
            <w:shd w:val="clear" w:color="auto" w:fill="BFBFBF"/>
            <w:tcMar>
              <w:top w:w="15" w:type="dxa"/>
              <w:left w:w="108" w:type="dxa"/>
              <w:bottom w:w="0" w:type="dxa"/>
              <w:right w:w="108" w:type="dxa"/>
            </w:tcMar>
            <w:hideMark/>
          </w:tcPr>
          <w:p w14:paraId="5BCA3D65" w14:textId="77777777" w:rsidR="002B1B32" w:rsidRPr="00B94438" w:rsidRDefault="002B1B32" w:rsidP="00043182">
            <w:pPr>
              <w:tabs>
                <w:tab w:val="center" w:pos="1854"/>
                <w:tab w:val="left" w:pos="2745"/>
              </w:tabs>
              <w:spacing w:after="160" w:line="360" w:lineRule="auto"/>
              <w:rPr>
                <w:rFonts w:ascii="Calibri" w:eastAsia="Calibri" w:hAnsi="Calibri" w:cs="Calibri"/>
                <w:lang w:eastAsia="es-MX"/>
              </w:rPr>
            </w:pPr>
            <w:r w:rsidRPr="00B94438">
              <w:rPr>
                <w:rFonts w:ascii="Calibri" w:eastAsia="Calibri" w:hAnsi="Calibri" w:cs="Calibri"/>
                <w:b/>
                <w:bCs/>
                <w:kern w:val="24"/>
                <w:lang w:eastAsia="es-MX"/>
              </w:rPr>
              <w:tab/>
              <w:t xml:space="preserve">Licitante </w:t>
            </w:r>
            <w:r w:rsidRPr="00B94438">
              <w:rPr>
                <w:rFonts w:ascii="Calibri" w:eastAsia="Calibri" w:hAnsi="Calibri" w:cs="Calibri"/>
                <w:b/>
                <w:bCs/>
                <w:kern w:val="24"/>
                <w:lang w:eastAsia="es-MX"/>
              </w:rPr>
              <w:tab/>
            </w:r>
          </w:p>
        </w:tc>
        <w:tc>
          <w:tcPr>
            <w:tcW w:w="2802" w:type="pct"/>
            <w:shd w:val="clear" w:color="auto" w:fill="BFBFBF"/>
            <w:tcMar>
              <w:top w:w="15" w:type="dxa"/>
              <w:left w:w="108" w:type="dxa"/>
              <w:bottom w:w="0" w:type="dxa"/>
              <w:right w:w="108" w:type="dxa"/>
            </w:tcMar>
            <w:hideMark/>
          </w:tcPr>
          <w:p w14:paraId="78A220F5" w14:textId="77777777" w:rsidR="002B1B32" w:rsidRPr="00B94438" w:rsidRDefault="002B1B32" w:rsidP="00043182">
            <w:pPr>
              <w:spacing w:after="160" w:line="360" w:lineRule="auto"/>
              <w:jc w:val="center"/>
              <w:rPr>
                <w:rFonts w:ascii="Calibri" w:eastAsia="Calibri" w:hAnsi="Calibri" w:cs="Calibri"/>
                <w:lang w:eastAsia="es-MX"/>
              </w:rPr>
            </w:pPr>
            <w:r w:rsidRPr="00B94438">
              <w:rPr>
                <w:rFonts w:ascii="Calibri" w:eastAsia="Calibri" w:hAnsi="Calibri" w:cs="Calibri"/>
                <w:b/>
                <w:bCs/>
                <w:kern w:val="24"/>
                <w:lang w:eastAsia="es-MX"/>
              </w:rPr>
              <w:t>Motivo</w:t>
            </w:r>
          </w:p>
        </w:tc>
      </w:tr>
      <w:tr w:rsidR="002B1B32" w:rsidRPr="00B94438" w14:paraId="2A08E7D8" w14:textId="77777777" w:rsidTr="00043182">
        <w:trPr>
          <w:trHeight w:val="430"/>
        </w:trPr>
        <w:tc>
          <w:tcPr>
            <w:tcW w:w="2198" w:type="pct"/>
            <w:shd w:val="clear" w:color="auto" w:fill="FFFFFF"/>
            <w:tcMar>
              <w:top w:w="15" w:type="dxa"/>
              <w:left w:w="108" w:type="dxa"/>
              <w:bottom w:w="0" w:type="dxa"/>
              <w:right w:w="108" w:type="dxa"/>
            </w:tcMar>
          </w:tcPr>
          <w:p w14:paraId="248A3167" w14:textId="77777777" w:rsidR="002B1B32" w:rsidRPr="00B94438" w:rsidRDefault="002B1B32" w:rsidP="00043182">
            <w:pPr>
              <w:spacing w:after="160" w:line="360" w:lineRule="auto"/>
              <w:jc w:val="both"/>
              <w:rPr>
                <w:rFonts w:ascii="Calibri" w:eastAsia="Calibri" w:hAnsi="Calibri" w:cs="Calibri"/>
                <w:bCs/>
                <w:lang w:eastAsia="es-MX"/>
              </w:rPr>
            </w:pPr>
            <w:r w:rsidRPr="00B94438">
              <w:rPr>
                <w:rFonts w:ascii="Calibri" w:eastAsia="Calibri" w:hAnsi="Calibri" w:cs="Calibri"/>
                <w:bCs/>
                <w:lang w:eastAsia="es-MX"/>
              </w:rPr>
              <w:lastRenderedPageBreak/>
              <w:t xml:space="preserve">UP </w:t>
            </w:r>
            <w:proofErr w:type="spellStart"/>
            <w:r w:rsidRPr="00B94438">
              <w:rPr>
                <w:rFonts w:ascii="Calibri" w:eastAsia="Calibri" w:hAnsi="Calibri" w:cs="Calibri"/>
                <w:bCs/>
                <w:lang w:eastAsia="es-MX"/>
              </w:rPr>
              <w:t>Sight</w:t>
            </w:r>
            <w:proofErr w:type="spellEnd"/>
            <w:r w:rsidRPr="00B94438">
              <w:rPr>
                <w:rFonts w:ascii="Calibri" w:eastAsia="Calibri" w:hAnsi="Calibri" w:cs="Calibri"/>
                <w:bCs/>
                <w:lang w:eastAsia="es-MX"/>
              </w:rPr>
              <w:t xml:space="preserve"> </w:t>
            </w:r>
            <w:proofErr w:type="spellStart"/>
            <w:r w:rsidRPr="00B94438">
              <w:rPr>
                <w:rFonts w:ascii="Calibri" w:eastAsia="Calibri" w:hAnsi="Calibri" w:cs="Calibri"/>
                <w:bCs/>
                <w:lang w:eastAsia="es-MX"/>
              </w:rPr>
              <w:t>Suppliance</w:t>
            </w:r>
            <w:proofErr w:type="spellEnd"/>
            <w:r w:rsidRPr="00B94438">
              <w:rPr>
                <w:rFonts w:ascii="Calibri" w:eastAsia="Calibri" w:hAnsi="Calibri" w:cs="Calibri"/>
                <w:bCs/>
                <w:lang w:eastAsia="es-MX"/>
              </w:rPr>
              <w:t>, S.A.S. de C.V.</w:t>
            </w:r>
          </w:p>
          <w:p w14:paraId="6495FAD5"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De acuerdo al registro al momento de recibir las muestras le corresponde el número 1</w:t>
            </w:r>
          </w:p>
          <w:p w14:paraId="68C4A2FB" w14:textId="77777777" w:rsidR="002B1B32" w:rsidRPr="00B94438" w:rsidRDefault="002B1B32" w:rsidP="00043182">
            <w:pPr>
              <w:spacing w:after="160" w:line="360" w:lineRule="auto"/>
              <w:jc w:val="both"/>
              <w:rPr>
                <w:rFonts w:ascii="Calibri" w:eastAsia="Calibri" w:hAnsi="Calibri" w:cs="Calibri"/>
                <w:b/>
                <w:lang w:eastAsia="es-MX"/>
              </w:rPr>
            </w:pPr>
          </w:p>
          <w:p w14:paraId="5AAD5CB6" w14:textId="77777777" w:rsidR="002B1B32" w:rsidRPr="00B94438" w:rsidRDefault="002B1B32" w:rsidP="00043182">
            <w:pPr>
              <w:spacing w:after="160" w:line="360" w:lineRule="auto"/>
              <w:jc w:val="both"/>
              <w:rPr>
                <w:rFonts w:ascii="Calibri" w:eastAsia="Calibri" w:hAnsi="Calibri" w:cs="Calibri"/>
                <w:bCs/>
                <w:lang w:eastAsia="es-MX"/>
              </w:rPr>
            </w:pPr>
          </w:p>
        </w:tc>
        <w:tc>
          <w:tcPr>
            <w:tcW w:w="2802" w:type="pct"/>
            <w:shd w:val="clear" w:color="auto" w:fill="FFFFFF"/>
            <w:tcMar>
              <w:top w:w="15" w:type="dxa"/>
              <w:left w:w="108" w:type="dxa"/>
              <w:bottom w:w="0" w:type="dxa"/>
              <w:right w:w="108" w:type="dxa"/>
            </w:tcMar>
          </w:tcPr>
          <w:p w14:paraId="47CA90AD" w14:textId="53403E5E"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Licitante No Solvente</w:t>
            </w:r>
          </w:p>
          <w:p w14:paraId="411D1F87"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De conformidad a la evaluación realizada por parte de la Comisaría General de Seguridad Pública mediante oficio No. 14000000/4682/2026</w:t>
            </w:r>
          </w:p>
          <w:p w14:paraId="154F605A" w14:textId="77777777" w:rsidR="002B1B32" w:rsidRPr="00B94438" w:rsidRDefault="002B1B32" w:rsidP="00043182">
            <w:pPr>
              <w:spacing w:after="160" w:line="360" w:lineRule="auto"/>
              <w:jc w:val="both"/>
              <w:rPr>
                <w:rFonts w:ascii="Calibri" w:eastAsia="Calibri" w:hAnsi="Calibri" w:cs="Calibri"/>
                <w:b/>
                <w:lang w:eastAsia="es-MX"/>
              </w:rPr>
            </w:pPr>
          </w:p>
          <w:p w14:paraId="21301C29"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Referente a las normas requeridas en la funda externa:</w:t>
            </w:r>
          </w:p>
          <w:p w14:paraId="4DB524F7" w14:textId="77777777" w:rsidR="002B1B32" w:rsidRPr="00B94438" w:rsidRDefault="002B1B32" w:rsidP="00043182">
            <w:pPr>
              <w:spacing w:after="160" w:line="360" w:lineRule="auto"/>
              <w:jc w:val="both"/>
              <w:rPr>
                <w:rFonts w:ascii="Calibri" w:eastAsia="Calibri" w:hAnsi="Calibri" w:cs="Calibri"/>
                <w:b/>
                <w:lang w:eastAsia="es-MX"/>
              </w:rPr>
            </w:pPr>
          </w:p>
          <w:p w14:paraId="3957E9ED"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cumplen con los parámetros solicitados en las normas NMX-A-3801-INNTEX-2012, folio 000255, y NMX-A-109-INNTEX-2012, folio 000254, incumpliendo con lo solicitado en Bases de Licitación pagina 26 a la 28 apartado “Formato A1”</w:t>
            </w:r>
          </w:p>
          <w:p w14:paraId="7CB60CE6" w14:textId="77777777" w:rsidR="002B1B32" w:rsidRPr="00B94438" w:rsidRDefault="002B1B32" w:rsidP="00043182">
            <w:pPr>
              <w:spacing w:after="160" w:line="360" w:lineRule="auto"/>
              <w:jc w:val="both"/>
              <w:rPr>
                <w:rFonts w:ascii="Calibri" w:eastAsia="Calibri" w:hAnsi="Calibri" w:cs="Calibri"/>
                <w:b/>
                <w:lang w:eastAsia="es-MX"/>
              </w:rPr>
            </w:pPr>
          </w:p>
          <w:p w14:paraId="6F19D1A8"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Presenta la Norma NMX-A-059/2-INNTEX-2008, folio 000254, que está cancelada debiendo ser la NMX-A-059/2-INNTEX-2019, incumpliendo con lo solicitado en bases de licitación pagina 26 a la 28 apartado “Formato A1”</w:t>
            </w:r>
          </w:p>
          <w:p w14:paraId="4C8D0ED8" w14:textId="77777777" w:rsidR="002B1B32" w:rsidRDefault="002B1B32" w:rsidP="00043182">
            <w:pPr>
              <w:spacing w:after="160" w:line="360" w:lineRule="auto"/>
              <w:jc w:val="both"/>
              <w:rPr>
                <w:rFonts w:ascii="Calibri" w:eastAsia="Calibri" w:hAnsi="Calibri" w:cs="Calibri"/>
                <w:b/>
                <w:lang w:eastAsia="es-MX"/>
              </w:rPr>
            </w:pPr>
          </w:p>
          <w:p w14:paraId="5A7F5533"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las siguientes normas: NMX-A-7211/2-INNTEX-2015, NMX-A-073 INNTEX-2005, NMX-A-105-E04-INNTEX-2019, NMX-A-105-B02-INNTEX-2019, NMX-A-5077-INNTEX-2015, NMX-A-12945-3-INNTEX-</w:t>
            </w:r>
            <w:r w:rsidRPr="00B94438">
              <w:rPr>
                <w:rFonts w:ascii="Calibri" w:eastAsia="Calibri" w:hAnsi="Calibri" w:cs="Calibri"/>
                <w:b/>
                <w:lang w:eastAsia="es-MX"/>
              </w:rPr>
              <w:lastRenderedPageBreak/>
              <w:t>2020, NMX-A-172-INNTEX-2012 y AATCC TM22-2017E, incumpliendo con lo solicitado en bases de licitación pagina 26 a la 28 apartado “Formato A1”</w:t>
            </w:r>
          </w:p>
          <w:p w14:paraId="61F47279" w14:textId="77777777" w:rsidR="002B1B32" w:rsidRPr="00B94438" w:rsidRDefault="002B1B32" w:rsidP="00043182">
            <w:pPr>
              <w:spacing w:after="160" w:line="360" w:lineRule="auto"/>
              <w:jc w:val="both"/>
              <w:rPr>
                <w:rFonts w:ascii="Calibri" w:eastAsia="Calibri" w:hAnsi="Calibri" w:cs="Calibri"/>
                <w:b/>
                <w:lang w:eastAsia="es-MX"/>
              </w:rPr>
            </w:pPr>
          </w:p>
          <w:p w14:paraId="79D869D7"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Referente a las normas requeridas en la malla espaciadora interna:</w:t>
            </w:r>
          </w:p>
          <w:p w14:paraId="7E614DCB" w14:textId="77777777" w:rsidR="002B1B32" w:rsidRPr="00B94438" w:rsidRDefault="002B1B32" w:rsidP="00043182">
            <w:pPr>
              <w:spacing w:after="160" w:line="360" w:lineRule="auto"/>
              <w:jc w:val="both"/>
              <w:rPr>
                <w:rFonts w:ascii="Calibri" w:eastAsia="Calibri" w:hAnsi="Calibri" w:cs="Calibri"/>
                <w:b/>
                <w:lang w:eastAsia="es-MX"/>
              </w:rPr>
            </w:pPr>
          </w:p>
          <w:p w14:paraId="75F26C23"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las siguientes normas: NMX-A-12945-3-INNTEX-2020, NMX-A-105-B02-INNTEX-2019, NMX-A-073-INNTEX-2005, incumpliendo con lo solicitado en bases de licitación pagina 28 y 29 apartado “Formato A1”</w:t>
            </w:r>
          </w:p>
          <w:p w14:paraId="702B839B" w14:textId="77777777" w:rsidR="002B1B32" w:rsidRPr="00B94438" w:rsidRDefault="002B1B32" w:rsidP="00043182">
            <w:pPr>
              <w:spacing w:after="160" w:line="360" w:lineRule="auto"/>
              <w:jc w:val="both"/>
              <w:rPr>
                <w:rFonts w:ascii="Calibri" w:eastAsia="Calibri" w:hAnsi="Calibri" w:cs="Calibri"/>
                <w:b/>
                <w:lang w:eastAsia="es-MX"/>
              </w:rPr>
            </w:pPr>
          </w:p>
          <w:p w14:paraId="5064CC1E"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Referente a las normas requeridas en el Forro:</w:t>
            </w:r>
          </w:p>
          <w:p w14:paraId="45F769A6" w14:textId="77777777" w:rsidR="002B1B32" w:rsidRPr="00B94438" w:rsidRDefault="002B1B32" w:rsidP="00043182">
            <w:pPr>
              <w:spacing w:after="160" w:line="360" w:lineRule="auto"/>
              <w:jc w:val="both"/>
              <w:rPr>
                <w:rFonts w:ascii="Calibri" w:eastAsia="Calibri" w:hAnsi="Calibri" w:cs="Calibri"/>
                <w:b/>
                <w:lang w:eastAsia="es-MX"/>
              </w:rPr>
            </w:pPr>
          </w:p>
          <w:p w14:paraId="3F9CDB79"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las siguientes normas: NMX-A-12945-3-INNTEX-2020, NMX-A-172-INNTEX-2012, AATCC TM22-2017E, incumpliendo con lo solicitado en bases de licitación pagina 29 y 30 apartado “Formato A1”</w:t>
            </w:r>
          </w:p>
          <w:p w14:paraId="7F9C8672" w14:textId="77777777" w:rsidR="002B1B32" w:rsidRPr="00B94438" w:rsidRDefault="002B1B32" w:rsidP="00043182">
            <w:pPr>
              <w:spacing w:after="160" w:line="360" w:lineRule="auto"/>
              <w:jc w:val="both"/>
              <w:rPr>
                <w:rFonts w:ascii="Calibri" w:eastAsia="Calibri" w:hAnsi="Calibri" w:cs="Calibri"/>
                <w:b/>
                <w:lang w:eastAsia="es-MX"/>
              </w:rPr>
            </w:pPr>
          </w:p>
          <w:p w14:paraId="28762564" w14:textId="0446F313"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Presenta Norma NMX-A-105-B02-INNTEX-2010, folio 000272 la cual esta CANCELADA debiendo ser la NORMA NMX-A-105-B02-INNTEX-2019 y la NMX-A-</w:t>
            </w:r>
            <w:r w:rsidRPr="00B94438">
              <w:rPr>
                <w:rFonts w:ascii="Calibri" w:eastAsia="Calibri" w:hAnsi="Calibri" w:cs="Calibri"/>
                <w:b/>
                <w:lang w:eastAsia="es-MX"/>
              </w:rPr>
              <w:lastRenderedPageBreak/>
              <w:t>059/2-INNTEX-2008, folio 000268 la cual está cancelada debiendo ser NMX-A-059/2-INNTEX-2019, incumpliendo con lo solicitado en bases de licitación pagina 29 y 30 apartado “Formato A1”</w:t>
            </w:r>
          </w:p>
          <w:p w14:paraId="30E7C06C" w14:textId="77777777" w:rsidR="00C346BB" w:rsidRPr="00B94438" w:rsidRDefault="00C346BB" w:rsidP="00043182">
            <w:pPr>
              <w:spacing w:after="160" w:line="360" w:lineRule="auto"/>
              <w:jc w:val="both"/>
              <w:rPr>
                <w:rFonts w:ascii="Calibri" w:eastAsia="Calibri" w:hAnsi="Calibri" w:cs="Calibri"/>
                <w:b/>
                <w:lang w:eastAsia="es-MX"/>
              </w:rPr>
            </w:pPr>
          </w:p>
          <w:p w14:paraId="578525D3"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cumplen con los parámetros solicitados en la norma NMX-A-3801-INNTEXGG-2012, folio 000269, incumpliendo con lo solicitado en bases de licitación pagina 29 y 30 apartado “Formato A1”</w:t>
            </w:r>
          </w:p>
        </w:tc>
      </w:tr>
    </w:tbl>
    <w:p w14:paraId="21846388"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6EEB0A4E"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lang w:val="es-ES_tradnl"/>
        </w:rPr>
      </w:pPr>
      <w:r w:rsidRPr="00152B4A">
        <w:rPr>
          <w:rFonts w:asciiTheme="minorHAnsi" w:hAnsiTheme="minorHAnsi" w:cstheme="minorHAnsi"/>
          <w:lang w:val="es-ES_tradnl"/>
        </w:rPr>
        <w:t xml:space="preserve">Los licitantes cuyas proposiciones resultaron solventes son los que se muestran en el siguiente cuadro: </w:t>
      </w:r>
    </w:p>
    <w:p w14:paraId="49F7517D"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2FFE0BB1"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TACTICAL STORE, S.A. DE C.V.</w:t>
      </w:r>
    </w:p>
    <w:p w14:paraId="401352A1"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noProof/>
          <w:lang w:val="es-ES" w:eastAsia="en-US"/>
        </w:rPr>
        <w:lastRenderedPageBreak/>
        <w:drawing>
          <wp:inline distT="0" distB="0" distL="0" distR="0" wp14:anchorId="1DCE754C" wp14:editId="1476977D">
            <wp:extent cx="6096000" cy="3547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3106" cy="3592619"/>
                    </a:xfrm>
                    <a:prstGeom prst="rect">
                      <a:avLst/>
                    </a:prstGeom>
                    <a:noFill/>
                  </pic:spPr>
                </pic:pic>
              </a:graphicData>
            </a:graphic>
          </wp:inline>
        </w:drawing>
      </w:r>
    </w:p>
    <w:p w14:paraId="4055AF59"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Los responsables de la evaluación técnica de las proposiciones:</w:t>
      </w:r>
    </w:p>
    <w:tbl>
      <w:tblPr>
        <w:tblStyle w:val="Tablaconcuadrcula141"/>
        <w:tblW w:w="9634" w:type="dxa"/>
        <w:tblLayout w:type="fixed"/>
        <w:tblLook w:val="04A0" w:firstRow="1" w:lastRow="0" w:firstColumn="1" w:lastColumn="0" w:noHBand="0" w:noVBand="1"/>
      </w:tblPr>
      <w:tblGrid>
        <w:gridCol w:w="4815"/>
        <w:gridCol w:w="4819"/>
      </w:tblGrid>
      <w:tr w:rsidR="00843299" w:rsidRPr="00152B4A" w14:paraId="3EFFF877" w14:textId="77777777" w:rsidTr="00167850">
        <w:trPr>
          <w:trHeight w:val="261"/>
        </w:trPr>
        <w:tc>
          <w:tcPr>
            <w:tcW w:w="4815" w:type="dxa"/>
            <w:shd w:val="clear" w:color="auto" w:fill="D9D9D9"/>
            <w:vAlign w:val="center"/>
          </w:tcPr>
          <w:p w14:paraId="3234C066"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Nombre</w:t>
            </w:r>
          </w:p>
        </w:tc>
        <w:tc>
          <w:tcPr>
            <w:tcW w:w="4819" w:type="dxa"/>
            <w:shd w:val="clear" w:color="auto" w:fill="D9D9D9"/>
            <w:vAlign w:val="center"/>
          </w:tcPr>
          <w:p w14:paraId="2CC5E571"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Cargo</w:t>
            </w:r>
          </w:p>
        </w:tc>
      </w:tr>
      <w:tr w:rsidR="00843299" w:rsidRPr="00152B4A" w14:paraId="74A94959" w14:textId="77777777" w:rsidTr="00167850">
        <w:trPr>
          <w:trHeight w:val="399"/>
        </w:trPr>
        <w:tc>
          <w:tcPr>
            <w:tcW w:w="4815" w:type="dxa"/>
          </w:tcPr>
          <w:p w14:paraId="7CEBD3F4"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Ana Paulina Romero Mendoza</w:t>
            </w:r>
          </w:p>
        </w:tc>
        <w:tc>
          <w:tcPr>
            <w:tcW w:w="4819" w:type="dxa"/>
          </w:tcPr>
          <w:p w14:paraId="7E2F38F7"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 xml:space="preserve">Encargada del Departamento de Vinculación a Recursos Federales </w:t>
            </w:r>
          </w:p>
        </w:tc>
      </w:tr>
      <w:tr w:rsidR="00843299" w:rsidRPr="00152B4A" w14:paraId="23A756BF" w14:textId="77777777" w:rsidTr="00167850">
        <w:trPr>
          <w:trHeight w:val="399"/>
        </w:trPr>
        <w:tc>
          <w:tcPr>
            <w:tcW w:w="4815" w:type="dxa"/>
          </w:tcPr>
          <w:p w14:paraId="1D6FD1A5"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Juana Inés Robledo Guzmán</w:t>
            </w:r>
          </w:p>
        </w:tc>
        <w:tc>
          <w:tcPr>
            <w:tcW w:w="4819" w:type="dxa"/>
          </w:tcPr>
          <w:p w14:paraId="65CA7996"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Directora Administrativa de Seguridad Pública</w:t>
            </w:r>
          </w:p>
        </w:tc>
      </w:tr>
      <w:tr w:rsidR="00843299" w:rsidRPr="00152B4A" w14:paraId="7527268D" w14:textId="77777777" w:rsidTr="00167850">
        <w:trPr>
          <w:trHeight w:val="399"/>
        </w:trPr>
        <w:tc>
          <w:tcPr>
            <w:tcW w:w="4815" w:type="dxa"/>
          </w:tcPr>
          <w:p w14:paraId="65B79C66"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Roberto López Macias</w:t>
            </w:r>
          </w:p>
        </w:tc>
        <w:tc>
          <w:tcPr>
            <w:tcW w:w="4819" w:type="dxa"/>
          </w:tcPr>
          <w:p w14:paraId="4FF7EC0A"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Comisario General de Seguridad Pública</w:t>
            </w:r>
          </w:p>
        </w:tc>
      </w:tr>
    </w:tbl>
    <w:p w14:paraId="79FEF724"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455C0D19"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r w:rsidRPr="00152B4A">
        <w:rPr>
          <w:rFonts w:asciiTheme="minorHAnsi" w:eastAsia="Calibri" w:hAnsiTheme="minorHAnsi" w:cstheme="minorHAnsi"/>
          <w:lang w:val="es-ES_tradnl" w:eastAsia="en-US"/>
        </w:rPr>
        <w:t xml:space="preserve">Posterior al acto de presentación y apertura de proposiciones realizada el día 25 de mayo de 2026 y derivado del dictamen de evaluación técnica emitido por el área requirente mediante el oficio 14000000/4682/2026, en conjunto con la revisión legal y económica efectuada por la Convocante, se detectó que, de las 02 propuestas presentadas, 01 cumple con los requisitos indicados en las bases de la presente licitación. En virtud de lo anterior y de acuerdo a los criterios establecidos en bases, al ser </w:t>
      </w:r>
      <w:r w:rsidRPr="00152B4A">
        <w:rPr>
          <w:rFonts w:asciiTheme="minorHAnsi" w:eastAsia="Calibri" w:hAnsiTheme="minorHAnsi" w:cstheme="minorHAnsi"/>
          <w:lang w:val="es-ES_tradnl" w:eastAsia="en-US"/>
        </w:rPr>
        <w:lastRenderedPageBreak/>
        <w:t xml:space="preserve">el único licitante solvente, se pone a su consideración por parte del área requirente la adjudicación a favor de: </w:t>
      </w:r>
    </w:p>
    <w:p w14:paraId="776F5D02"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lang w:val="es-ES_tradnl" w:eastAsia="en-US"/>
        </w:rPr>
      </w:pPr>
    </w:p>
    <w:p w14:paraId="06500945"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TACTICAL STORE, S.A. DE C.V., POR UN MONTO TOTAL SIN I.V.A. NI RETENCIONES DE $ 21,802,500.00</w:t>
      </w:r>
    </w:p>
    <w:p w14:paraId="47805323"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r w:rsidRPr="00152B4A">
        <w:rPr>
          <w:rFonts w:asciiTheme="minorHAnsi" w:eastAsia="Calibri" w:hAnsiTheme="minorHAnsi" w:cstheme="minorHAnsi"/>
          <w:b/>
          <w:noProof/>
          <w:color w:val="FF0000"/>
          <w:lang w:val="es-ES" w:eastAsia="en-US"/>
        </w:rPr>
        <w:drawing>
          <wp:inline distT="0" distB="0" distL="0" distR="0" wp14:anchorId="249E56B3" wp14:editId="6970E505">
            <wp:extent cx="6191250" cy="2395220"/>
            <wp:effectExtent l="0" t="0" r="0"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6699" cy="2424409"/>
                    </a:xfrm>
                    <a:prstGeom prst="rect">
                      <a:avLst/>
                    </a:prstGeom>
                    <a:noFill/>
                  </pic:spPr>
                </pic:pic>
              </a:graphicData>
            </a:graphic>
          </wp:inline>
        </w:drawing>
      </w:r>
    </w:p>
    <w:p w14:paraId="210252F6"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p>
    <w:sdt>
      <w:sdtPr>
        <w:rPr>
          <w:rFonts w:asciiTheme="minorHAnsi" w:hAnsiTheme="minorHAnsi" w:cstheme="minorHAnsi"/>
          <w:color w:val="000000"/>
          <w:lang w:eastAsia="es-MX"/>
        </w:rPr>
        <w:alias w:val="Resolución"/>
        <w:tag w:val="Resolución"/>
        <w:id w:val="146254722"/>
        <w:placeholder>
          <w:docPart w:val="7A5A6BBE56A64CEC8CA9FB17E4C33DA6"/>
        </w:placeholder>
        <w:docPartList>
          <w:docPartGallery w:val="AutoText"/>
          <w:docPartCategory w:val="RESOLUCIÓN"/>
        </w:docPartList>
      </w:sdtPr>
      <w:sdtEndPr/>
      <w:sdtContent>
        <w:p w14:paraId="71357AC2" w14:textId="2E85B4F9" w:rsidR="00843299" w:rsidRPr="00140CF3" w:rsidRDefault="00843299" w:rsidP="00843299">
          <w:pPr>
            <w:spacing w:line="360" w:lineRule="auto"/>
            <w:jc w:val="both"/>
            <w:rPr>
              <w:rFonts w:asciiTheme="minorHAnsi" w:hAnsiTheme="minorHAnsi" w:cstheme="minorHAnsi"/>
              <w:color w:val="000000"/>
            </w:rPr>
          </w:pPr>
          <w:r w:rsidRPr="00140CF3">
            <w:rPr>
              <w:rFonts w:asciiTheme="minorHAnsi" w:hAnsiTheme="minorHAnsi" w:cstheme="minorHAnsi"/>
              <w:color w:val="000000"/>
            </w:rPr>
            <w:t xml:space="preserve">Para el caso en que el licitante adjudicado no se encuentre inscrito o debidamente actualizado ante el padrón de proveedores, contará con </w:t>
          </w:r>
          <w:r w:rsidR="00F80E7B">
            <w:rPr>
              <w:rFonts w:asciiTheme="minorHAnsi" w:hAnsiTheme="minorHAnsi" w:cstheme="minorHAnsi"/>
              <w:color w:val="000000"/>
            </w:rPr>
            <w:t xml:space="preserve">días </w:t>
          </w:r>
          <w:r w:rsidRPr="00140CF3">
            <w:rPr>
              <w:rFonts w:asciiTheme="minorHAnsi" w:hAnsiTheme="minorHAnsi" w:cstheme="minorHAnsi"/>
              <w:color w:val="000000"/>
            </w:rPr>
            <w:t>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2BB36B0D" w14:textId="77777777" w:rsidR="00843299" w:rsidRPr="00140CF3" w:rsidRDefault="00843299" w:rsidP="00843299">
          <w:pPr>
            <w:spacing w:line="360" w:lineRule="auto"/>
            <w:jc w:val="both"/>
            <w:rPr>
              <w:rFonts w:asciiTheme="minorHAnsi" w:hAnsiTheme="minorHAnsi" w:cstheme="minorHAnsi"/>
            </w:rPr>
          </w:pPr>
        </w:p>
        <w:p w14:paraId="1D1E8DE4"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38363833" w14:textId="77777777" w:rsidR="00843299" w:rsidRPr="00140CF3" w:rsidRDefault="00843299" w:rsidP="00843299">
          <w:pPr>
            <w:spacing w:line="360" w:lineRule="auto"/>
            <w:jc w:val="both"/>
            <w:rPr>
              <w:rFonts w:asciiTheme="minorHAnsi" w:hAnsiTheme="minorHAnsi" w:cstheme="minorHAnsi"/>
              <w:color w:val="000000"/>
            </w:rPr>
          </w:pPr>
        </w:p>
        <w:p w14:paraId="1316C43D"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 xml:space="preserve">Si el interesado no firma el contrato por causas imputables al mismo o no recoge su Orden de Compra dentro del periodo establecido, la convocante podrá sin necesidad de un nuevo procedimiento, </w:t>
          </w:r>
          <w:r w:rsidRPr="00140CF3">
            <w:rPr>
              <w:rFonts w:asciiTheme="minorHAnsi" w:hAnsiTheme="minorHAnsi" w:cstheme="minorHAnsi"/>
              <w:color w:val="000000"/>
            </w:rPr>
            <w:lastRenderedPageBreak/>
            <w:t>adjudicar el contrato al licitante que haya obtenido el segundo lugar, siempre que la diferencia en precio con respecto a la proposición inicialmente adjudicada no sea superior a un margen del diez por ciento.</w:t>
          </w:r>
        </w:p>
        <w:p w14:paraId="6B73051D"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36982924"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El contrato deberá ser firmado por el representante legal que figure en el acta constitutiva de la empresa o en su defecto cualquier persona que cuente con poder notarial correspondiente.</w:t>
          </w:r>
        </w:p>
        <w:p w14:paraId="066F0A72"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6CF06C03"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5E6C9C8F"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07BF0254"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Todo esto con fundamento en lo dispuesto por los artículos 61, 107 y 108 y demás aplicables al Reglamento de Compras, Enajenaciones y Contratación de Servicios del Municipio de Zapopan, Jalisco.</w:t>
          </w:r>
        </w:p>
        <w:p w14:paraId="45C904F7" w14:textId="77777777" w:rsidR="00843299" w:rsidRPr="00140CF3" w:rsidRDefault="00843299" w:rsidP="00843299">
          <w:pPr>
            <w:pStyle w:val="Default"/>
            <w:spacing w:line="360" w:lineRule="auto"/>
            <w:jc w:val="both"/>
            <w:rPr>
              <w:rFonts w:asciiTheme="minorHAnsi" w:eastAsia="Calibri" w:hAnsiTheme="minorHAnsi" w:cstheme="minorHAnsi"/>
              <w:lang w:val="es-MX" w:eastAsia="es-MX"/>
            </w:rPr>
          </w:pPr>
        </w:p>
        <w:p w14:paraId="4BD05743" w14:textId="77777777" w:rsidR="00843299" w:rsidRPr="00140CF3" w:rsidRDefault="00843299" w:rsidP="00843299">
          <w:pPr>
            <w:spacing w:line="360" w:lineRule="auto"/>
            <w:jc w:val="both"/>
            <w:rPr>
              <w:rFonts w:asciiTheme="minorHAnsi" w:hAnsiTheme="minorHAnsi" w:cstheme="minorHAnsi"/>
              <w:color w:val="000000"/>
              <w:lang w:eastAsia="es-MX"/>
            </w:rPr>
          </w:pPr>
          <w:r w:rsidRPr="00140CF3">
            <w:rPr>
              <w:rFonts w:asciiTheme="minorHAnsi" w:hAnsiTheme="minorHAnsi" w:cstheme="minorHAnsi"/>
            </w:rPr>
            <w:t xml:space="preserve">Dialhery Díaz González, representante suplente del presidente del Comité de Adquisiciones, comenta de conformidad con el artículo 24, fracción VII del Reglamento de Compras, Enajenaciones y Contratación de Servicios del Municipio de Zapopan, Jalisco, </w:t>
          </w:r>
          <w:r w:rsidRPr="00140CF3">
            <w:rPr>
              <w:rFonts w:asciiTheme="minorHAnsi" w:hAnsiTheme="minorHAnsi" w:cstheme="minorHAnsi"/>
              <w:lang w:eastAsia="en-US"/>
            </w:rPr>
            <w:t>se somete a su consideración por parte de los integrantes del Comité de Adquisiciones,</w:t>
          </w:r>
          <w:r w:rsidRPr="00140CF3">
            <w:rPr>
              <w:rFonts w:asciiTheme="minorHAnsi" w:hAnsiTheme="minorHAnsi" w:cstheme="minorHAnsi"/>
              <w:b/>
              <w:lang w:eastAsia="en-US"/>
            </w:rPr>
            <w:t xml:space="preserve"> la aprobación del fallo a favor del proveedor </w:t>
          </w:r>
          <w:r w:rsidRPr="00140CF3">
            <w:rPr>
              <w:rFonts w:asciiTheme="minorHAnsi" w:hAnsiTheme="minorHAnsi" w:cstheme="minorHAnsi"/>
              <w:b/>
              <w:lang w:val="es-ES"/>
            </w:rPr>
            <w:t>TACTICAL STORE, S.A. DE C.V</w:t>
          </w:r>
          <w:r w:rsidRPr="00140CF3">
            <w:rPr>
              <w:rFonts w:asciiTheme="minorHAnsi" w:hAnsiTheme="minorHAnsi" w:cstheme="minorHAnsi"/>
              <w:b/>
              <w:lang w:val="es-ES" w:eastAsia="en-US"/>
            </w:rPr>
            <w:t>.</w:t>
          </w:r>
          <w:r w:rsidRPr="00140CF3">
            <w:rPr>
              <w:rFonts w:asciiTheme="minorHAnsi" w:hAnsiTheme="minorHAnsi" w:cstheme="minorHAnsi"/>
              <w:b/>
              <w:bCs/>
              <w:lang w:val="es-ES_tradnl" w:eastAsia="en-US"/>
            </w:rPr>
            <w:t>,</w:t>
          </w:r>
          <w:r w:rsidRPr="00140CF3">
            <w:rPr>
              <w:rFonts w:asciiTheme="minorHAnsi" w:hAnsiTheme="minorHAnsi" w:cstheme="minorHAnsi"/>
              <w:lang w:eastAsia="en-US"/>
            </w:rPr>
            <w:t xml:space="preserve"> </w:t>
          </w:r>
          <w:r w:rsidRPr="00140CF3">
            <w:rPr>
              <w:rFonts w:asciiTheme="minorHAnsi" w:hAnsiTheme="minorHAnsi" w:cstheme="minorHAnsi"/>
              <w:lang w:val="es-ES_tradnl"/>
            </w:rPr>
            <w:t>Los que estén por la afirmativa, sírvanse manifestarlo levantando su mano.</w:t>
          </w:r>
        </w:p>
      </w:sdtContent>
    </w:sdt>
    <w:p w14:paraId="12B095E3" w14:textId="77777777" w:rsidR="00843299" w:rsidRPr="00140CF3" w:rsidRDefault="00843299" w:rsidP="00843299">
      <w:pPr>
        <w:spacing w:line="360" w:lineRule="auto"/>
        <w:jc w:val="both"/>
        <w:rPr>
          <w:rFonts w:asciiTheme="minorHAnsi" w:hAnsiTheme="minorHAnsi" w:cstheme="minorHAnsi"/>
          <w:bCs/>
        </w:rPr>
      </w:pPr>
    </w:p>
    <w:sdt>
      <w:sdtPr>
        <w:rPr>
          <w:rFonts w:asciiTheme="minorHAnsi" w:hAnsiTheme="minorHAnsi" w:cstheme="minorHAnsi"/>
          <w:b/>
          <w:i/>
          <w:lang w:eastAsia="en-US"/>
        </w:rPr>
        <w:alias w:val="SELECCIONE LA OPCIÓN "/>
        <w:tag w:val="SELECCIONE LA OPCIÓN "/>
        <w:id w:val="992691429"/>
        <w:placeholder>
          <w:docPart w:val="3C4A426E256D480B9235466979DA8FC3"/>
        </w:placeholder>
        <w:docPartList>
          <w:docPartGallery w:val="AutoText"/>
          <w:docPartCategory w:val="VOTACIÓN"/>
        </w:docPartList>
      </w:sdtPr>
      <w:sdtEndPr/>
      <w:sdtContent>
        <w:p w14:paraId="1B72D233" w14:textId="77777777" w:rsidR="00843299" w:rsidRPr="00140CF3" w:rsidRDefault="00843299" w:rsidP="00843299">
          <w:pPr>
            <w:spacing w:line="360" w:lineRule="auto"/>
            <w:ind w:left="708"/>
            <w:jc w:val="both"/>
            <w:rPr>
              <w:rFonts w:asciiTheme="minorHAnsi" w:hAnsiTheme="minorHAnsi" w:cstheme="minorHAnsi"/>
              <w:b/>
              <w:i/>
              <w:lang w:eastAsia="en-US"/>
            </w:rPr>
          </w:pPr>
          <w:r w:rsidRPr="00140CF3">
            <w:rPr>
              <w:rFonts w:asciiTheme="minorHAnsi" w:hAnsiTheme="minorHAnsi" w:cstheme="minorHAnsi"/>
              <w:b/>
              <w:i/>
              <w:lang w:eastAsia="en-US"/>
            </w:rPr>
            <w:t>Aprobado por unanimidad de votos por parte de los integrantes del Comité presentes</w:t>
          </w:r>
        </w:p>
      </w:sdtContent>
    </w:sdt>
    <w:p w14:paraId="1EF6B2DD" w14:textId="77777777" w:rsidR="00843299" w:rsidRPr="00140CF3" w:rsidRDefault="00843299" w:rsidP="00843299">
      <w:pPr>
        <w:shd w:val="clear" w:color="auto" w:fill="FFFFFF"/>
        <w:spacing w:after="100" w:afterAutospacing="1" w:line="360" w:lineRule="auto"/>
        <w:contextualSpacing/>
        <w:jc w:val="both"/>
        <w:rPr>
          <w:rFonts w:asciiTheme="minorHAnsi" w:hAnsiTheme="minorHAnsi" w:cstheme="minorHAnsi"/>
        </w:rPr>
      </w:pPr>
    </w:p>
    <w:p w14:paraId="793894EF" w14:textId="77777777" w:rsidR="00843299" w:rsidRPr="00140CF3" w:rsidRDefault="00843299" w:rsidP="00843299">
      <w:pPr>
        <w:pBdr>
          <w:top w:val="single" w:sz="4" w:space="1" w:color="auto"/>
        </w:pBdr>
        <w:spacing w:after="100" w:afterAutospacing="1" w:line="360" w:lineRule="auto"/>
        <w:contextualSpacing/>
        <w:jc w:val="both"/>
        <w:rPr>
          <w:rFonts w:asciiTheme="minorHAnsi" w:eastAsiaTheme="minorEastAsia" w:hAnsiTheme="minorHAnsi" w:cstheme="minorHAnsi"/>
          <w:b/>
          <w:lang w:val="es-ES" w:eastAsia="es-MX"/>
        </w:rPr>
      </w:pPr>
    </w:p>
    <w:p w14:paraId="0AB68E10" w14:textId="77777777" w:rsidR="00843299" w:rsidRPr="00140CF3" w:rsidRDefault="00843299" w:rsidP="00843299">
      <w:pPr>
        <w:shd w:val="clear" w:color="auto" w:fill="FFFFFF"/>
        <w:spacing w:after="100" w:afterAutospacing="1" w:line="360" w:lineRule="auto"/>
        <w:contextualSpacing/>
        <w:rPr>
          <w:rFonts w:asciiTheme="minorHAnsi" w:eastAsiaTheme="minorEastAsia" w:hAnsiTheme="minorHAnsi" w:cstheme="minorHAnsi"/>
          <w:b/>
          <w:color w:val="FF0000"/>
          <w:lang w:val="es-ES" w:eastAsia="es-MX"/>
        </w:rPr>
      </w:pPr>
      <w:r w:rsidRPr="00140CF3">
        <w:rPr>
          <w:rFonts w:asciiTheme="minorHAnsi" w:eastAsiaTheme="minorEastAsia" w:hAnsiTheme="minorHAnsi" w:cstheme="minorHAnsi"/>
          <w:b/>
          <w:lang w:val="es-ES" w:eastAsia="es-MX"/>
        </w:rPr>
        <w:t xml:space="preserve">Número de Cuadro: </w:t>
      </w:r>
      <w:r w:rsidRPr="00140CF3">
        <w:rPr>
          <w:rFonts w:asciiTheme="minorHAnsi" w:eastAsiaTheme="minorEastAsia" w:hAnsiTheme="minorHAnsi" w:cstheme="minorHAnsi"/>
          <w:bCs/>
          <w:lang w:val="es-ES" w:eastAsia="es-MX"/>
        </w:rPr>
        <w:t>02.11.2026</w:t>
      </w:r>
    </w:p>
    <w:p w14:paraId="1874AB65" w14:textId="77777777" w:rsidR="00843299" w:rsidRPr="00140CF3" w:rsidRDefault="00843299" w:rsidP="00843299">
      <w:pPr>
        <w:shd w:val="clear" w:color="auto" w:fill="FFFFFF"/>
        <w:spacing w:after="100" w:afterAutospacing="1" w:line="360" w:lineRule="auto"/>
        <w:contextualSpacing/>
        <w:rPr>
          <w:rFonts w:asciiTheme="minorHAnsi" w:eastAsiaTheme="minorEastAsia" w:hAnsiTheme="minorHAnsi" w:cstheme="minorHAnsi"/>
          <w:b/>
          <w:lang w:val="es-ES" w:eastAsia="es-MX"/>
        </w:rPr>
      </w:pPr>
      <w:r w:rsidRPr="00140CF3">
        <w:rPr>
          <w:rFonts w:asciiTheme="minorHAnsi" w:eastAsiaTheme="minorEastAsia" w:hAnsiTheme="minorHAnsi" w:cstheme="minorHAnsi"/>
          <w:b/>
          <w:lang w:val="es-ES" w:eastAsia="es-MX"/>
        </w:rPr>
        <w:t xml:space="preserve">Licitación Pública Local con Participación del Comité, con número de requisición </w:t>
      </w:r>
      <w:r w:rsidRPr="00140CF3">
        <w:rPr>
          <w:rFonts w:asciiTheme="minorHAnsi" w:eastAsiaTheme="minorEastAsia" w:hAnsiTheme="minorHAnsi" w:cstheme="minorHAnsi"/>
          <w:bCs/>
          <w:lang w:val="es-ES" w:eastAsia="es-MX"/>
        </w:rPr>
        <w:t>202600931 y 202600987</w:t>
      </w:r>
    </w:p>
    <w:p w14:paraId="4EE00247" w14:textId="77777777" w:rsidR="00843299" w:rsidRPr="00140CF3" w:rsidRDefault="00843299" w:rsidP="00843299">
      <w:pPr>
        <w:shd w:val="clear" w:color="auto" w:fill="FFFFFF"/>
        <w:spacing w:after="100" w:afterAutospacing="1" w:line="360" w:lineRule="auto"/>
        <w:contextualSpacing/>
        <w:rPr>
          <w:rFonts w:asciiTheme="minorHAnsi" w:eastAsiaTheme="minorEastAsia" w:hAnsiTheme="minorHAnsi" w:cstheme="minorHAnsi"/>
          <w:b/>
          <w:lang w:val="es-ES" w:eastAsia="es-MX"/>
        </w:rPr>
      </w:pPr>
      <w:r w:rsidRPr="00140CF3">
        <w:rPr>
          <w:rFonts w:asciiTheme="minorHAnsi" w:eastAsiaTheme="minorEastAsia" w:hAnsiTheme="minorHAnsi" w:cstheme="minorHAnsi"/>
          <w:b/>
          <w:lang w:val="es-ES" w:eastAsia="es-MX"/>
        </w:rPr>
        <w:t xml:space="preserve">Área Requirente: </w:t>
      </w:r>
      <w:r w:rsidRPr="00140CF3">
        <w:rPr>
          <w:rFonts w:asciiTheme="minorHAnsi" w:eastAsiaTheme="minorEastAsia" w:hAnsiTheme="minorHAnsi" w:cstheme="minorHAnsi"/>
          <w:bCs/>
          <w:lang w:val="es-ES" w:eastAsia="es-MX"/>
        </w:rPr>
        <w:t>Comisaría General de Seguridad Pública</w:t>
      </w:r>
      <w:r w:rsidRPr="00140CF3">
        <w:rPr>
          <w:rFonts w:asciiTheme="minorHAnsi" w:eastAsiaTheme="minorEastAsia" w:hAnsiTheme="minorHAnsi" w:cstheme="minorHAnsi"/>
          <w:bCs/>
          <w:lang w:val="es-ES" w:eastAsia="es-MX"/>
        </w:rPr>
        <w:br/>
      </w:r>
      <w:r w:rsidRPr="00140CF3">
        <w:rPr>
          <w:rFonts w:asciiTheme="minorHAnsi" w:eastAsiaTheme="minorEastAsia" w:hAnsiTheme="minorHAnsi" w:cstheme="minorHAnsi"/>
          <w:b/>
          <w:lang w:val="es-ES" w:eastAsia="es-MX"/>
        </w:rPr>
        <w:t xml:space="preserve">Objeto de licitación: </w:t>
      </w:r>
      <w:r w:rsidRPr="00140CF3">
        <w:rPr>
          <w:rFonts w:asciiTheme="minorHAnsi" w:eastAsiaTheme="minorEastAsia" w:hAnsiTheme="minorHAnsi" w:cstheme="minorHAnsi"/>
          <w:bCs/>
          <w:lang w:val="es-ES" w:eastAsia="es-MX"/>
        </w:rPr>
        <w:t>Mobiliario General y de Oficina para distintas Áreas Operativas</w:t>
      </w:r>
    </w:p>
    <w:p w14:paraId="02C44DAA"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Cs/>
          <w:lang w:val="es-ES_tradnl" w:eastAsia="en-US"/>
        </w:rPr>
      </w:pPr>
      <w:r w:rsidRPr="00152B4A">
        <w:rPr>
          <w:rFonts w:asciiTheme="minorHAnsi" w:hAnsiTheme="minorHAnsi" w:cstheme="minorHAnsi"/>
          <w:bCs/>
          <w:lang w:eastAsia="es-MX"/>
        </w:rPr>
        <w:lastRenderedPageBreak/>
        <w:t>Se</w:t>
      </w:r>
      <w:r w:rsidRPr="00152B4A">
        <w:rPr>
          <w:rFonts w:asciiTheme="minorHAnsi" w:eastAsia="Calibri" w:hAnsiTheme="minorHAnsi" w:cstheme="minorHAnsi"/>
          <w:bCs/>
          <w:lang w:val="es-ES_tradnl" w:eastAsia="en-US"/>
        </w:rPr>
        <w:t xml:space="preserve"> pone a la vista el expediente de donde se desprende lo siguiente:</w:t>
      </w:r>
    </w:p>
    <w:p w14:paraId="3FE42D80"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2FB270EE"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Licitantes que participan:</w:t>
      </w:r>
    </w:p>
    <w:p w14:paraId="6BA31461"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6A51B6BC"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 xml:space="preserve">1.- </w:t>
      </w:r>
      <w:r w:rsidRPr="00152B4A">
        <w:rPr>
          <w:rFonts w:asciiTheme="minorHAnsi" w:eastAsia="Calibri" w:hAnsiTheme="minorHAnsi" w:cstheme="minorHAnsi"/>
          <w:bCs/>
          <w:lang w:val="es-ES" w:eastAsia="en-US"/>
        </w:rPr>
        <w:t xml:space="preserve">Grupo Industrial </w:t>
      </w:r>
      <w:proofErr w:type="spellStart"/>
      <w:r w:rsidRPr="00152B4A">
        <w:rPr>
          <w:rFonts w:asciiTheme="minorHAnsi" w:eastAsia="Calibri" w:hAnsiTheme="minorHAnsi" w:cstheme="minorHAnsi"/>
          <w:bCs/>
          <w:lang w:val="es-ES" w:eastAsia="en-US"/>
        </w:rPr>
        <w:t>Jome</w:t>
      </w:r>
      <w:proofErr w:type="spellEnd"/>
      <w:r w:rsidRPr="00152B4A">
        <w:rPr>
          <w:rFonts w:asciiTheme="minorHAnsi" w:eastAsia="Calibri" w:hAnsiTheme="minorHAnsi" w:cstheme="minorHAnsi"/>
          <w:bCs/>
          <w:lang w:val="es-ES" w:eastAsia="en-US"/>
        </w:rPr>
        <w:t>, S.A. de C.V.</w:t>
      </w:r>
    </w:p>
    <w:p w14:paraId="5BDC40E8"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 xml:space="preserve">2.- </w:t>
      </w:r>
      <w:r w:rsidRPr="00152B4A">
        <w:rPr>
          <w:rFonts w:asciiTheme="minorHAnsi" w:eastAsia="Calibri" w:hAnsiTheme="minorHAnsi" w:cstheme="minorHAnsi"/>
          <w:bCs/>
          <w:lang w:val="es-ES" w:eastAsia="en-US"/>
        </w:rPr>
        <w:t>Ergonomía Productividad, S.A. de C.V.</w:t>
      </w:r>
    </w:p>
    <w:p w14:paraId="2BB2F2BA"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 xml:space="preserve">3.- </w:t>
      </w:r>
      <w:proofErr w:type="spellStart"/>
      <w:r w:rsidRPr="00152B4A">
        <w:rPr>
          <w:rFonts w:asciiTheme="minorHAnsi" w:eastAsia="Calibri" w:hAnsiTheme="minorHAnsi" w:cstheme="minorHAnsi"/>
          <w:bCs/>
          <w:lang w:val="es-ES" w:eastAsia="en-US"/>
        </w:rPr>
        <w:t>Bimota</w:t>
      </w:r>
      <w:proofErr w:type="spellEnd"/>
      <w:r w:rsidRPr="00152B4A">
        <w:rPr>
          <w:rFonts w:asciiTheme="minorHAnsi" w:eastAsia="Calibri" w:hAnsiTheme="minorHAnsi" w:cstheme="minorHAnsi"/>
          <w:bCs/>
          <w:lang w:val="es-ES" w:eastAsia="en-US"/>
        </w:rPr>
        <w:t>, S.A. de C.V.</w:t>
      </w:r>
      <w:r w:rsidRPr="00152B4A">
        <w:rPr>
          <w:rFonts w:asciiTheme="minorHAnsi" w:eastAsia="Calibri" w:hAnsiTheme="minorHAnsi" w:cstheme="minorHAnsi"/>
          <w:b/>
          <w:lang w:val="es-ES" w:eastAsia="en-US"/>
        </w:rPr>
        <w:t xml:space="preserve"> </w:t>
      </w:r>
    </w:p>
    <w:p w14:paraId="0B16995F"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7D069625"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Licitantes cuyas proposiciones resultaron desechadas:</w:t>
      </w:r>
    </w:p>
    <w:p w14:paraId="00BAF1F8"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2B1B32" w:rsidRPr="00B94438" w14:paraId="15A114F9" w14:textId="77777777" w:rsidTr="00043182">
        <w:trPr>
          <w:trHeight w:val="447"/>
        </w:trPr>
        <w:tc>
          <w:tcPr>
            <w:tcW w:w="2198" w:type="pct"/>
            <w:shd w:val="clear" w:color="auto" w:fill="BFBFBF"/>
            <w:tcMar>
              <w:top w:w="15" w:type="dxa"/>
              <w:left w:w="108" w:type="dxa"/>
              <w:bottom w:w="0" w:type="dxa"/>
              <w:right w:w="108" w:type="dxa"/>
            </w:tcMar>
            <w:hideMark/>
          </w:tcPr>
          <w:p w14:paraId="72764972" w14:textId="77777777" w:rsidR="002B1B32" w:rsidRPr="00B94438" w:rsidRDefault="002B1B32" w:rsidP="00043182">
            <w:pPr>
              <w:tabs>
                <w:tab w:val="center" w:pos="1854"/>
                <w:tab w:val="left" w:pos="2745"/>
              </w:tabs>
              <w:spacing w:after="160" w:line="360" w:lineRule="auto"/>
              <w:rPr>
                <w:rFonts w:ascii="Calibri" w:eastAsia="Calibri" w:hAnsi="Calibri" w:cs="Calibri"/>
                <w:lang w:eastAsia="es-MX"/>
              </w:rPr>
            </w:pPr>
            <w:r w:rsidRPr="00B94438">
              <w:rPr>
                <w:rFonts w:ascii="Calibri" w:eastAsia="Calibri" w:hAnsi="Calibri" w:cs="Calibri"/>
                <w:b/>
                <w:bCs/>
                <w:kern w:val="24"/>
                <w:lang w:eastAsia="es-MX"/>
              </w:rPr>
              <w:tab/>
              <w:t xml:space="preserve">Licitante </w:t>
            </w:r>
            <w:r w:rsidRPr="00B94438">
              <w:rPr>
                <w:rFonts w:ascii="Calibri" w:eastAsia="Calibri" w:hAnsi="Calibri" w:cs="Calibri"/>
                <w:b/>
                <w:bCs/>
                <w:kern w:val="24"/>
                <w:lang w:eastAsia="es-MX"/>
              </w:rPr>
              <w:tab/>
            </w:r>
          </w:p>
        </w:tc>
        <w:tc>
          <w:tcPr>
            <w:tcW w:w="2802" w:type="pct"/>
            <w:shd w:val="clear" w:color="auto" w:fill="BFBFBF"/>
            <w:tcMar>
              <w:top w:w="15" w:type="dxa"/>
              <w:left w:w="108" w:type="dxa"/>
              <w:bottom w:w="0" w:type="dxa"/>
              <w:right w:w="108" w:type="dxa"/>
            </w:tcMar>
            <w:hideMark/>
          </w:tcPr>
          <w:p w14:paraId="3EEC9872" w14:textId="77777777" w:rsidR="002B1B32" w:rsidRPr="00B94438" w:rsidRDefault="002B1B32" w:rsidP="00043182">
            <w:pPr>
              <w:spacing w:after="160" w:line="360" w:lineRule="auto"/>
              <w:jc w:val="center"/>
              <w:rPr>
                <w:rFonts w:ascii="Calibri" w:eastAsia="Calibri" w:hAnsi="Calibri" w:cs="Calibri"/>
                <w:lang w:eastAsia="es-MX"/>
              </w:rPr>
            </w:pPr>
            <w:r w:rsidRPr="00B94438">
              <w:rPr>
                <w:rFonts w:ascii="Calibri" w:eastAsia="Calibri" w:hAnsi="Calibri" w:cs="Calibri"/>
                <w:b/>
                <w:bCs/>
                <w:kern w:val="24"/>
                <w:lang w:eastAsia="es-MX"/>
              </w:rPr>
              <w:t>Motivo</w:t>
            </w:r>
          </w:p>
        </w:tc>
      </w:tr>
      <w:tr w:rsidR="002B1B32" w:rsidRPr="00B94438" w14:paraId="481DED43" w14:textId="77777777" w:rsidTr="00043182">
        <w:trPr>
          <w:trHeight w:val="430"/>
        </w:trPr>
        <w:tc>
          <w:tcPr>
            <w:tcW w:w="2198" w:type="pct"/>
            <w:shd w:val="clear" w:color="auto" w:fill="FFFFFF"/>
            <w:tcMar>
              <w:top w:w="15" w:type="dxa"/>
              <w:left w:w="108" w:type="dxa"/>
              <w:bottom w:w="0" w:type="dxa"/>
              <w:right w:w="108" w:type="dxa"/>
            </w:tcMar>
          </w:tcPr>
          <w:p w14:paraId="5FAE59D7" w14:textId="77777777" w:rsidR="002B1B32" w:rsidRPr="00B94438" w:rsidRDefault="002B1B32" w:rsidP="00043182">
            <w:pPr>
              <w:shd w:val="clear" w:color="auto" w:fill="FFFFFF"/>
              <w:spacing w:after="100" w:afterAutospacing="1" w:line="360" w:lineRule="auto"/>
              <w:contextualSpacing/>
              <w:rPr>
                <w:rFonts w:ascii="Calibri" w:eastAsia="Calibri" w:hAnsi="Calibri" w:cs="Calibri"/>
                <w:bCs/>
                <w:lang w:val="es-ES" w:eastAsia="en-US"/>
              </w:rPr>
            </w:pPr>
            <w:r w:rsidRPr="00B94438">
              <w:rPr>
                <w:rFonts w:ascii="Calibri" w:eastAsia="Calibri" w:hAnsi="Calibri" w:cs="Calibri"/>
                <w:bCs/>
                <w:lang w:val="es-ES" w:eastAsia="en-US"/>
              </w:rPr>
              <w:t xml:space="preserve">Grupo Industrial </w:t>
            </w:r>
            <w:proofErr w:type="spellStart"/>
            <w:r w:rsidRPr="00B94438">
              <w:rPr>
                <w:rFonts w:ascii="Calibri" w:eastAsia="Calibri" w:hAnsi="Calibri" w:cs="Calibri"/>
                <w:bCs/>
                <w:lang w:val="es-ES" w:eastAsia="en-US"/>
              </w:rPr>
              <w:t>Jome</w:t>
            </w:r>
            <w:proofErr w:type="spellEnd"/>
            <w:r w:rsidRPr="00B94438">
              <w:rPr>
                <w:rFonts w:ascii="Calibri" w:eastAsia="Calibri" w:hAnsi="Calibri" w:cs="Calibri"/>
                <w:bCs/>
                <w:lang w:val="es-ES" w:eastAsia="en-US"/>
              </w:rPr>
              <w:t>, S.A. de C.V.</w:t>
            </w:r>
          </w:p>
        </w:tc>
        <w:tc>
          <w:tcPr>
            <w:tcW w:w="2802" w:type="pct"/>
            <w:shd w:val="clear" w:color="auto" w:fill="FFFFFF"/>
            <w:tcMar>
              <w:top w:w="15" w:type="dxa"/>
              <w:left w:w="108" w:type="dxa"/>
              <w:bottom w:w="0" w:type="dxa"/>
              <w:right w:w="108" w:type="dxa"/>
            </w:tcMar>
          </w:tcPr>
          <w:p w14:paraId="6AD45664" w14:textId="2313D97B"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Licitante No Solvente</w:t>
            </w:r>
          </w:p>
          <w:p w14:paraId="6A5FE131" w14:textId="77777777" w:rsidR="00C346BB" w:rsidRPr="00B94438" w:rsidRDefault="00C346BB" w:rsidP="00043182">
            <w:pPr>
              <w:spacing w:after="160" w:line="360" w:lineRule="auto"/>
              <w:jc w:val="both"/>
              <w:rPr>
                <w:rFonts w:ascii="Calibri" w:eastAsia="Calibri" w:hAnsi="Calibri" w:cs="Calibri"/>
                <w:b/>
                <w:lang w:eastAsia="es-MX"/>
              </w:rPr>
            </w:pPr>
          </w:p>
          <w:p w14:paraId="6F033BBA"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Posterior al acto de presentación y apertura de proposiciones se detectó, que:</w:t>
            </w:r>
          </w:p>
          <w:p w14:paraId="6A174315" w14:textId="77777777" w:rsidR="002B1B32" w:rsidRPr="00B94438" w:rsidRDefault="002B1B32" w:rsidP="00043182">
            <w:pPr>
              <w:spacing w:after="160" w:line="360" w:lineRule="auto"/>
              <w:jc w:val="both"/>
              <w:rPr>
                <w:rFonts w:ascii="Calibri" w:eastAsia="Calibri" w:hAnsi="Calibri" w:cs="Calibri"/>
                <w:b/>
                <w:lang w:eastAsia="es-MX"/>
              </w:rPr>
            </w:pPr>
          </w:p>
          <w:p w14:paraId="197567DB"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La propuesta no se encuentra firmada en su totalidad por el representante legal facultado, folio 000013, motivo de desechamiento incumpliendo lo establecido en el apartado “Forma en la que se deben presentar las proposiciones” páginas 5 y 6 párrafo 4 de bases de licitación</w:t>
            </w:r>
          </w:p>
        </w:tc>
      </w:tr>
      <w:tr w:rsidR="002B1B32" w:rsidRPr="00B94438" w14:paraId="74B9C464" w14:textId="77777777" w:rsidTr="00043182">
        <w:trPr>
          <w:trHeight w:val="430"/>
        </w:trPr>
        <w:tc>
          <w:tcPr>
            <w:tcW w:w="2198" w:type="pct"/>
            <w:shd w:val="clear" w:color="auto" w:fill="FFFFFF"/>
            <w:tcMar>
              <w:top w:w="15" w:type="dxa"/>
              <w:left w:w="108" w:type="dxa"/>
              <w:bottom w:w="0" w:type="dxa"/>
              <w:right w:w="108" w:type="dxa"/>
            </w:tcMar>
          </w:tcPr>
          <w:p w14:paraId="3F23FFBA" w14:textId="77777777" w:rsidR="002B1B32" w:rsidRPr="00B94438" w:rsidRDefault="002B1B32" w:rsidP="00043182">
            <w:pPr>
              <w:shd w:val="clear" w:color="auto" w:fill="FFFFFF"/>
              <w:spacing w:after="100" w:afterAutospacing="1" w:line="360" w:lineRule="auto"/>
              <w:contextualSpacing/>
              <w:rPr>
                <w:rFonts w:ascii="Calibri" w:eastAsia="Calibri" w:hAnsi="Calibri" w:cs="Calibri"/>
                <w:bCs/>
                <w:lang w:val="es-ES" w:eastAsia="en-US"/>
              </w:rPr>
            </w:pPr>
            <w:r w:rsidRPr="00B94438">
              <w:rPr>
                <w:rFonts w:ascii="Calibri" w:eastAsia="Calibri" w:hAnsi="Calibri" w:cs="Calibri"/>
                <w:bCs/>
                <w:lang w:val="es-ES" w:eastAsia="en-US"/>
              </w:rPr>
              <w:t>Ergonomía Productividad, S.A. de C.V.</w:t>
            </w:r>
          </w:p>
        </w:tc>
        <w:tc>
          <w:tcPr>
            <w:tcW w:w="2802" w:type="pct"/>
            <w:shd w:val="clear" w:color="auto" w:fill="FFFFFF"/>
            <w:tcMar>
              <w:top w:w="15" w:type="dxa"/>
              <w:left w:w="108" w:type="dxa"/>
              <w:bottom w:w="0" w:type="dxa"/>
              <w:right w:w="108" w:type="dxa"/>
            </w:tcMar>
          </w:tcPr>
          <w:p w14:paraId="63165AFC" w14:textId="4B8B0DF0" w:rsidR="002B1B32" w:rsidRPr="00B94438" w:rsidRDefault="002B1B32" w:rsidP="00043182">
            <w:pPr>
              <w:spacing w:after="160" w:line="360" w:lineRule="auto"/>
              <w:rPr>
                <w:rFonts w:ascii="Calibri" w:eastAsia="Calibri" w:hAnsi="Calibri" w:cs="Calibri"/>
                <w:b/>
                <w:lang w:eastAsia="es-MX"/>
              </w:rPr>
            </w:pPr>
            <w:r w:rsidRPr="00B94438">
              <w:rPr>
                <w:rFonts w:ascii="Calibri" w:eastAsia="Calibri" w:hAnsi="Calibri" w:cs="Calibri"/>
                <w:b/>
                <w:lang w:eastAsia="es-MX"/>
              </w:rPr>
              <w:t>Licitante No solvente</w:t>
            </w:r>
          </w:p>
          <w:p w14:paraId="6BAD5C45"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lastRenderedPageBreak/>
              <w:t xml:space="preserve">Debido a un empate técnico con </w:t>
            </w:r>
            <w:proofErr w:type="spellStart"/>
            <w:r w:rsidRPr="00B94438">
              <w:rPr>
                <w:rFonts w:ascii="Calibri" w:eastAsia="Calibri" w:hAnsi="Calibri" w:cs="Calibri"/>
                <w:b/>
                <w:lang w:eastAsia="es-MX"/>
              </w:rPr>
              <w:t>Bimota</w:t>
            </w:r>
            <w:proofErr w:type="spellEnd"/>
            <w:r w:rsidRPr="00B94438">
              <w:rPr>
                <w:rFonts w:ascii="Calibri" w:eastAsia="Calibri" w:hAnsi="Calibri" w:cs="Calibri"/>
                <w:b/>
                <w:lang w:eastAsia="es-MX"/>
              </w:rPr>
              <w:t>, S.A. de C.V. de conformidad al Anexo 4 de bases de licitación, se solicitó a ambos licitantes escrito manifiesto bajo protesta de decir verdad,  firmado por el representante legal o la persona física, además de quien sea el contador, el cual deberá contener un resumen contable de ventas,  el desarrollo de la fórmula y la declaración del tamaño de la empresa, de conformidad a la tabla de estratificación anexando cédula profesional del contador público y la declaración anual del ejercicio inmediato anterior, una vez recibida esta información, se observa que su estratificación no corresponde a la manifestada en el Anexo 4 presentado en su propuesta, toda vez que el tope máximo combinado supera el rango de las medianas empresas, por lo que no cumple con lo solicitado en bases de licitación.</w:t>
            </w:r>
          </w:p>
        </w:tc>
      </w:tr>
    </w:tbl>
    <w:p w14:paraId="16BA2955"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7ED05FEB" w14:textId="77777777" w:rsidR="00843299" w:rsidRPr="00152B4A" w:rsidRDefault="00843299" w:rsidP="00843299">
      <w:pPr>
        <w:shd w:val="clear" w:color="auto" w:fill="FFFFFF"/>
        <w:spacing w:after="100" w:afterAutospacing="1" w:line="360" w:lineRule="auto"/>
        <w:contextualSpacing/>
        <w:rPr>
          <w:rFonts w:asciiTheme="minorHAnsi" w:hAnsiTheme="minorHAnsi" w:cstheme="minorHAnsi"/>
          <w:lang w:val="es-ES_tradnl"/>
        </w:rPr>
      </w:pPr>
      <w:r w:rsidRPr="00152B4A">
        <w:rPr>
          <w:rFonts w:asciiTheme="minorHAnsi" w:hAnsiTheme="minorHAnsi" w:cstheme="minorHAnsi"/>
          <w:lang w:val="es-ES_tradnl"/>
        </w:rPr>
        <w:t xml:space="preserve">Los licitantes cuyas proposiciones resultaron solventes son los que se muestran en el siguiente cuadro: </w:t>
      </w:r>
    </w:p>
    <w:p w14:paraId="1AFCA380" w14:textId="77777777" w:rsidR="00843299" w:rsidRPr="00152B4A" w:rsidRDefault="00843299" w:rsidP="00843299">
      <w:pPr>
        <w:shd w:val="clear" w:color="auto" w:fill="FFFFFF"/>
        <w:spacing w:after="100" w:afterAutospacing="1" w:line="360" w:lineRule="auto"/>
        <w:contextualSpacing/>
        <w:jc w:val="both"/>
        <w:rPr>
          <w:rFonts w:asciiTheme="minorHAnsi" w:hAnsiTheme="minorHAnsi" w:cstheme="minorHAnsi"/>
          <w:b/>
          <w:bCs/>
          <w:lang w:val="es-ES_tradnl"/>
        </w:rPr>
      </w:pPr>
    </w:p>
    <w:p w14:paraId="691912FB"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 xml:space="preserve">BIMOTA, S.A. DE C.V. </w:t>
      </w:r>
    </w:p>
    <w:p w14:paraId="01FA0AD8"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noProof/>
          <w:lang w:val="es-ES" w:eastAsia="en-US"/>
        </w:rPr>
        <w:lastRenderedPageBreak/>
        <w:drawing>
          <wp:inline distT="0" distB="0" distL="0" distR="0" wp14:anchorId="2B0EE269" wp14:editId="751097B4">
            <wp:extent cx="6200775" cy="44386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37268" cy="4464772"/>
                    </a:xfrm>
                    <a:prstGeom prst="rect">
                      <a:avLst/>
                    </a:prstGeom>
                    <a:noFill/>
                  </pic:spPr>
                </pic:pic>
              </a:graphicData>
            </a:graphic>
          </wp:inline>
        </w:drawing>
      </w:r>
    </w:p>
    <w:p w14:paraId="707EA3E8"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Los responsables de la evaluación técnica de las proposiciones:</w:t>
      </w:r>
    </w:p>
    <w:tbl>
      <w:tblPr>
        <w:tblStyle w:val="Tablaconcuadrcula142"/>
        <w:tblW w:w="9776" w:type="dxa"/>
        <w:tblLayout w:type="fixed"/>
        <w:tblLook w:val="04A0" w:firstRow="1" w:lastRow="0" w:firstColumn="1" w:lastColumn="0" w:noHBand="0" w:noVBand="1"/>
      </w:tblPr>
      <w:tblGrid>
        <w:gridCol w:w="4815"/>
        <w:gridCol w:w="4961"/>
      </w:tblGrid>
      <w:tr w:rsidR="00843299" w:rsidRPr="00152B4A" w14:paraId="6F5C1C1A" w14:textId="77777777" w:rsidTr="00167850">
        <w:trPr>
          <w:trHeight w:val="261"/>
        </w:trPr>
        <w:tc>
          <w:tcPr>
            <w:tcW w:w="4815" w:type="dxa"/>
            <w:shd w:val="clear" w:color="auto" w:fill="D9D9D9"/>
            <w:vAlign w:val="center"/>
          </w:tcPr>
          <w:p w14:paraId="4562F844"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Nombre</w:t>
            </w:r>
          </w:p>
        </w:tc>
        <w:tc>
          <w:tcPr>
            <w:tcW w:w="4961" w:type="dxa"/>
            <w:shd w:val="clear" w:color="auto" w:fill="D9D9D9"/>
            <w:vAlign w:val="center"/>
          </w:tcPr>
          <w:p w14:paraId="00DB125D"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Cargo</w:t>
            </w:r>
          </w:p>
        </w:tc>
      </w:tr>
      <w:tr w:rsidR="00843299" w:rsidRPr="00152B4A" w14:paraId="0709436F" w14:textId="77777777" w:rsidTr="00167850">
        <w:trPr>
          <w:trHeight w:val="399"/>
        </w:trPr>
        <w:tc>
          <w:tcPr>
            <w:tcW w:w="4815" w:type="dxa"/>
          </w:tcPr>
          <w:p w14:paraId="3BAEF2A1"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Ana Paulina Romero Mendoza</w:t>
            </w:r>
          </w:p>
        </w:tc>
        <w:tc>
          <w:tcPr>
            <w:tcW w:w="4961" w:type="dxa"/>
          </w:tcPr>
          <w:p w14:paraId="419EE022"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 xml:space="preserve">Encargada del Departamento de Vinculación a Recursos Federales </w:t>
            </w:r>
          </w:p>
        </w:tc>
      </w:tr>
      <w:tr w:rsidR="00843299" w:rsidRPr="00152B4A" w14:paraId="423B669D" w14:textId="77777777" w:rsidTr="00167850">
        <w:trPr>
          <w:trHeight w:val="399"/>
        </w:trPr>
        <w:tc>
          <w:tcPr>
            <w:tcW w:w="4815" w:type="dxa"/>
          </w:tcPr>
          <w:p w14:paraId="096CACF4"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Juana Inés Robledo Guzmán</w:t>
            </w:r>
          </w:p>
        </w:tc>
        <w:tc>
          <w:tcPr>
            <w:tcW w:w="4961" w:type="dxa"/>
          </w:tcPr>
          <w:p w14:paraId="2933C5E3"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Directora Administrativa de Seguridad Pública</w:t>
            </w:r>
          </w:p>
        </w:tc>
      </w:tr>
      <w:tr w:rsidR="00843299" w:rsidRPr="00152B4A" w14:paraId="770100AD" w14:textId="77777777" w:rsidTr="00167850">
        <w:trPr>
          <w:trHeight w:val="399"/>
        </w:trPr>
        <w:tc>
          <w:tcPr>
            <w:tcW w:w="4815" w:type="dxa"/>
          </w:tcPr>
          <w:p w14:paraId="7BDC6402"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Roberto López Macias</w:t>
            </w:r>
          </w:p>
        </w:tc>
        <w:tc>
          <w:tcPr>
            <w:tcW w:w="4961" w:type="dxa"/>
          </w:tcPr>
          <w:p w14:paraId="50F58BCC" w14:textId="77777777" w:rsidR="00843299" w:rsidRPr="00152B4A" w:rsidRDefault="00843299" w:rsidP="00167850">
            <w:pPr>
              <w:spacing w:after="100" w:afterAutospacing="1" w:line="360" w:lineRule="auto"/>
              <w:contextualSpacing/>
              <w:jc w:val="center"/>
              <w:rPr>
                <w:rFonts w:asciiTheme="minorHAnsi" w:hAnsiTheme="minorHAnsi" w:cstheme="minorHAnsi"/>
                <w:b/>
                <w:lang w:val="es-ES" w:eastAsia="es-MX"/>
              </w:rPr>
            </w:pPr>
            <w:r w:rsidRPr="00152B4A">
              <w:rPr>
                <w:rFonts w:asciiTheme="minorHAnsi" w:hAnsiTheme="minorHAnsi" w:cstheme="minorHAnsi"/>
                <w:b/>
                <w:lang w:val="es-ES" w:eastAsia="es-MX"/>
              </w:rPr>
              <w:t>Comisario General de Seguridad Pública</w:t>
            </w:r>
          </w:p>
        </w:tc>
      </w:tr>
    </w:tbl>
    <w:p w14:paraId="7C83D871"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691360F5"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r w:rsidRPr="00152B4A">
        <w:rPr>
          <w:rFonts w:asciiTheme="minorHAnsi" w:eastAsia="Calibri" w:hAnsiTheme="minorHAnsi" w:cstheme="minorHAnsi"/>
          <w:lang w:val="es-ES_tradnl" w:eastAsia="en-US"/>
        </w:rPr>
        <w:t xml:space="preserve">Posterior al acto de presentación y apertura de proposiciones realizada el día 22 de mayo de 2026 y derivado del dictamen de evaluación técnica emitido por el área requirente mediante el oficio No. 14000000/4604/2026, en conjunto con la revisión legal y económica efectuada por la Convocante, se </w:t>
      </w:r>
      <w:r w:rsidRPr="00152B4A">
        <w:rPr>
          <w:rFonts w:asciiTheme="minorHAnsi" w:eastAsia="Calibri" w:hAnsiTheme="minorHAnsi" w:cstheme="minorHAnsi"/>
          <w:lang w:val="es-ES_tradnl" w:eastAsia="en-US"/>
        </w:rPr>
        <w:lastRenderedPageBreak/>
        <w:t>detectó que, de las 03 propuestas presentadas, 01 cumple con los requisitos indicados en las bases de la presente licitación.  En virtud de lo anterior y de acuerdo a los criterios establecidos en bases, al ser el único licitante solvente se pone a su consideración por parte del área requirente la adjudicación a favor de:</w:t>
      </w:r>
    </w:p>
    <w:p w14:paraId="277B853A"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color w:val="FF0000"/>
          <w:lang w:val="es-ES" w:eastAsia="en-US"/>
        </w:rPr>
      </w:pPr>
    </w:p>
    <w:p w14:paraId="48B2BCF7" w14:textId="77777777" w:rsidR="00843299" w:rsidRPr="00152B4A"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REQ 202600931</w:t>
      </w:r>
    </w:p>
    <w:p w14:paraId="0C0820BB"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BIMOTA, S.A. DE C.V., POR UN MONTO TOTAL SIN I.V.A. NI RETENCIONES DE $ 1,389,562.00</w:t>
      </w:r>
    </w:p>
    <w:p w14:paraId="2EDC66F9" w14:textId="77777777" w:rsidR="00843299" w:rsidRPr="00152B4A"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noProof/>
          <w:lang w:val="es-ES" w:eastAsia="en-US"/>
        </w:rPr>
        <w:drawing>
          <wp:inline distT="0" distB="0" distL="0" distR="0" wp14:anchorId="1898D21F" wp14:editId="39C1C14F">
            <wp:extent cx="6229350" cy="3352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8483" cy="3368480"/>
                    </a:xfrm>
                    <a:prstGeom prst="rect">
                      <a:avLst/>
                    </a:prstGeom>
                    <a:noFill/>
                  </pic:spPr>
                </pic:pic>
              </a:graphicData>
            </a:graphic>
          </wp:inline>
        </w:drawing>
      </w:r>
    </w:p>
    <w:p w14:paraId="58672B68"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REQ 202600987</w:t>
      </w:r>
    </w:p>
    <w:p w14:paraId="08F92387" w14:textId="77777777" w:rsidR="00843299" w:rsidRPr="00152B4A" w:rsidRDefault="00843299" w:rsidP="00843299">
      <w:pPr>
        <w:shd w:val="clear" w:color="auto" w:fill="FFFFFF"/>
        <w:spacing w:line="360" w:lineRule="auto"/>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BIMOTA, S.A. DE C.V., POR UN MONTO TOTAL SIN I.V.A. NI RETENCIONES DE $ 73,720.00</w:t>
      </w:r>
    </w:p>
    <w:p w14:paraId="58D4B75A"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p>
    <w:p w14:paraId="738AD235"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r w:rsidRPr="00152B4A">
        <w:rPr>
          <w:rFonts w:asciiTheme="minorHAnsi" w:eastAsia="Calibri" w:hAnsiTheme="minorHAnsi" w:cstheme="minorHAnsi"/>
          <w:b/>
          <w:noProof/>
          <w:color w:val="FF0000"/>
          <w:lang w:val="es-ES" w:eastAsia="en-US"/>
        </w:rPr>
        <w:lastRenderedPageBreak/>
        <w:drawing>
          <wp:inline distT="0" distB="0" distL="0" distR="0" wp14:anchorId="5921C991" wp14:editId="003E9FAA">
            <wp:extent cx="6391275" cy="2315210"/>
            <wp:effectExtent l="0" t="0" r="9525"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451" cy="2347151"/>
                    </a:xfrm>
                    <a:prstGeom prst="rect">
                      <a:avLst/>
                    </a:prstGeom>
                    <a:noFill/>
                  </pic:spPr>
                </pic:pic>
              </a:graphicData>
            </a:graphic>
          </wp:inline>
        </w:drawing>
      </w:r>
    </w:p>
    <w:p w14:paraId="2FAF2547"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p>
    <w:p w14:paraId="6D35EF87" w14:textId="77777777" w:rsidR="00843299" w:rsidRPr="00140CF3"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r w:rsidRPr="00152B4A">
        <w:rPr>
          <w:rFonts w:asciiTheme="minorHAnsi" w:eastAsia="Calibri" w:hAnsiTheme="minorHAnsi" w:cstheme="minorHAnsi"/>
          <w:b/>
          <w:lang w:val="es-ES" w:eastAsia="en-US"/>
        </w:rPr>
        <w:t>MONTO TOTAL GLOBAL SIN IVA NI RETENCIONES DE $ 1,463,282.00</w:t>
      </w:r>
    </w:p>
    <w:p w14:paraId="49330CF9" w14:textId="77777777" w:rsidR="00843299" w:rsidRPr="00152B4A"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p>
    <w:sdt>
      <w:sdtPr>
        <w:rPr>
          <w:rFonts w:asciiTheme="minorHAnsi" w:hAnsiTheme="minorHAnsi" w:cstheme="minorHAnsi"/>
          <w:color w:val="000000"/>
          <w:lang w:eastAsia="es-MX"/>
        </w:rPr>
        <w:alias w:val="Resolución"/>
        <w:tag w:val="Resolución"/>
        <w:id w:val="-579058927"/>
        <w:placeholder>
          <w:docPart w:val="5B0A8D08835348879692D03995D5FB4F"/>
        </w:placeholder>
        <w:docPartList>
          <w:docPartGallery w:val="AutoText"/>
          <w:docPartCategory w:val="RESOLUCIÓN"/>
        </w:docPartList>
      </w:sdtPr>
      <w:sdtEndPr/>
      <w:sdtContent>
        <w:p w14:paraId="46857AE8" w14:textId="674C1BCC" w:rsidR="00843299" w:rsidRPr="00140CF3" w:rsidRDefault="00843299" w:rsidP="00843299">
          <w:pPr>
            <w:spacing w:line="360" w:lineRule="auto"/>
            <w:jc w:val="both"/>
            <w:rPr>
              <w:rFonts w:asciiTheme="minorHAnsi" w:hAnsiTheme="minorHAnsi" w:cstheme="minorHAnsi"/>
              <w:color w:val="000000"/>
            </w:rPr>
          </w:pPr>
          <w:r w:rsidRPr="00140CF3">
            <w:rPr>
              <w:rFonts w:asciiTheme="minorHAnsi" w:hAnsiTheme="minorHAnsi" w:cstheme="minorHAnsi"/>
              <w:color w:val="000000"/>
            </w:rPr>
            <w:t>Para el caso en que el licitante adjudicado no se encuentre inscrito o debidamente actualizado ante el padrón de proveedores, contará con</w:t>
          </w:r>
          <w:r w:rsidR="00D80344">
            <w:rPr>
              <w:rFonts w:asciiTheme="minorHAnsi" w:hAnsiTheme="minorHAnsi" w:cstheme="minorHAnsi"/>
              <w:color w:val="000000"/>
            </w:rPr>
            <w:t xml:space="preserve"> días</w:t>
          </w:r>
          <w:r w:rsidRPr="00140CF3">
            <w:rPr>
              <w:rFonts w:asciiTheme="minorHAnsi" w:hAnsiTheme="minorHAnsi" w:cstheme="minorHAnsi"/>
              <w:color w:val="000000"/>
            </w:rPr>
            <w:t xml:space="preserve"> 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09C8F6F1" w14:textId="77777777" w:rsidR="00843299" w:rsidRPr="00140CF3" w:rsidRDefault="00843299" w:rsidP="00843299">
          <w:pPr>
            <w:spacing w:line="360" w:lineRule="auto"/>
            <w:jc w:val="both"/>
            <w:rPr>
              <w:rFonts w:asciiTheme="minorHAnsi" w:hAnsiTheme="minorHAnsi" w:cstheme="minorHAnsi"/>
              <w:color w:val="000000"/>
            </w:rPr>
          </w:pPr>
        </w:p>
        <w:p w14:paraId="7DB63B29"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53089C43" w14:textId="77777777" w:rsidR="00843299" w:rsidRPr="00140CF3" w:rsidRDefault="00843299" w:rsidP="00843299">
          <w:pPr>
            <w:spacing w:line="360" w:lineRule="auto"/>
            <w:jc w:val="both"/>
            <w:rPr>
              <w:rFonts w:asciiTheme="minorHAnsi" w:hAnsiTheme="minorHAnsi" w:cstheme="minorHAnsi"/>
              <w:color w:val="000000"/>
            </w:rPr>
          </w:pPr>
        </w:p>
        <w:p w14:paraId="0C5FA6A9"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4C895F96"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4D24CE31"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El contrato deberá ser firmado por el representante legal que figure en el acta constitutiva de la empresa o en su defecto cualquier persona que cuente con poder notarial correspondiente.</w:t>
          </w:r>
        </w:p>
        <w:p w14:paraId="1806F955"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5E97E8F3"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04D09F87"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5284AB13"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Todo esto con fundamento en lo dispuesto por los artículos 61, 107 y 108 y demás aplicables al Reglamento de Compras, Enajenaciones y Contratación de Servicios del Municipio de Zapopan, Jalisco.</w:t>
          </w:r>
        </w:p>
        <w:p w14:paraId="46A3D81C" w14:textId="77777777" w:rsidR="00843299" w:rsidRPr="00140CF3" w:rsidRDefault="00843299" w:rsidP="00843299">
          <w:pPr>
            <w:pStyle w:val="Default"/>
            <w:spacing w:line="360" w:lineRule="auto"/>
            <w:jc w:val="both"/>
            <w:rPr>
              <w:rFonts w:asciiTheme="minorHAnsi" w:eastAsia="Calibri" w:hAnsiTheme="minorHAnsi" w:cstheme="minorHAnsi"/>
              <w:lang w:val="es-MX" w:eastAsia="es-MX"/>
            </w:rPr>
          </w:pPr>
        </w:p>
        <w:p w14:paraId="16A68CB5"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rPr>
            <w:t xml:space="preserve">Dialhery Díaz González, representante suplente del presidente del Comité de Adquisiciones, comenta de conformidad con el artículo 24, fracción VII del Reglamento de Compras, Enajenaciones y Contratación de Servicios del Municipio de Zapopan, Jalisco, </w:t>
          </w:r>
          <w:r w:rsidRPr="00140CF3">
            <w:rPr>
              <w:rFonts w:asciiTheme="minorHAnsi" w:hAnsiTheme="minorHAnsi" w:cstheme="minorHAnsi"/>
              <w:lang w:eastAsia="en-US"/>
            </w:rPr>
            <w:t>se somete a su consideración por parte de los integrantes del Comité de Adquisiciones,</w:t>
          </w:r>
          <w:r w:rsidRPr="00140CF3">
            <w:rPr>
              <w:rFonts w:asciiTheme="minorHAnsi" w:hAnsiTheme="minorHAnsi" w:cstheme="minorHAnsi"/>
              <w:b/>
              <w:lang w:eastAsia="en-US"/>
            </w:rPr>
            <w:t xml:space="preserve"> la aprobación del fallo a favor del proveedor </w:t>
          </w:r>
          <w:r w:rsidRPr="00140CF3">
            <w:rPr>
              <w:rFonts w:asciiTheme="minorHAnsi" w:eastAsia="Calibri" w:hAnsiTheme="minorHAnsi" w:cstheme="minorHAnsi"/>
              <w:b/>
              <w:lang w:val="es-ES" w:eastAsia="en-US"/>
            </w:rPr>
            <w:t>BIMOTA, S.A. DE C.V</w:t>
          </w:r>
          <w:r w:rsidRPr="00140CF3">
            <w:rPr>
              <w:rFonts w:asciiTheme="minorHAnsi" w:hAnsiTheme="minorHAnsi" w:cstheme="minorHAnsi"/>
              <w:lang w:val="es-ES_tradnl"/>
            </w:rPr>
            <w:t>., Los que estén por la afirmativa, sírvanse manifestarlo levantando su mano.</w:t>
          </w:r>
        </w:p>
      </w:sdtContent>
    </w:sdt>
    <w:p w14:paraId="0E70A9C3" w14:textId="77777777" w:rsidR="00843299" w:rsidRPr="00140CF3" w:rsidRDefault="00843299" w:rsidP="00843299">
      <w:pPr>
        <w:spacing w:line="360" w:lineRule="auto"/>
        <w:jc w:val="both"/>
        <w:rPr>
          <w:rFonts w:asciiTheme="minorHAnsi" w:hAnsiTheme="minorHAnsi" w:cstheme="minorHAnsi"/>
          <w:bCs/>
        </w:rPr>
      </w:pPr>
    </w:p>
    <w:sdt>
      <w:sdtPr>
        <w:rPr>
          <w:rFonts w:asciiTheme="minorHAnsi" w:hAnsiTheme="minorHAnsi" w:cstheme="minorHAnsi"/>
          <w:b/>
          <w:i/>
          <w:lang w:eastAsia="en-US"/>
        </w:rPr>
        <w:alias w:val="SELECCIONE LA OPCIÓN "/>
        <w:tag w:val="SELECCIONE LA OPCIÓN "/>
        <w:id w:val="604689847"/>
        <w:placeholder>
          <w:docPart w:val="AFA800FC7D354A9E85894B0FBE834906"/>
        </w:placeholder>
        <w:docPartList>
          <w:docPartGallery w:val="AutoText"/>
          <w:docPartCategory w:val="VOTACIÓN"/>
        </w:docPartList>
      </w:sdtPr>
      <w:sdtEndPr/>
      <w:sdtContent>
        <w:p w14:paraId="132D658D" w14:textId="77777777" w:rsidR="00843299" w:rsidRPr="00140CF3" w:rsidRDefault="00843299" w:rsidP="00843299">
          <w:pPr>
            <w:spacing w:line="360" w:lineRule="auto"/>
            <w:ind w:left="708"/>
            <w:jc w:val="both"/>
            <w:rPr>
              <w:rFonts w:asciiTheme="minorHAnsi" w:hAnsiTheme="minorHAnsi" w:cstheme="minorHAnsi"/>
              <w:b/>
              <w:i/>
              <w:lang w:eastAsia="en-US"/>
            </w:rPr>
          </w:pPr>
          <w:r w:rsidRPr="00140CF3">
            <w:rPr>
              <w:rFonts w:asciiTheme="minorHAnsi" w:hAnsiTheme="minorHAnsi" w:cstheme="minorHAnsi"/>
              <w:b/>
              <w:i/>
              <w:lang w:eastAsia="en-US"/>
            </w:rPr>
            <w:t>Aprobado por unanimidad de votos por parte de los integrantes del Comité presentes</w:t>
          </w:r>
        </w:p>
      </w:sdtContent>
    </w:sdt>
    <w:p w14:paraId="4F9D7F2E" w14:textId="77777777" w:rsidR="00843299" w:rsidRPr="00140CF3" w:rsidRDefault="00843299" w:rsidP="00843299">
      <w:pPr>
        <w:spacing w:line="360" w:lineRule="auto"/>
        <w:ind w:left="708"/>
        <w:jc w:val="both"/>
        <w:rPr>
          <w:rFonts w:asciiTheme="minorHAnsi" w:hAnsiTheme="minorHAnsi" w:cstheme="minorHAnsi"/>
          <w:b/>
          <w:i/>
          <w:lang w:eastAsia="en-US"/>
        </w:rPr>
      </w:pPr>
    </w:p>
    <w:p w14:paraId="6824E0F3" w14:textId="77777777" w:rsidR="00843299" w:rsidRPr="00140CF3" w:rsidRDefault="00843299" w:rsidP="00843299">
      <w:pPr>
        <w:pBdr>
          <w:top w:val="single" w:sz="4" w:space="1" w:color="auto"/>
        </w:pBdr>
        <w:shd w:val="clear" w:color="auto" w:fill="FFFFFF"/>
        <w:spacing w:after="100" w:afterAutospacing="1" w:line="360" w:lineRule="auto"/>
        <w:contextualSpacing/>
        <w:jc w:val="both"/>
        <w:rPr>
          <w:rFonts w:asciiTheme="minorHAnsi" w:hAnsiTheme="minorHAnsi" w:cstheme="minorHAnsi"/>
        </w:rPr>
      </w:pPr>
    </w:p>
    <w:p w14:paraId="69D6B0ED" w14:textId="77777777" w:rsidR="00843299" w:rsidRPr="00140CF3" w:rsidRDefault="00843299" w:rsidP="00843299">
      <w:pPr>
        <w:shd w:val="clear" w:color="auto" w:fill="FFFFFF"/>
        <w:spacing w:after="100" w:afterAutospacing="1" w:line="360" w:lineRule="auto"/>
        <w:contextualSpacing/>
        <w:rPr>
          <w:rFonts w:asciiTheme="minorHAnsi" w:eastAsiaTheme="minorEastAsia" w:hAnsiTheme="minorHAnsi" w:cstheme="minorHAnsi"/>
          <w:b/>
          <w:color w:val="FF0000"/>
          <w:lang w:val="es-ES" w:eastAsia="es-MX"/>
        </w:rPr>
      </w:pPr>
      <w:r w:rsidRPr="00140CF3">
        <w:rPr>
          <w:rFonts w:asciiTheme="minorHAnsi" w:eastAsiaTheme="minorEastAsia" w:hAnsiTheme="minorHAnsi" w:cstheme="minorHAnsi"/>
          <w:b/>
          <w:lang w:val="es-ES" w:eastAsia="es-MX"/>
        </w:rPr>
        <w:t xml:space="preserve">Número de Cuadro: </w:t>
      </w:r>
      <w:r w:rsidRPr="00140CF3">
        <w:rPr>
          <w:rFonts w:asciiTheme="minorHAnsi" w:eastAsiaTheme="minorEastAsia" w:hAnsiTheme="minorHAnsi" w:cstheme="minorHAnsi"/>
          <w:bCs/>
          <w:lang w:val="es-ES" w:eastAsia="es-MX"/>
        </w:rPr>
        <w:t>03.11.2026</w:t>
      </w:r>
    </w:p>
    <w:p w14:paraId="6C4E6E74" w14:textId="77777777" w:rsidR="00843299" w:rsidRPr="00140CF3" w:rsidRDefault="00843299" w:rsidP="00843299">
      <w:pPr>
        <w:shd w:val="clear" w:color="auto" w:fill="FFFFFF"/>
        <w:spacing w:after="100" w:afterAutospacing="1" w:line="360" w:lineRule="auto"/>
        <w:contextualSpacing/>
        <w:rPr>
          <w:rFonts w:asciiTheme="minorHAnsi" w:eastAsiaTheme="minorEastAsia" w:hAnsiTheme="minorHAnsi" w:cstheme="minorHAnsi"/>
          <w:b/>
          <w:lang w:val="es-ES" w:eastAsia="es-MX"/>
        </w:rPr>
      </w:pPr>
      <w:r w:rsidRPr="00140CF3">
        <w:rPr>
          <w:rFonts w:asciiTheme="minorHAnsi" w:eastAsiaTheme="minorEastAsia" w:hAnsiTheme="minorHAnsi" w:cstheme="minorHAnsi"/>
          <w:b/>
          <w:lang w:val="es-ES" w:eastAsia="es-MX"/>
        </w:rPr>
        <w:t>Licitación Pública Local con Participación del Comité, con número de requisición:</w:t>
      </w:r>
      <w:r w:rsidRPr="00140CF3">
        <w:rPr>
          <w:rFonts w:asciiTheme="minorHAnsi" w:eastAsiaTheme="minorEastAsia" w:hAnsiTheme="minorHAnsi" w:cstheme="minorHAnsi"/>
          <w:bCs/>
          <w:lang w:val="es-ES" w:eastAsia="es-MX"/>
        </w:rPr>
        <w:t>202600844 y 202600885</w:t>
      </w:r>
      <w:r w:rsidRPr="00140CF3">
        <w:rPr>
          <w:rFonts w:asciiTheme="minorHAnsi" w:eastAsiaTheme="minorEastAsia" w:hAnsiTheme="minorHAnsi" w:cstheme="minorHAnsi"/>
          <w:b/>
          <w:lang w:val="es-ES" w:eastAsia="es-MX"/>
        </w:rPr>
        <w:t xml:space="preserve"> </w:t>
      </w:r>
    </w:p>
    <w:p w14:paraId="17F049BC" w14:textId="77777777" w:rsidR="00843299" w:rsidRPr="00140CF3" w:rsidRDefault="00843299" w:rsidP="00843299">
      <w:pPr>
        <w:shd w:val="clear" w:color="auto" w:fill="FFFFFF"/>
        <w:spacing w:after="100" w:afterAutospacing="1" w:line="360" w:lineRule="auto"/>
        <w:contextualSpacing/>
        <w:rPr>
          <w:rFonts w:asciiTheme="minorHAnsi" w:eastAsiaTheme="minorEastAsia" w:hAnsiTheme="minorHAnsi" w:cstheme="minorHAnsi"/>
          <w:b/>
          <w:lang w:val="es-ES" w:eastAsia="es-MX"/>
        </w:rPr>
      </w:pPr>
      <w:r w:rsidRPr="00140CF3">
        <w:rPr>
          <w:rFonts w:asciiTheme="minorHAnsi" w:eastAsiaTheme="minorEastAsia" w:hAnsiTheme="minorHAnsi" w:cstheme="minorHAnsi"/>
          <w:b/>
          <w:lang w:val="es-ES" w:eastAsia="es-MX"/>
        </w:rPr>
        <w:t xml:space="preserve">Área Requirente: </w:t>
      </w:r>
      <w:r w:rsidRPr="00140CF3">
        <w:rPr>
          <w:rFonts w:asciiTheme="minorHAnsi" w:eastAsiaTheme="minorEastAsia" w:hAnsiTheme="minorHAnsi" w:cstheme="minorHAnsi"/>
          <w:bCs/>
          <w:lang w:val="es-ES" w:eastAsia="es-MX"/>
        </w:rPr>
        <w:t>Comisaría General de Seguridad Pública</w:t>
      </w:r>
    </w:p>
    <w:p w14:paraId="784972DB" w14:textId="77777777" w:rsidR="00843299" w:rsidRPr="00140CF3" w:rsidRDefault="00843299" w:rsidP="00FF06D8">
      <w:pPr>
        <w:shd w:val="clear" w:color="auto" w:fill="FFFFFF"/>
        <w:spacing w:after="100" w:afterAutospacing="1" w:line="360" w:lineRule="auto"/>
        <w:contextualSpacing/>
        <w:jc w:val="both"/>
        <w:rPr>
          <w:rFonts w:asciiTheme="minorHAnsi" w:eastAsiaTheme="minorEastAsia" w:hAnsiTheme="minorHAnsi" w:cstheme="minorHAnsi"/>
          <w:b/>
          <w:lang w:val="es-ES" w:eastAsia="es-MX"/>
        </w:rPr>
      </w:pPr>
      <w:r w:rsidRPr="00140CF3">
        <w:rPr>
          <w:rFonts w:asciiTheme="minorHAnsi" w:eastAsiaTheme="minorEastAsia" w:hAnsiTheme="minorHAnsi" w:cstheme="minorHAnsi"/>
          <w:b/>
          <w:lang w:val="es-ES" w:eastAsia="es-MX"/>
        </w:rPr>
        <w:t xml:space="preserve">Objeto de licitación: </w:t>
      </w:r>
      <w:r w:rsidRPr="00140CF3">
        <w:rPr>
          <w:rFonts w:asciiTheme="minorHAnsi" w:eastAsiaTheme="minorEastAsia" w:hAnsiTheme="minorHAnsi" w:cstheme="minorHAnsi"/>
          <w:bCs/>
          <w:lang w:val="es-ES" w:eastAsia="es-MX"/>
        </w:rPr>
        <w:t>Camioneta para Centro de Comando Táctico Móvil C4Dron y sus Mantenimientos</w:t>
      </w:r>
    </w:p>
    <w:p w14:paraId="34C8394A" w14:textId="77777777" w:rsidR="00843299" w:rsidRPr="00140CF3" w:rsidRDefault="00843299" w:rsidP="00843299">
      <w:pPr>
        <w:shd w:val="clear" w:color="auto" w:fill="FFFFFF"/>
        <w:spacing w:after="100" w:afterAutospacing="1" w:line="360" w:lineRule="auto"/>
        <w:contextualSpacing/>
        <w:rPr>
          <w:rFonts w:asciiTheme="minorHAnsi" w:eastAsiaTheme="minorEastAsia" w:hAnsiTheme="minorHAnsi" w:cstheme="minorHAnsi"/>
          <w:b/>
          <w:lang w:val="es-ES" w:eastAsia="es-MX"/>
        </w:rPr>
      </w:pPr>
    </w:p>
    <w:p w14:paraId="004A9DEF" w14:textId="77777777" w:rsidR="00843299" w:rsidRPr="00140CF3" w:rsidRDefault="00843299" w:rsidP="00843299">
      <w:pPr>
        <w:shd w:val="clear" w:color="auto" w:fill="FFFFFF"/>
        <w:spacing w:after="100" w:afterAutospacing="1" w:line="360" w:lineRule="auto"/>
        <w:contextualSpacing/>
        <w:jc w:val="both"/>
        <w:rPr>
          <w:rFonts w:asciiTheme="minorHAnsi" w:hAnsiTheme="minorHAnsi" w:cstheme="minorHAnsi"/>
          <w:bCs/>
          <w:lang w:val="es-ES_tradnl"/>
        </w:rPr>
      </w:pPr>
      <w:r w:rsidRPr="00140CF3">
        <w:rPr>
          <w:rFonts w:asciiTheme="minorHAnsi" w:eastAsiaTheme="minorEastAsia" w:hAnsiTheme="minorHAnsi" w:cstheme="minorHAnsi"/>
          <w:bCs/>
          <w:lang w:eastAsia="es-MX"/>
        </w:rPr>
        <w:t>Se</w:t>
      </w:r>
      <w:r w:rsidRPr="00140CF3">
        <w:rPr>
          <w:rFonts w:asciiTheme="minorHAnsi" w:hAnsiTheme="minorHAnsi" w:cstheme="minorHAnsi"/>
          <w:bCs/>
          <w:lang w:val="es-ES_tradnl"/>
        </w:rPr>
        <w:t xml:space="preserve"> pone a la vista el expediente de donde se desprende lo siguiente:</w:t>
      </w:r>
    </w:p>
    <w:p w14:paraId="49998954" w14:textId="77777777" w:rsidR="00843299" w:rsidRPr="00140CF3" w:rsidRDefault="00843299" w:rsidP="00843299">
      <w:pPr>
        <w:shd w:val="clear" w:color="auto" w:fill="FFFFFF"/>
        <w:spacing w:after="100" w:afterAutospacing="1" w:line="360" w:lineRule="auto"/>
        <w:contextualSpacing/>
        <w:jc w:val="both"/>
        <w:rPr>
          <w:rFonts w:asciiTheme="minorHAnsi" w:hAnsiTheme="minorHAnsi" w:cstheme="minorHAnsi"/>
          <w:bCs/>
          <w:lang w:val="es-ES_tradnl"/>
        </w:rPr>
      </w:pPr>
    </w:p>
    <w:p w14:paraId="22363B81"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lastRenderedPageBreak/>
        <w:t>Licitantes que participan:</w:t>
      </w:r>
    </w:p>
    <w:p w14:paraId="15957984"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22637287"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Cs/>
          <w:lang w:val="es-ES" w:eastAsia="en-US"/>
        </w:rPr>
      </w:pPr>
      <w:r w:rsidRPr="00B9328F">
        <w:rPr>
          <w:rFonts w:asciiTheme="minorHAnsi" w:eastAsia="Calibri" w:hAnsiTheme="minorHAnsi" w:cstheme="minorHAnsi"/>
          <w:b/>
          <w:lang w:val="es-ES" w:eastAsia="en-US"/>
        </w:rPr>
        <w:t xml:space="preserve">1.- </w:t>
      </w:r>
      <w:r w:rsidRPr="00B9328F">
        <w:rPr>
          <w:rFonts w:asciiTheme="minorHAnsi" w:eastAsia="Calibri" w:hAnsiTheme="minorHAnsi" w:cstheme="minorHAnsi"/>
          <w:bCs/>
          <w:lang w:val="es-ES" w:eastAsia="en-US"/>
        </w:rPr>
        <w:t xml:space="preserve">Industrias </w:t>
      </w:r>
      <w:proofErr w:type="spellStart"/>
      <w:r w:rsidRPr="00B9328F">
        <w:rPr>
          <w:rFonts w:asciiTheme="minorHAnsi" w:eastAsia="Calibri" w:hAnsiTheme="minorHAnsi" w:cstheme="minorHAnsi"/>
          <w:bCs/>
          <w:lang w:val="es-ES" w:eastAsia="en-US"/>
        </w:rPr>
        <w:t>Vinfa</w:t>
      </w:r>
      <w:proofErr w:type="spellEnd"/>
      <w:r w:rsidRPr="00B9328F">
        <w:rPr>
          <w:rFonts w:asciiTheme="minorHAnsi" w:eastAsia="Calibri" w:hAnsiTheme="minorHAnsi" w:cstheme="minorHAnsi"/>
          <w:bCs/>
          <w:lang w:val="es-ES" w:eastAsia="en-US"/>
        </w:rPr>
        <w:t>, S.A. de C.V.</w:t>
      </w:r>
    </w:p>
    <w:p w14:paraId="5C2D7A03"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 xml:space="preserve">2.- </w:t>
      </w:r>
      <w:proofErr w:type="spellStart"/>
      <w:r w:rsidRPr="00B9328F">
        <w:rPr>
          <w:rFonts w:asciiTheme="minorHAnsi" w:eastAsia="Calibri" w:hAnsiTheme="minorHAnsi" w:cstheme="minorHAnsi"/>
          <w:bCs/>
          <w:lang w:val="es-ES" w:eastAsia="en-US"/>
        </w:rPr>
        <w:t>Autonova</w:t>
      </w:r>
      <w:proofErr w:type="spellEnd"/>
      <w:r w:rsidRPr="00B9328F">
        <w:rPr>
          <w:rFonts w:asciiTheme="minorHAnsi" w:eastAsia="Calibri" w:hAnsiTheme="minorHAnsi" w:cstheme="minorHAnsi"/>
          <w:bCs/>
          <w:lang w:val="es-ES" w:eastAsia="en-US"/>
        </w:rPr>
        <w:t>, S.A. de C.V.</w:t>
      </w:r>
    </w:p>
    <w:p w14:paraId="57AE9E2E"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 xml:space="preserve">3.- </w:t>
      </w:r>
      <w:r w:rsidRPr="00B9328F">
        <w:rPr>
          <w:rFonts w:asciiTheme="minorHAnsi" w:eastAsia="Calibri" w:hAnsiTheme="minorHAnsi" w:cstheme="minorHAnsi"/>
          <w:bCs/>
          <w:lang w:val="es-ES" w:eastAsia="en-US"/>
        </w:rPr>
        <w:t>Equipos Integrales para Seguridad Privada el Fénix, S.A. de C.V.</w:t>
      </w:r>
    </w:p>
    <w:p w14:paraId="60F7236D"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0416E8D7" w14:textId="55D78A42" w:rsidR="00843299"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Licitantes cuyas proposiciones resultaron desechadas:</w:t>
      </w:r>
    </w:p>
    <w:p w14:paraId="48DFD746" w14:textId="77777777" w:rsidR="002B1B32" w:rsidRPr="00B9328F" w:rsidRDefault="002B1B32" w:rsidP="00843299">
      <w:pPr>
        <w:shd w:val="clear" w:color="auto" w:fill="FFFFFF"/>
        <w:spacing w:after="100" w:afterAutospacing="1" w:line="360" w:lineRule="auto"/>
        <w:contextualSpacing/>
        <w:rPr>
          <w:rFonts w:asciiTheme="minorHAnsi" w:eastAsia="Calibri" w:hAnsiTheme="minorHAnsi" w:cstheme="minorHAnsi"/>
          <w:b/>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2B1B32" w:rsidRPr="00B94438" w14:paraId="24CFB775" w14:textId="77777777" w:rsidTr="00043182">
        <w:trPr>
          <w:trHeight w:val="447"/>
        </w:trPr>
        <w:tc>
          <w:tcPr>
            <w:tcW w:w="2198" w:type="pct"/>
            <w:shd w:val="clear" w:color="auto" w:fill="BFBFBF"/>
            <w:tcMar>
              <w:top w:w="15" w:type="dxa"/>
              <w:left w:w="108" w:type="dxa"/>
              <w:bottom w:w="0" w:type="dxa"/>
              <w:right w:w="108" w:type="dxa"/>
            </w:tcMar>
            <w:hideMark/>
          </w:tcPr>
          <w:p w14:paraId="6CB88F15" w14:textId="77777777" w:rsidR="002B1B32" w:rsidRPr="00B94438" w:rsidRDefault="002B1B32" w:rsidP="00043182">
            <w:pPr>
              <w:tabs>
                <w:tab w:val="center" w:pos="1854"/>
                <w:tab w:val="left" w:pos="2745"/>
              </w:tabs>
              <w:spacing w:after="160" w:line="360" w:lineRule="auto"/>
              <w:rPr>
                <w:rFonts w:ascii="Calibri" w:eastAsia="Calibri" w:hAnsi="Calibri" w:cs="Calibri"/>
                <w:lang w:eastAsia="es-MX"/>
              </w:rPr>
            </w:pPr>
            <w:r w:rsidRPr="00B94438">
              <w:rPr>
                <w:rFonts w:ascii="Calibri" w:eastAsia="Calibri" w:hAnsi="Calibri" w:cs="Calibri"/>
                <w:b/>
                <w:bCs/>
                <w:kern w:val="24"/>
                <w:lang w:eastAsia="es-MX"/>
              </w:rPr>
              <w:tab/>
              <w:t xml:space="preserve">Licitante </w:t>
            </w:r>
            <w:r w:rsidRPr="00B94438">
              <w:rPr>
                <w:rFonts w:ascii="Calibri" w:eastAsia="Calibri" w:hAnsi="Calibri" w:cs="Calibri"/>
                <w:b/>
                <w:bCs/>
                <w:kern w:val="24"/>
                <w:lang w:eastAsia="es-MX"/>
              </w:rPr>
              <w:tab/>
            </w:r>
          </w:p>
        </w:tc>
        <w:tc>
          <w:tcPr>
            <w:tcW w:w="2802" w:type="pct"/>
            <w:shd w:val="clear" w:color="auto" w:fill="BFBFBF"/>
            <w:tcMar>
              <w:top w:w="15" w:type="dxa"/>
              <w:left w:w="108" w:type="dxa"/>
              <w:bottom w:w="0" w:type="dxa"/>
              <w:right w:w="108" w:type="dxa"/>
            </w:tcMar>
            <w:hideMark/>
          </w:tcPr>
          <w:p w14:paraId="7F56177B" w14:textId="77777777" w:rsidR="002B1B32" w:rsidRPr="00B94438" w:rsidRDefault="002B1B32" w:rsidP="00043182">
            <w:pPr>
              <w:spacing w:after="160" w:line="360" w:lineRule="auto"/>
              <w:jc w:val="center"/>
              <w:rPr>
                <w:rFonts w:ascii="Calibri" w:eastAsia="Calibri" w:hAnsi="Calibri" w:cs="Calibri"/>
                <w:lang w:eastAsia="es-MX"/>
              </w:rPr>
            </w:pPr>
            <w:r w:rsidRPr="00B94438">
              <w:rPr>
                <w:rFonts w:ascii="Calibri" w:eastAsia="Calibri" w:hAnsi="Calibri" w:cs="Calibri"/>
                <w:b/>
                <w:bCs/>
                <w:kern w:val="24"/>
                <w:lang w:eastAsia="es-MX"/>
              </w:rPr>
              <w:t>Motivo</w:t>
            </w:r>
          </w:p>
        </w:tc>
      </w:tr>
      <w:tr w:rsidR="002B1B32" w:rsidRPr="00B94438" w14:paraId="24CD5F1A" w14:textId="77777777" w:rsidTr="00043182">
        <w:trPr>
          <w:trHeight w:val="430"/>
        </w:trPr>
        <w:tc>
          <w:tcPr>
            <w:tcW w:w="2198" w:type="pct"/>
            <w:shd w:val="clear" w:color="auto" w:fill="FFFFFF"/>
            <w:tcMar>
              <w:top w:w="15" w:type="dxa"/>
              <w:left w:w="108" w:type="dxa"/>
              <w:bottom w:w="0" w:type="dxa"/>
              <w:right w:w="108" w:type="dxa"/>
            </w:tcMar>
          </w:tcPr>
          <w:p w14:paraId="4FBDBB06" w14:textId="77777777" w:rsidR="002B1B32" w:rsidRPr="00B94438" w:rsidRDefault="002B1B32" w:rsidP="00043182">
            <w:pPr>
              <w:spacing w:after="160" w:line="360" w:lineRule="auto"/>
              <w:jc w:val="both"/>
              <w:rPr>
                <w:rFonts w:ascii="Calibri" w:eastAsia="Calibri" w:hAnsi="Calibri" w:cs="Calibri"/>
                <w:bCs/>
                <w:lang w:eastAsia="es-MX"/>
              </w:rPr>
            </w:pPr>
            <w:r w:rsidRPr="00B94438">
              <w:rPr>
                <w:rFonts w:ascii="Calibri" w:eastAsia="Calibri" w:hAnsi="Calibri" w:cs="Calibri"/>
                <w:bCs/>
                <w:lang w:val="es-ES" w:eastAsia="en-US"/>
              </w:rPr>
              <w:t xml:space="preserve">Industrias </w:t>
            </w:r>
            <w:proofErr w:type="spellStart"/>
            <w:r w:rsidRPr="00B94438">
              <w:rPr>
                <w:rFonts w:ascii="Calibri" w:eastAsia="Calibri" w:hAnsi="Calibri" w:cs="Calibri"/>
                <w:bCs/>
                <w:lang w:val="es-ES" w:eastAsia="en-US"/>
              </w:rPr>
              <w:t>Vinfa</w:t>
            </w:r>
            <w:proofErr w:type="spellEnd"/>
            <w:r w:rsidRPr="00B94438">
              <w:rPr>
                <w:rFonts w:ascii="Calibri" w:eastAsia="Calibri" w:hAnsi="Calibri" w:cs="Calibri"/>
                <w:bCs/>
                <w:lang w:val="es-ES" w:eastAsia="en-US"/>
              </w:rPr>
              <w:t>, S.A. de C.V.</w:t>
            </w:r>
          </w:p>
        </w:tc>
        <w:tc>
          <w:tcPr>
            <w:tcW w:w="2802" w:type="pct"/>
            <w:shd w:val="clear" w:color="auto" w:fill="FFFFFF"/>
            <w:tcMar>
              <w:top w:w="15" w:type="dxa"/>
              <w:left w:w="108" w:type="dxa"/>
              <w:bottom w:w="0" w:type="dxa"/>
              <w:right w:w="108" w:type="dxa"/>
            </w:tcMar>
          </w:tcPr>
          <w:p w14:paraId="3CBCC5DF"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Licitante No Solvente</w:t>
            </w:r>
            <w:r>
              <w:rPr>
                <w:rFonts w:ascii="Calibri" w:eastAsia="Calibri" w:hAnsi="Calibri" w:cs="Calibri"/>
                <w:b/>
                <w:lang w:eastAsia="es-MX"/>
              </w:rPr>
              <w:t>,</w:t>
            </w:r>
          </w:p>
          <w:p w14:paraId="30FFDD0C" w14:textId="77777777" w:rsidR="002B1B32" w:rsidRPr="00B94438" w:rsidRDefault="002B1B32" w:rsidP="00043182">
            <w:pPr>
              <w:spacing w:after="160" w:line="360" w:lineRule="auto"/>
              <w:jc w:val="both"/>
              <w:rPr>
                <w:rFonts w:ascii="Calibri" w:eastAsia="Calibri" w:hAnsi="Calibri" w:cs="Calibri"/>
                <w:b/>
                <w:lang w:eastAsia="es-MX"/>
              </w:rPr>
            </w:pPr>
          </w:p>
          <w:p w14:paraId="62CFD173"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De conformidad a la evaluación realizada por parte de la Comisaría General de Seguridad Pública mediante oficio No. 14000000/4638/2026</w:t>
            </w:r>
          </w:p>
          <w:p w14:paraId="59A31C8A" w14:textId="77777777" w:rsidR="002B1B32" w:rsidRPr="00B94438" w:rsidRDefault="002B1B32" w:rsidP="00043182">
            <w:pPr>
              <w:spacing w:after="160" w:line="360" w:lineRule="auto"/>
              <w:jc w:val="both"/>
              <w:rPr>
                <w:rFonts w:ascii="Calibri" w:eastAsia="Calibri" w:hAnsi="Calibri" w:cs="Calibri"/>
                <w:b/>
                <w:lang w:eastAsia="es-MX"/>
              </w:rPr>
            </w:pPr>
          </w:p>
          <w:p w14:paraId="618ACC52"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Presentó carta de distribuidor autorizado del equipo de señalización visual y acústica en lugar de la de fabricante, folio 78 de su propuesta, incumpliendo lo solicitado en bases de licitación en la página 27, numeral 5 del apartado "Documentos a anexar al Sobre 1".</w:t>
            </w:r>
          </w:p>
        </w:tc>
      </w:tr>
      <w:tr w:rsidR="002B1B32" w:rsidRPr="00B94438" w14:paraId="2E443D62" w14:textId="77777777" w:rsidTr="00043182">
        <w:trPr>
          <w:trHeight w:val="430"/>
        </w:trPr>
        <w:tc>
          <w:tcPr>
            <w:tcW w:w="2198" w:type="pct"/>
            <w:shd w:val="clear" w:color="auto" w:fill="FFFFFF"/>
            <w:tcMar>
              <w:top w:w="15" w:type="dxa"/>
              <w:left w:w="108" w:type="dxa"/>
              <w:bottom w:w="0" w:type="dxa"/>
              <w:right w:w="108" w:type="dxa"/>
            </w:tcMar>
          </w:tcPr>
          <w:p w14:paraId="75C61ED7" w14:textId="77777777" w:rsidR="002B1B32" w:rsidRPr="00B94438" w:rsidRDefault="002B1B32" w:rsidP="00043182">
            <w:pPr>
              <w:spacing w:after="160" w:line="360" w:lineRule="auto"/>
              <w:jc w:val="both"/>
              <w:rPr>
                <w:rFonts w:ascii="Calibri" w:eastAsia="Calibri" w:hAnsi="Calibri" w:cs="Calibri"/>
                <w:lang w:eastAsia="es-MX"/>
              </w:rPr>
            </w:pPr>
            <w:proofErr w:type="spellStart"/>
            <w:r w:rsidRPr="00B94438">
              <w:rPr>
                <w:rFonts w:ascii="Calibri" w:eastAsia="Calibri" w:hAnsi="Calibri" w:cs="Calibri"/>
                <w:bCs/>
                <w:lang w:val="es-ES" w:eastAsia="en-US"/>
              </w:rPr>
              <w:t>Autonova</w:t>
            </w:r>
            <w:proofErr w:type="spellEnd"/>
            <w:r w:rsidRPr="00B94438">
              <w:rPr>
                <w:rFonts w:ascii="Calibri" w:eastAsia="Calibri" w:hAnsi="Calibri" w:cs="Calibri"/>
                <w:bCs/>
                <w:lang w:val="es-ES" w:eastAsia="en-US"/>
              </w:rPr>
              <w:t>, S.A. de C.V.</w:t>
            </w:r>
          </w:p>
        </w:tc>
        <w:tc>
          <w:tcPr>
            <w:tcW w:w="2802" w:type="pct"/>
            <w:shd w:val="clear" w:color="auto" w:fill="FFFFFF"/>
            <w:tcMar>
              <w:top w:w="15" w:type="dxa"/>
              <w:left w:w="108" w:type="dxa"/>
              <w:bottom w:w="0" w:type="dxa"/>
              <w:right w:w="108" w:type="dxa"/>
            </w:tcMar>
          </w:tcPr>
          <w:p w14:paraId="4C9A195D"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Licitante No Solvente</w:t>
            </w:r>
            <w:r>
              <w:rPr>
                <w:rFonts w:ascii="Calibri" w:eastAsia="Calibri" w:hAnsi="Calibri" w:cs="Calibri"/>
                <w:b/>
                <w:lang w:eastAsia="es-MX"/>
              </w:rPr>
              <w:t>,</w:t>
            </w:r>
          </w:p>
          <w:p w14:paraId="4ECBD6FB" w14:textId="77777777" w:rsidR="002B1B32" w:rsidRPr="00B94438" w:rsidRDefault="002B1B32" w:rsidP="00043182">
            <w:pPr>
              <w:spacing w:after="160" w:line="360" w:lineRule="auto"/>
              <w:jc w:val="both"/>
              <w:rPr>
                <w:rFonts w:ascii="Calibri" w:eastAsia="Calibri" w:hAnsi="Calibri" w:cs="Calibri"/>
                <w:b/>
                <w:lang w:eastAsia="es-MX"/>
              </w:rPr>
            </w:pPr>
          </w:p>
          <w:p w14:paraId="7D033EFC"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lastRenderedPageBreak/>
              <w:t>Posterior al acto de presentación y apertura de proposiciones se detectó por parte del área convocante, qué:</w:t>
            </w:r>
          </w:p>
          <w:p w14:paraId="009447A8" w14:textId="77777777" w:rsidR="002B1B32" w:rsidRPr="00B94438" w:rsidRDefault="002B1B32" w:rsidP="00043182">
            <w:pPr>
              <w:spacing w:after="160" w:line="360" w:lineRule="auto"/>
              <w:jc w:val="both"/>
              <w:rPr>
                <w:rFonts w:ascii="Calibri" w:eastAsia="Calibri" w:hAnsi="Calibri" w:cs="Calibri"/>
                <w:b/>
                <w:lang w:eastAsia="es-MX"/>
              </w:rPr>
            </w:pPr>
          </w:p>
          <w:p w14:paraId="538DA01E"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Con respecto a la requisición 202600885:</w:t>
            </w:r>
          </w:p>
          <w:p w14:paraId="7B447F8E" w14:textId="77777777" w:rsidR="002B1B32" w:rsidRPr="00B94438" w:rsidRDefault="002B1B32" w:rsidP="00043182">
            <w:pPr>
              <w:spacing w:after="160" w:line="360" w:lineRule="auto"/>
              <w:jc w:val="both"/>
              <w:rPr>
                <w:rFonts w:ascii="Calibri" w:eastAsia="Calibri" w:hAnsi="Calibri" w:cs="Calibri"/>
                <w:b/>
                <w:lang w:eastAsia="es-MX"/>
              </w:rPr>
            </w:pPr>
          </w:p>
          <w:p w14:paraId="0DDE5C08"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cotiza conforme a lo solicitado en bases de licitación en la página 11, apartado "Evaluación de las Propuestas", subapartado "Asignación", así como en la página 35 en el Formato Anexo 2 (Propuesta Económica), donde refiere que deberá llenar todas las partidas en el mismo orden en el que se plasma en el Formato A.</w:t>
            </w:r>
          </w:p>
          <w:p w14:paraId="267D52AF" w14:textId="77777777" w:rsidR="002B1B32" w:rsidRPr="00B94438" w:rsidRDefault="002B1B32" w:rsidP="00043182">
            <w:pPr>
              <w:spacing w:after="160" w:line="360" w:lineRule="auto"/>
              <w:jc w:val="both"/>
              <w:rPr>
                <w:rFonts w:ascii="Calibri" w:eastAsia="Calibri" w:hAnsi="Calibri" w:cs="Calibri"/>
                <w:b/>
                <w:lang w:eastAsia="es-MX"/>
              </w:rPr>
            </w:pPr>
          </w:p>
          <w:p w14:paraId="30D9CAC2"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El licitante plasma en su propuesta información en idioma inglés, la cual no se encuentra acompañada de su traducción simple al idioma español, incumpliendo lo establecido en la página 05 de las bases de licitación en el apartado “Forma en la que se deben presentar las proposiciones”, primer párrafo.</w:t>
            </w:r>
          </w:p>
        </w:tc>
      </w:tr>
      <w:tr w:rsidR="002B1B32" w:rsidRPr="00B94438" w14:paraId="1BC576AB" w14:textId="77777777" w:rsidTr="00043182">
        <w:trPr>
          <w:trHeight w:val="430"/>
        </w:trPr>
        <w:tc>
          <w:tcPr>
            <w:tcW w:w="2198" w:type="pct"/>
            <w:shd w:val="clear" w:color="auto" w:fill="FFFFFF"/>
            <w:tcMar>
              <w:top w:w="15" w:type="dxa"/>
              <w:left w:w="108" w:type="dxa"/>
              <w:bottom w:w="0" w:type="dxa"/>
              <w:right w:w="108" w:type="dxa"/>
            </w:tcMar>
          </w:tcPr>
          <w:p w14:paraId="0AF3A854" w14:textId="77777777" w:rsidR="002B1B32" w:rsidRPr="00B94438" w:rsidRDefault="002B1B32" w:rsidP="00043182">
            <w:pPr>
              <w:spacing w:after="160" w:line="360" w:lineRule="auto"/>
              <w:jc w:val="both"/>
              <w:rPr>
                <w:rFonts w:ascii="Calibri" w:eastAsia="Calibri" w:hAnsi="Calibri" w:cs="Calibri"/>
                <w:lang w:eastAsia="es-MX"/>
              </w:rPr>
            </w:pPr>
            <w:r w:rsidRPr="00B94438">
              <w:rPr>
                <w:rFonts w:ascii="Calibri" w:eastAsia="Calibri" w:hAnsi="Calibri" w:cs="Calibri"/>
                <w:bCs/>
                <w:lang w:val="es-ES" w:eastAsia="en-US"/>
              </w:rPr>
              <w:lastRenderedPageBreak/>
              <w:t>Equipos Integrales para Seguridad Privada el Fénix, S.A. de C.V.</w:t>
            </w:r>
          </w:p>
        </w:tc>
        <w:tc>
          <w:tcPr>
            <w:tcW w:w="2802" w:type="pct"/>
            <w:shd w:val="clear" w:color="auto" w:fill="FFFFFF"/>
            <w:tcMar>
              <w:top w:w="15" w:type="dxa"/>
              <w:left w:w="108" w:type="dxa"/>
              <w:bottom w:w="0" w:type="dxa"/>
              <w:right w:w="108" w:type="dxa"/>
            </w:tcMar>
          </w:tcPr>
          <w:p w14:paraId="408D5C2F"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Licitante No Solvente</w:t>
            </w:r>
            <w:r>
              <w:rPr>
                <w:rFonts w:ascii="Calibri" w:eastAsia="Calibri" w:hAnsi="Calibri" w:cs="Calibri"/>
                <w:b/>
                <w:lang w:eastAsia="es-MX"/>
              </w:rPr>
              <w:t>,</w:t>
            </w:r>
          </w:p>
          <w:p w14:paraId="0A163D5C" w14:textId="77777777" w:rsidR="002B1B32" w:rsidRPr="00B94438" w:rsidRDefault="002B1B32" w:rsidP="00043182">
            <w:pPr>
              <w:spacing w:after="160" w:line="360" w:lineRule="auto"/>
              <w:jc w:val="both"/>
              <w:rPr>
                <w:rFonts w:ascii="Calibri" w:eastAsia="Calibri" w:hAnsi="Calibri" w:cs="Calibri"/>
                <w:b/>
                <w:lang w:eastAsia="es-MX"/>
              </w:rPr>
            </w:pPr>
          </w:p>
          <w:p w14:paraId="123CB470"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lastRenderedPageBreak/>
              <w:t>De conformidad a la evaluación realizada por parte de la Comisaría General de Seguridad Pública mediante oficio No. 14000000/4638/2026</w:t>
            </w:r>
          </w:p>
          <w:p w14:paraId="3DE2E123" w14:textId="77777777" w:rsidR="002B1B32" w:rsidRPr="00B94438" w:rsidRDefault="002B1B32" w:rsidP="00043182">
            <w:pPr>
              <w:spacing w:after="160" w:line="360" w:lineRule="auto"/>
              <w:jc w:val="both"/>
              <w:rPr>
                <w:rFonts w:ascii="Calibri" w:eastAsia="Calibri" w:hAnsi="Calibri" w:cs="Calibri"/>
                <w:b/>
                <w:lang w:eastAsia="es-MX"/>
              </w:rPr>
            </w:pPr>
          </w:p>
          <w:p w14:paraId="43E3DB40"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El licitante menciona que la fecha de entrega del vehículo será el 30 de mayo de 2026; sin embargo, dicha fecha fue modificada en la Junta de Aclaraciones celebrada el 20 de mayo de 2026, estableciéndose como nueva fecha de entrega el 30 de junio de 2026.</w:t>
            </w:r>
          </w:p>
          <w:p w14:paraId="63CB65DF" w14:textId="77777777" w:rsidR="00507D38" w:rsidRDefault="00507D38" w:rsidP="00043182">
            <w:pPr>
              <w:spacing w:after="160" w:line="360" w:lineRule="auto"/>
              <w:jc w:val="both"/>
              <w:rPr>
                <w:rFonts w:ascii="Calibri" w:eastAsia="Calibri" w:hAnsi="Calibri" w:cs="Calibri"/>
                <w:b/>
                <w:lang w:eastAsia="es-MX"/>
              </w:rPr>
            </w:pPr>
          </w:p>
          <w:p w14:paraId="175EF06F" w14:textId="28FF4373"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menciona que el vehículo es nuevo, incumpliendo con lo solicitado en Bases de Licitación página 16 apartado "Consideraciones para la propuesta técnica"</w:t>
            </w:r>
          </w:p>
          <w:p w14:paraId="303A7F0F" w14:textId="77777777" w:rsidR="002B1B32" w:rsidRPr="00B94438" w:rsidRDefault="002B1B32" w:rsidP="00043182">
            <w:pPr>
              <w:spacing w:after="160" w:line="360" w:lineRule="auto"/>
              <w:jc w:val="both"/>
              <w:rPr>
                <w:rFonts w:ascii="Calibri" w:eastAsia="Calibri" w:hAnsi="Calibri" w:cs="Calibri"/>
                <w:b/>
                <w:lang w:eastAsia="es-MX"/>
              </w:rPr>
            </w:pPr>
          </w:p>
          <w:p w14:paraId="4F2926C9"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señala lugar de entrega, incumpliendo con lo solicitado en Bases de Licitación página 28 apartado "Condiciones de entrega"</w:t>
            </w:r>
          </w:p>
          <w:p w14:paraId="78C1B9AB" w14:textId="77777777" w:rsidR="002B1B32" w:rsidRPr="00B94438" w:rsidRDefault="002B1B32" w:rsidP="00043182">
            <w:pPr>
              <w:spacing w:after="160" w:line="360" w:lineRule="auto"/>
              <w:jc w:val="both"/>
              <w:rPr>
                <w:rFonts w:ascii="Calibri" w:eastAsia="Calibri" w:hAnsi="Calibri" w:cs="Calibri"/>
                <w:b/>
                <w:lang w:eastAsia="es-MX"/>
              </w:rPr>
            </w:pPr>
          </w:p>
          <w:p w14:paraId="3AFCCE5B"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se hace mención de las marcas de: Pantallas, aire acondicionado y planta de luz con el que participa, incumpliendo con lo solicitado en Bases de Licitación página 16 apartado "Consideraciones para la propuesta técnica"</w:t>
            </w:r>
          </w:p>
          <w:p w14:paraId="0F854F01" w14:textId="77777777" w:rsidR="002B1B32" w:rsidRPr="00B94438" w:rsidRDefault="002B1B32" w:rsidP="00043182">
            <w:pPr>
              <w:spacing w:after="160" w:line="360" w:lineRule="auto"/>
              <w:jc w:val="both"/>
              <w:rPr>
                <w:rFonts w:ascii="Calibri" w:eastAsia="Calibri" w:hAnsi="Calibri" w:cs="Calibri"/>
                <w:b/>
                <w:lang w:eastAsia="es-MX"/>
              </w:rPr>
            </w:pPr>
          </w:p>
          <w:p w14:paraId="083499F5"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Las características de la torreta no cumplen con lo solicitado, de acuerdo al folio 174 y 175 de su propuesta, incumpliendo con lo solicitado en Bases de Licitación página 16 apartado "Consideraciones para la propuesta técnica"</w:t>
            </w:r>
          </w:p>
          <w:p w14:paraId="6502EF25" w14:textId="77777777" w:rsidR="002B1B32" w:rsidRPr="00B94438" w:rsidRDefault="002B1B32" w:rsidP="00043182">
            <w:pPr>
              <w:spacing w:after="160" w:line="360" w:lineRule="auto"/>
              <w:jc w:val="both"/>
              <w:rPr>
                <w:rFonts w:ascii="Calibri" w:eastAsia="Calibri" w:hAnsi="Calibri" w:cs="Calibri"/>
                <w:b/>
                <w:lang w:eastAsia="es-MX"/>
              </w:rPr>
            </w:pPr>
          </w:p>
          <w:p w14:paraId="3C9D3F8D" w14:textId="0D1006B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 xml:space="preserve">El licitante no presenta certificado ISO 14001:2015, incumpliendo con lo solicitado en Bases de Licitación página 27 apartado "Documentos a anexar al sobre 1" numeral 4. </w:t>
            </w:r>
          </w:p>
          <w:p w14:paraId="3ADE40C5" w14:textId="77777777" w:rsidR="00507D38" w:rsidRPr="00B94438" w:rsidRDefault="00507D38" w:rsidP="00043182">
            <w:pPr>
              <w:spacing w:after="160" w:line="360" w:lineRule="auto"/>
              <w:jc w:val="both"/>
              <w:rPr>
                <w:rFonts w:ascii="Calibri" w:eastAsia="Calibri" w:hAnsi="Calibri" w:cs="Calibri"/>
                <w:b/>
                <w:lang w:eastAsia="es-MX"/>
              </w:rPr>
            </w:pPr>
          </w:p>
          <w:p w14:paraId="779BC748"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carta de respaldo del fabricante autorizado del equipo de señalización visual y acústica, incumpliendo con lo solicitado en Bases de Licitación página 27 apartado "Documentos a anexar al sobre 1" numeral 5.</w:t>
            </w:r>
          </w:p>
          <w:p w14:paraId="2E3904CD" w14:textId="77777777" w:rsidR="002B1B32" w:rsidRDefault="002B1B32" w:rsidP="00043182">
            <w:pPr>
              <w:spacing w:after="160" w:line="360" w:lineRule="auto"/>
              <w:jc w:val="both"/>
              <w:rPr>
                <w:rFonts w:ascii="Calibri" w:eastAsia="Calibri" w:hAnsi="Calibri" w:cs="Calibri"/>
                <w:b/>
                <w:lang w:eastAsia="es-MX"/>
              </w:rPr>
            </w:pPr>
          </w:p>
          <w:p w14:paraId="5C79F8D3"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 xml:space="preserve">Presenta garantías incompletas en su tipo y forma ya que no señala la totalidad del equipamiento y de lo que enlista, no cumplen con el tiempo mínimo requerido, folio 184, 270 Y 278 de su propuesta, incumpliendo con lo solicitado en Bases de Licitación página 29 apartado "Garantía" </w:t>
            </w:r>
          </w:p>
          <w:p w14:paraId="4E4B9403" w14:textId="77777777" w:rsidR="002B1B32" w:rsidRPr="00B94438" w:rsidRDefault="002B1B32" w:rsidP="00043182">
            <w:pPr>
              <w:spacing w:after="160" w:line="360" w:lineRule="auto"/>
              <w:jc w:val="both"/>
              <w:rPr>
                <w:rFonts w:ascii="Calibri" w:eastAsia="Calibri" w:hAnsi="Calibri" w:cs="Calibri"/>
                <w:b/>
                <w:lang w:eastAsia="es-MX"/>
              </w:rPr>
            </w:pPr>
          </w:p>
          <w:p w14:paraId="447A1D5E"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La redacción no permite precisar si se realizara la entrega de una batería adicional para el dron, folio 180 de su propuesta.</w:t>
            </w:r>
          </w:p>
        </w:tc>
      </w:tr>
    </w:tbl>
    <w:p w14:paraId="30EBF5D2"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67423F6B"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r w:rsidRPr="00B9328F">
        <w:rPr>
          <w:rFonts w:asciiTheme="minorHAnsi" w:hAnsiTheme="minorHAnsi" w:cstheme="minorHAnsi"/>
          <w:lang w:val="es-ES_tradnl"/>
        </w:rPr>
        <w:t xml:space="preserve">Los licitantes cuyas proposiciones resultaron solventes son los que se muestran en el siguiente cuadro: </w:t>
      </w:r>
    </w:p>
    <w:p w14:paraId="7387ECAC"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408F658A"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color w:val="FF0000"/>
          <w:lang w:val="es-ES" w:eastAsia="en-US"/>
        </w:rPr>
      </w:pPr>
      <w:r w:rsidRPr="00B9328F">
        <w:rPr>
          <w:rFonts w:asciiTheme="minorHAnsi" w:eastAsia="Calibri" w:hAnsiTheme="minorHAnsi" w:cstheme="minorHAnsi"/>
          <w:b/>
          <w:bCs/>
          <w:lang w:eastAsia="en-US"/>
        </w:rPr>
        <w:t>NINGÚN LICITANTE RESULTO SOLVENTE</w:t>
      </w:r>
    </w:p>
    <w:p w14:paraId="58373E11"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Los responsables de la evaluación técnica de las proposiciones:</w:t>
      </w:r>
    </w:p>
    <w:tbl>
      <w:tblPr>
        <w:tblStyle w:val="Tablaconcuadrcula143"/>
        <w:tblW w:w="9918" w:type="dxa"/>
        <w:tblLayout w:type="fixed"/>
        <w:tblLook w:val="04A0" w:firstRow="1" w:lastRow="0" w:firstColumn="1" w:lastColumn="0" w:noHBand="0" w:noVBand="1"/>
      </w:tblPr>
      <w:tblGrid>
        <w:gridCol w:w="5098"/>
        <w:gridCol w:w="4820"/>
      </w:tblGrid>
      <w:tr w:rsidR="00843299" w:rsidRPr="00B9328F" w14:paraId="35442E41" w14:textId="77777777" w:rsidTr="00167850">
        <w:trPr>
          <w:trHeight w:val="261"/>
        </w:trPr>
        <w:tc>
          <w:tcPr>
            <w:tcW w:w="5098" w:type="dxa"/>
            <w:shd w:val="clear" w:color="auto" w:fill="D9D9D9"/>
            <w:vAlign w:val="center"/>
          </w:tcPr>
          <w:p w14:paraId="5A54F155"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Nombre</w:t>
            </w:r>
          </w:p>
        </w:tc>
        <w:tc>
          <w:tcPr>
            <w:tcW w:w="4820" w:type="dxa"/>
            <w:shd w:val="clear" w:color="auto" w:fill="D9D9D9"/>
            <w:vAlign w:val="center"/>
          </w:tcPr>
          <w:p w14:paraId="07BB3DF2"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Cargo</w:t>
            </w:r>
          </w:p>
        </w:tc>
      </w:tr>
      <w:tr w:rsidR="00843299" w:rsidRPr="00B9328F" w14:paraId="5E61F310" w14:textId="77777777" w:rsidTr="00167850">
        <w:trPr>
          <w:trHeight w:val="399"/>
        </w:trPr>
        <w:tc>
          <w:tcPr>
            <w:tcW w:w="5098" w:type="dxa"/>
            <w:vAlign w:val="center"/>
          </w:tcPr>
          <w:p w14:paraId="13AF3614"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Juan Francisco Cervantes Martín del Campo</w:t>
            </w:r>
          </w:p>
        </w:tc>
        <w:tc>
          <w:tcPr>
            <w:tcW w:w="4820" w:type="dxa"/>
            <w:vAlign w:val="center"/>
          </w:tcPr>
          <w:p w14:paraId="43BA552A"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 xml:space="preserve">Oficial encargado de la Unidad de Control de Vehículos </w:t>
            </w:r>
          </w:p>
        </w:tc>
      </w:tr>
      <w:tr w:rsidR="00843299" w:rsidRPr="00B9328F" w14:paraId="2FBE4EA9" w14:textId="77777777" w:rsidTr="00167850">
        <w:trPr>
          <w:trHeight w:val="399"/>
        </w:trPr>
        <w:tc>
          <w:tcPr>
            <w:tcW w:w="5098" w:type="dxa"/>
          </w:tcPr>
          <w:p w14:paraId="6EB69F9A"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Juana Inés Robledo Guzmán</w:t>
            </w:r>
          </w:p>
        </w:tc>
        <w:tc>
          <w:tcPr>
            <w:tcW w:w="4820" w:type="dxa"/>
          </w:tcPr>
          <w:p w14:paraId="6F15BB46"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Directora Administrativa de Seguridad Pública</w:t>
            </w:r>
          </w:p>
        </w:tc>
      </w:tr>
      <w:tr w:rsidR="00843299" w:rsidRPr="00B9328F" w14:paraId="7253038C" w14:textId="77777777" w:rsidTr="00167850">
        <w:trPr>
          <w:trHeight w:val="399"/>
        </w:trPr>
        <w:tc>
          <w:tcPr>
            <w:tcW w:w="5098" w:type="dxa"/>
          </w:tcPr>
          <w:p w14:paraId="32DC8854"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Roberto López Macias</w:t>
            </w:r>
          </w:p>
        </w:tc>
        <w:tc>
          <w:tcPr>
            <w:tcW w:w="4820" w:type="dxa"/>
          </w:tcPr>
          <w:p w14:paraId="5166DDAC"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Comisario General de Seguridad Pública</w:t>
            </w:r>
          </w:p>
        </w:tc>
      </w:tr>
    </w:tbl>
    <w:p w14:paraId="75BBF98F"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4761CBC6"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B9328F">
        <w:rPr>
          <w:rFonts w:asciiTheme="minorHAnsi" w:eastAsia="Calibri" w:hAnsiTheme="minorHAnsi" w:cstheme="minorHAnsi"/>
          <w:lang w:val="es-ES_tradnl" w:eastAsia="en-US"/>
        </w:rPr>
        <w:t xml:space="preserve">Posterior al acto de presentación y apertura de proposiciones realizada el día 25 de Mayo de 2026 y derivado del dictamen de evaluación técnica emitido por el área requirente mediante el oficio No. 14000000/4638/2026, en conjunto con la revisión legal y económica efectuada por la Convocante,  se detectó que de las 03 propuestas presentadas, ninguno de los licitantes cumplió con la totalidad de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03 (Tres) esto al prevalecer la necesidad de adquirir dichos bienes. </w:t>
      </w:r>
    </w:p>
    <w:sdt>
      <w:sdtPr>
        <w:rPr>
          <w:rFonts w:asciiTheme="minorHAnsi" w:hAnsiTheme="minorHAnsi" w:cstheme="minorHAnsi"/>
          <w:color w:val="000000"/>
          <w:lang w:eastAsia="es-MX"/>
        </w:rPr>
        <w:alias w:val="Resolución"/>
        <w:tag w:val="Resolución"/>
        <w:id w:val="-1564324664"/>
        <w:placeholder>
          <w:docPart w:val="6A95C52C525E4A9297F1316CFAE2CFCD"/>
        </w:placeholder>
        <w:docPartList>
          <w:docPartGallery w:val="AutoText"/>
          <w:docPartCategory w:val="RESOLUCIÓN"/>
        </w:docPartList>
      </w:sdtPr>
      <w:sdtEndPr/>
      <w:sdtContent>
        <w:p w14:paraId="0DD34945"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rPr>
            <w:t xml:space="preserve">Dialhery Díaz González, representante suplente del presidente del Comité de Adquisiciones, comenta de conformidad con el artículo 24, fracción VII del Reglamento de Compras, Enajenaciones y Contratación de Servicios del Municipio de Zapopan, Jalisco, </w:t>
          </w:r>
          <w:r w:rsidRPr="00140CF3">
            <w:rPr>
              <w:rFonts w:asciiTheme="minorHAnsi" w:hAnsiTheme="minorHAnsi" w:cstheme="minorHAnsi"/>
              <w:lang w:eastAsia="en-US"/>
            </w:rPr>
            <w:t>se somete a su consideración por parte de los integrantes del Comité de Adquisiciones,</w:t>
          </w:r>
          <w:r w:rsidRPr="00140CF3">
            <w:rPr>
              <w:rFonts w:asciiTheme="minorHAnsi" w:hAnsiTheme="minorHAnsi" w:cstheme="minorHAnsi"/>
              <w:b/>
              <w:lang w:eastAsia="en-US"/>
            </w:rPr>
            <w:t xml:space="preserve"> </w:t>
          </w:r>
          <w:r w:rsidRPr="00140CF3">
            <w:rPr>
              <w:rFonts w:asciiTheme="minorHAnsi" w:hAnsiTheme="minorHAnsi" w:cstheme="minorHAnsi"/>
              <w:b/>
              <w:bCs/>
            </w:rPr>
            <w:t xml:space="preserve">el </w:t>
          </w:r>
          <w:r w:rsidRPr="00140CF3">
            <w:rPr>
              <w:rFonts w:asciiTheme="minorHAnsi" w:hAnsiTheme="minorHAnsi" w:cstheme="minorHAnsi"/>
              <w:b/>
              <w:bCs/>
              <w:lang w:val="es-ES_tradnl"/>
            </w:rPr>
            <w:t>declararse desierta solicitándose autorización para una siguiente ronda, ronda 03 (Tres) esto al prevalecer la necesidad de adquirir dichos bienes</w:t>
          </w:r>
          <w:r w:rsidRPr="00140CF3">
            <w:rPr>
              <w:rFonts w:asciiTheme="minorHAnsi" w:hAnsiTheme="minorHAnsi" w:cstheme="minorHAnsi"/>
              <w:lang w:eastAsia="en-US"/>
            </w:rPr>
            <w:t xml:space="preserve">, </w:t>
          </w:r>
          <w:r w:rsidRPr="00140CF3">
            <w:rPr>
              <w:rFonts w:asciiTheme="minorHAnsi" w:hAnsiTheme="minorHAnsi" w:cstheme="minorHAnsi"/>
              <w:lang w:val="es-ES_tradnl"/>
            </w:rPr>
            <w:t>los que estén por la afirmativa, sírvanse manifestarlo levantando su mano.</w:t>
          </w:r>
        </w:p>
      </w:sdtContent>
    </w:sdt>
    <w:p w14:paraId="7DAE837A" w14:textId="77777777" w:rsidR="00843299" w:rsidRPr="00140CF3" w:rsidRDefault="00843299" w:rsidP="00843299">
      <w:pPr>
        <w:spacing w:line="360" w:lineRule="auto"/>
        <w:jc w:val="both"/>
        <w:rPr>
          <w:rFonts w:asciiTheme="minorHAnsi" w:hAnsiTheme="minorHAnsi" w:cstheme="minorHAnsi"/>
          <w:bCs/>
        </w:rPr>
      </w:pPr>
    </w:p>
    <w:sdt>
      <w:sdtPr>
        <w:rPr>
          <w:rFonts w:asciiTheme="minorHAnsi" w:hAnsiTheme="minorHAnsi" w:cstheme="minorHAnsi"/>
          <w:b/>
          <w:i/>
          <w:lang w:eastAsia="en-US"/>
        </w:rPr>
        <w:alias w:val="SELECCIONE LA OPCIÓN "/>
        <w:tag w:val="SELECCIONE LA OPCIÓN "/>
        <w:id w:val="-144056417"/>
        <w:placeholder>
          <w:docPart w:val="B2DE7EADF40A4FE4AACE34FD01E20EF8"/>
        </w:placeholder>
        <w:docPartList>
          <w:docPartGallery w:val="AutoText"/>
          <w:docPartCategory w:val="VOTACIÓN"/>
        </w:docPartList>
      </w:sdtPr>
      <w:sdtEndPr/>
      <w:sdtContent>
        <w:p w14:paraId="2AF6CDFE" w14:textId="77777777" w:rsidR="00843299" w:rsidRPr="00140CF3" w:rsidRDefault="00843299" w:rsidP="00843299">
          <w:pPr>
            <w:spacing w:line="360" w:lineRule="auto"/>
            <w:ind w:left="708"/>
            <w:jc w:val="center"/>
            <w:rPr>
              <w:rFonts w:asciiTheme="minorHAnsi" w:hAnsiTheme="minorHAnsi" w:cstheme="minorHAnsi"/>
              <w:b/>
              <w:i/>
              <w:lang w:eastAsia="en-US"/>
            </w:rPr>
          </w:pPr>
          <w:r w:rsidRPr="00140CF3">
            <w:rPr>
              <w:rFonts w:asciiTheme="minorHAnsi" w:hAnsiTheme="minorHAnsi" w:cstheme="minorHAnsi"/>
              <w:b/>
              <w:i/>
              <w:lang w:eastAsia="en-US"/>
            </w:rPr>
            <w:t>Aprobado por unanimidad de votos por parte de los integrantes del Comité presentes</w:t>
          </w:r>
        </w:p>
      </w:sdtContent>
    </w:sdt>
    <w:p w14:paraId="594947B0" w14:textId="77777777" w:rsidR="00843299" w:rsidRPr="00140CF3" w:rsidRDefault="00843299" w:rsidP="00843299">
      <w:pPr>
        <w:shd w:val="clear" w:color="auto" w:fill="FFFFFF"/>
        <w:spacing w:after="100" w:afterAutospacing="1" w:line="360" w:lineRule="auto"/>
        <w:contextualSpacing/>
        <w:jc w:val="both"/>
        <w:rPr>
          <w:rFonts w:asciiTheme="minorHAnsi" w:hAnsiTheme="minorHAnsi" w:cstheme="minorHAnsi"/>
        </w:rPr>
      </w:pPr>
    </w:p>
    <w:p w14:paraId="6B50108A" w14:textId="77777777" w:rsidR="00843299" w:rsidRPr="00140CF3" w:rsidRDefault="00843299" w:rsidP="00843299">
      <w:pPr>
        <w:pBdr>
          <w:top w:val="single" w:sz="4" w:space="1" w:color="auto"/>
        </w:pBdr>
        <w:spacing w:after="100" w:afterAutospacing="1" w:line="360" w:lineRule="auto"/>
        <w:contextualSpacing/>
        <w:jc w:val="both"/>
        <w:rPr>
          <w:rFonts w:asciiTheme="minorHAnsi" w:eastAsiaTheme="minorEastAsia" w:hAnsiTheme="minorHAnsi" w:cstheme="minorHAnsi"/>
          <w:b/>
          <w:lang w:val="es-ES" w:eastAsia="es-MX"/>
        </w:rPr>
      </w:pPr>
    </w:p>
    <w:p w14:paraId="799763A8"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color w:val="FF0000"/>
          <w:lang w:val="es-ES" w:eastAsia="es-MX"/>
        </w:rPr>
      </w:pPr>
      <w:r w:rsidRPr="00B9328F">
        <w:rPr>
          <w:rFonts w:asciiTheme="minorHAnsi" w:hAnsiTheme="minorHAnsi" w:cstheme="minorHAnsi"/>
          <w:b/>
          <w:lang w:val="es-ES" w:eastAsia="es-MX"/>
        </w:rPr>
        <w:t xml:space="preserve">Número de Cuadro: </w:t>
      </w:r>
      <w:r w:rsidRPr="00B9328F">
        <w:rPr>
          <w:rFonts w:asciiTheme="minorHAnsi" w:hAnsiTheme="minorHAnsi" w:cstheme="minorHAnsi"/>
          <w:bCs/>
          <w:lang w:val="es-ES" w:eastAsia="es-MX"/>
        </w:rPr>
        <w:t>04.11.2026</w:t>
      </w:r>
    </w:p>
    <w:p w14:paraId="3FD72908"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r w:rsidRPr="00B9328F">
        <w:rPr>
          <w:rFonts w:asciiTheme="minorHAnsi" w:hAnsiTheme="minorHAnsi" w:cstheme="minorHAnsi"/>
          <w:b/>
          <w:lang w:val="es-ES" w:eastAsia="es-MX"/>
        </w:rPr>
        <w:t xml:space="preserve">Licitación Pública Local con Participación del Comité, con número de requisición </w:t>
      </w:r>
      <w:r w:rsidRPr="00B9328F">
        <w:rPr>
          <w:rFonts w:asciiTheme="minorHAnsi" w:hAnsiTheme="minorHAnsi" w:cstheme="minorHAnsi"/>
          <w:bCs/>
          <w:lang w:val="es-ES" w:eastAsia="es-MX"/>
        </w:rPr>
        <w:t>202600860 y 202600884 Ronda 2</w:t>
      </w:r>
    </w:p>
    <w:p w14:paraId="3C4DDB44" w14:textId="77777777" w:rsidR="00843299" w:rsidRPr="00B9328F" w:rsidRDefault="00843299" w:rsidP="00843299">
      <w:pPr>
        <w:shd w:val="clear" w:color="auto" w:fill="FFFFFF"/>
        <w:spacing w:after="100" w:afterAutospacing="1" w:line="360" w:lineRule="auto"/>
        <w:contextualSpacing/>
        <w:jc w:val="both"/>
        <w:rPr>
          <w:rFonts w:asciiTheme="minorHAnsi" w:hAnsiTheme="minorHAnsi" w:cstheme="minorHAnsi"/>
          <w:b/>
          <w:lang w:val="es-ES" w:eastAsia="es-MX"/>
        </w:rPr>
      </w:pPr>
      <w:r w:rsidRPr="00B9328F">
        <w:rPr>
          <w:rFonts w:asciiTheme="minorHAnsi" w:hAnsiTheme="minorHAnsi" w:cstheme="minorHAnsi"/>
          <w:b/>
          <w:lang w:val="es-ES" w:eastAsia="es-MX"/>
        </w:rPr>
        <w:t xml:space="preserve">Área Requirente: </w:t>
      </w:r>
      <w:r w:rsidRPr="00B9328F">
        <w:rPr>
          <w:rFonts w:asciiTheme="minorHAnsi" w:hAnsiTheme="minorHAnsi" w:cstheme="minorHAnsi"/>
          <w:bCs/>
          <w:lang w:val="es-ES" w:eastAsia="es-MX"/>
        </w:rPr>
        <w:t>Comisaría General de Seguridad Pública</w:t>
      </w:r>
      <w:r w:rsidRPr="00B9328F">
        <w:rPr>
          <w:rFonts w:asciiTheme="minorHAnsi" w:hAnsiTheme="minorHAnsi" w:cstheme="minorHAnsi"/>
          <w:b/>
          <w:lang w:val="es-ES" w:eastAsia="es-MX"/>
        </w:rPr>
        <w:t xml:space="preserve"> </w:t>
      </w:r>
    </w:p>
    <w:p w14:paraId="11E1A4DC" w14:textId="77777777" w:rsidR="00843299" w:rsidRPr="00B9328F" w:rsidRDefault="00843299" w:rsidP="00843299">
      <w:pPr>
        <w:shd w:val="clear" w:color="auto" w:fill="FFFFFF"/>
        <w:spacing w:after="100" w:afterAutospacing="1" w:line="360" w:lineRule="auto"/>
        <w:contextualSpacing/>
        <w:jc w:val="both"/>
        <w:rPr>
          <w:rFonts w:asciiTheme="minorHAnsi" w:hAnsiTheme="minorHAnsi" w:cstheme="minorHAnsi"/>
          <w:b/>
          <w:lang w:val="es-ES" w:eastAsia="es-MX"/>
        </w:rPr>
      </w:pPr>
      <w:r w:rsidRPr="00B9328F">
        <w:rPr>
          <w:rFonts w:asciiTheme="minorHAnsi" w:hAnsiTheme="minorHAnsi" w:cstheme="minorHAnsi"/>
          <w:b/>
          <w:lang w:val="es-ES" w:eastAsia="es-MX"/>
        </w:rPr>
        <w:t xml:space="preserve">Objeto de licitación: </w:t>
      </w:r>
      <w:r w:rsidRPr="00B9328F">
        <w:rPr>
          <w:rFonts w:asciiTheme="minorHAnsi" w:hAnsiTheme="minorHAnsi" w:cstheme="minorHAnsi"/>
          <w:bCs/>
          <w:lang w:val="es-ES" w:eastAsia="es-MX"/>
        </w:rPr>
        <w:t>Camioneta Tipo Van Equipada y Adaptada como Ambulancia de Traslado y sus Mantenimientos.</w:t>
      </w:r>
    </w:p>
    <w:p w14:paraId="187E47A4"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3F8F2F80"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Cs/>
          <w:lang w:val="es-ES_tradnl" w:eastAsia="en-US"/>
        </w:rPr>
      </w:pPr>
      <w:r w:rsidRPr="00B9328F">
        <w:rPr>
          <w:rFonts w:asciiTheme="minorHAnsi" w:hAnsiTheme="minorHAnsi" w:cstheme="minorHAnsi"/>
          <w:bCs/>
          <w:lang w:eastAsia="es-MX"/>
        </w:rPr>
        <w:t>Se</w:t>
      </w:r>
      <w:r w:rsidRPr="00B9328F">
        <w:rPr>
          <w:rFonts w:asciiTheme="minorHAnsi" w:eastAsia="Calibri" w:hAnsiTheme="minorHAnsi" w:cstheme="minorHAnsi"/>
          <w:bCs/>
          <w:lang w:val="es-ES_tradnl" w:eastAsia="en-US"/>
        </w:rPr>
        <w:t xml:space="preserve"> pone a la vista el expediente de donde se desprende lo siguiente:</w:t>
      </w:r>
    </w:p>
    <w:p w14:paraId="731E21EE"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66089EE5"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Licitantes que participan:</w:t>
      </w:r>
    </w:p>
    <w:p w14:paraId="73C4A5B5"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5A160DE2"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eastAsia="en-US"/>
        </w:rPr>
      </w:pPr>
      <w:r w:rsidRPr="00B9328F">
        <w:rPr>
          <w:rFonts w:asciiTheme="minorHAnsi" w:eastAsia="Calibri" w:hAnsiTheme="minorHAnsi" w:cstheme="minorHAnsi"/>
          <w:b/>
          <w:lang w:eastAsia="en-US"/>
        </w:rPr>
        <w:t xml:space="preserve">1.- </w:t>
      </w:r>
      <w:proofErr w:type="spellStart"/>
      <w:r w:rsidRPr="00B9328F">
        <w:rPr>
          <w:rFonts w:asciiTheme="minorHAnsi" w:eastAsia="Calibri" w:hAnsiTheme="minorHAnsi" w:cstheme="minorHAnsi"/>
          <w:bCs/>
          <w:lang w:eastAsia="en-US"/>
        </w:rPr>
        <w:t>CMAmericas</w:t>
      </w:r>
      <w:proofErr w:type="spellEnd"/>
      <w:r w:rsidRPr="00B9328F">
        <w:rPr>
          <w:rFonts w:asciiTheme="minorHAnsi" w:eastAsia="Calibri" w:hAnsiTheme="minorHAnsi" w:cstheme="minorHAnsi"/>
          <w:bCs/>
          <w:lang w:eastAsia="en-US"/>
        </w:rPr>
        <w:t xml:space="preserve">, S.A. de C.V.  </w:t>
      </w:r>
    </w:p>
    <w:p w14:paraId="1B1F7E21"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Cs/>
          <w:lang w:eastAsia="en-US"/>
        </w:rPr>
      </w:pPr>
      <w:r w:rsidRPr="00B9328F">
        <w:rPr>
          <w:rFonts w:asciiTheme="minorHAnsi" w:eastAsia="Calibri" w:hAnsiTheme="minorHAnsi" w:cstheme="minorHAnsi"/>
          <w:b/>
          <w:lang w:eastAsia="en-US"/>
        </w:rPr>
        <w:t>2</w:t>
      </w:r>
      <w:r w:rsidRPr="00B9328F">
        <w:rPr>
          <w:rFonts w:asciiTheme="minorHAnsi" w:eastAsia="Calibri" w:hAnsiTheme="minorHAnsi" w:cstheme="minorHAnsi"/>
          <w:bCs/>
          <w:lang w:eastAsia="en-US"/>
        </w:rPr>
        <w:t xml:space="preserve">.- Industrias </w:t>
      </w:r>
      <w:proofErr w:type="spellStart"/>
      <w:r w:rsidRPr="00B9328F">
        <w:rPr>
          <w:rFonts w:asciiTheme="minorHAnsi" w:eastAsia="Calibri" w:hAnsiTheme="minorHAnsi" w:cstheme="minorHAnsi"/>
          <w:bCs/>
          <w:lang w:eastAsia="en-US"/>
        </w:rPr>
        <w:t>Vinfa</w:t>
      </w:r>
      <w:proofErr w:type="spellEnd"/>
      <w:r w:rsidRPr="00B9328F">
        <w:rPr>
          <w:rFonts w:asciiTheme="minorHAnsi" w:eastAsia="Calibri" w:hAnsiTheme="minorHAnsi" w:cstheme="minorHAnsi"/>
          <w:bCs/>
          <w:lang w:eastAsia="en-US"/>
        </w:rPr>
        <w:t xml:space="preserve"> S.A. de C.V.</w:t>
      </w:r>
    </w:p>
    <w:p w14:paraId="22368877"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211DF3DB" w14:textId="4B0576DC" w:rsidR="00843299"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Licitantes cuyas proposiciones resultaron desechadas:</w:t>
      </w:r>
    </w:p>
    <w:p w14:paraId="2BADC08C" w14:textId="43C0808B" w:rsidR="002B1B32" w:rsidRDefault="002B1B32"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4B102B7D" w14:textId="77777777" w:rsidR="002B1B32" w:rsidRPr="00B9328F" w:rsidRDefault="002B1B32" w:rsidP="00843299">
      <w:pPr>
        <w:shd w:val="clear" w:color="auto" w:fill="FFFFFF"/>
        <w:spacing w:after="100" w:afterAutospacing="1" w:line="360" w:lineRule="auto"/>
        <w:contextualSpacing/>
        <w:rPr>
          <w:rFonts w:asciiTheme="minorHAnsi" w:eastAsia="Calibri" w:hAnsiTheme="minorHAnsi" w:cstheme="minorHAnsi"/>
          <w:b/>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2B1B32" w:rsidRPr="00B94438" w14:paraId="2D34896A" w14:textId="77777777" w:rsidTr="00043182">
        <w:trPr>
          <w:trHeight w:val="447"/>
        </w:trPr>
        <w:tc>
          <w:tcPr>
            <w:tcW w:w="2198" w:type="pct"/>
            <w:shd w:val="clear" w:color="auto" w:fill="BFBFBF"/>
            <w:tcMar>
              <w:top w:w="15" w:type="dxa"/>
              <w:left w:w="108" w:type="dxa"/>
              <w:bottom w:w="0" w:type="dxa"/>
              <w:right w:w="108" w:type="dxa"/>
            </w:tcMar>
            <w:hideMark/>
          </w:tcPr>
          <w:p w14:paraId="42CD7EE6" w14:textId="77777777" w:rsidR="002B1B32" w:rsidRPr="00B94438" w:rsidRDefault="002B1B32" w:rsidP="00043182">
            <w:pPr>
              <w:tabs>
                <w:tab w:val="center" w:pos="1854"/>
                <w:tab w:val="left" w:pos="2745"/>
              </w:tabs>
              <w:spacing w:after="160" w:line="360" w:lineRule="auto"/>
              <w:rPr>
                <w:rFonts w:ascii="Calibri" w:eastAsia="Calibri" w:hAnsi="Calibri" w:cs="Calibri"/>
                <w:lang w:eastAsia="es-MX"/>
              </w:rPr>
            </w:pPr>
            <w:r w:rsidRPr="00B94438">
              <w:rPr>
                <w:rFonts w:ascii="Calibri" w:eastAsia="Calibri" w:hAnsi="Calibri" w:cs="Calibri"/>
                <w:b/>
                <w:bCs/>
                <w:kern w:val="24"/>
                <w:lang w:eastAsia="es-MX"/>
              </w:rPr>
              <w:lastRenderedPageBreak/>
              <w:tab/>
              <w:t xml:space="preserve">Licitante </w:t>
            </w:r>
            <w:r w:rsidRPr="00B94438">
              <w:rPr>
                <w:rFonts w:ascii="Calibri" w:eastAsia="Calibri" w:hAnsi="Calibri" w:cs="Calibri"/>
                <w:b/>
                <w:bCs/>
                <w:kern w:val="24"/>
                <w:lang w:eastAsia="es-MX"/>
              </w:rPr>
              <w:tab/>
            </w:r>
          </w:p>
        </w:tc>
        <w:tc>
          <w:tcPr>
            <w:tcW w:w="2802" w:type="pct"/>
            <w:shd w:val="clear" w:color="auto" w:fill="BFBFBF"/>
            <w:tcMar>
              <w:top w:w="15" w:type="dxa"/>
              <w:left w:w="108" w:type="dxa"/>
              <w:bottom w:w="0" w:type="dxa"/>
              <w:right w:w="108" w:type="dxa"/>
            </w:tcMar>
            <w:hideMark/>
          </w:tcPr>
          <w:p w14:paraId="608A1AD7" w14:textId="77777777" w:rsidR="002B1B32" w:rsidRPr="00B94438" w:rsidRDefault="002B1B32" w:rsidP="00043182">
            <w:pPr>
              <w:spacing w:after="160" w:line="360" w:lineRule="auto"/>
              <w:jc w:val="center"/>
              <w:rPr>
                <w:rFonts w:ascii="Calibri" w:eastAsia="Calibri" w:hAnsi="Calibri" w:cs="Calibri"/>
                <w:lang w:eastAsia="es-MX"/>
              </w:rPr>
            </w:pPr>
            <w:r w:rsidRPr="00B94438">
              <w:rPr>
                <w:rFonts w:ascii="Calibri" w:eastAsia="Calibri" w:hAnsi="Calibri" w:cs="Calibri"/>
                <w:b/>
                <w:bCs/>
                <w:kern w:val="24"/>
                <w:lang w:eastAsia="es-MX"/>
              </w:rPr>
              <w:t>Motivo</w:t>
            </w:r>
          </w:p>
        </w:tc>
      </w:tr>
      <w:tr w:rsidR="002B1B32" w:rsidRPr="00B94438" w14:paraId="0D84E838" w14:textId="77777777" w:rsidTr="00043182">
        <w:trPr>
          <w:trHeight w:val="430"/>
        </w:trPr>
        <w:tc>
          <w:tcPr>
            <w:tcW w:w="2198" w:type="pct"/>
            <w:shd w:val="clear" w:color="auto" w:fill="FFFFFF"/>
            <w:tcMar>
              <w:top w:w="15" w:type="dxa"/>
              <w:left w:w="108" w:type="dxa"/>
              <w:bottom w:w="0" w:type="dxa"/>
              <w:right w:w="108" w:type="dxa"/>
            </w:tcMar>
          </w:tcPr>
          <w:p w14:paraId="53888325" w14:textId="77777777" w:rsidR="002B1B32" w:rsidRPr="00B94438" w:rsidRDefault="002B1B32" w:rsidP="00043182">
            <w:pPr>
              <w:spacing w:after="160" w:line="360" w:lineRule="auto"/>
              <w:jc w:val="both"/>
              <w:rPr>
                <w:rFonts w:ascii="Calibri" w:eastAsia="Calibri" w:hAnsi="Calibri" w:cs="Calibri"/>
                <w:bCs/>
                <w:lang w:eastAsia="es-MX"/>
              </w:rPr>
            </w:pPr>
            <w:r w:rsidRPr="00B94438">
              <w:rPr>
                <w:rFonts w:ascii="Calibri" w:eastAsia="Calibri" w:hAnsi="Calibri" w:cs="Calibri"/>
                <w:bCs/>
                <w:lang w:eastAsia="es-MX"/>
              </w:rPr>
              <w:t xml:space="preserve">Industrias </w:t>
            </w:r>
            <w:proofErr w:type="spellStart"/>
            <w:r w:rsidRPr="00B94438">
              <w:rPr>
                <w:rFonts w:ascii="Calibri" w:eastAsia="Calibri" w:hAnsi="Calibri" w:cs="Calibri"/>
                <w:bCs/>
                <w:lang w:eastAsia="es-MX"/>
              </w:rPr>
              <w:t>Vinfa</w:t>
            </w:r>
            <w:proofErr w:type="spellEnd"/>
            <w:r w:rsidRPr="00B94438">
              <w:rPr>
                <w:rFonts w:ascii="Calibri" w:eastAsia="Calibri" w:hAnsi="Calibri" w:cs="Calibri"/>
                <w:bCs/>
                <w:lang w:eastAsia="es-MX"/>
              </w:rPr>
              <w:t>, S.A. de C.V.</w:t>
            </w:r>
          </w:p>
        </w:tc>
        <w:tc>
          <w:tcPr>
            <w:tcW w:w="2802" w:type="pct"/>
            <w:shd w:val="clear" w:color="auto" w:fill="FFFFFF"/>
            <w:tcMar>
              <w:top w:w="15" w:type="dxa"/>
              <w:left w:w="108" w:type="dxa"/>
              <w:bottom w:w="0" w:type="dxa"/>
              <w:right w:w="108" w:type="dxa"/>
            </w:tcMar>
          </w:tcPr>
          <w:p w14:paraId="371C01E7"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Licitante No Solvente:</w:t>
            </w:r>
          </w:p>
          <w:p w14:paraId="4881BE21" w14:textId="77777777" w:rsidR="002B1B32" w:rsidRPr="00B94438" w:rsidRDefault="002B1B32" w:rsidP="00043182">
            <w:pPr>
              <w:spacing w:after="160" w:line="360" w:lineRule="auto"/>
              <w:jc w:val="both"/>
              <w:rPr>
                <w:rFonts w:ascii="Calibri" w:eastAsia="Calibri" w:hAnsi="Calibri" w:cs="Calibri"/>
                <w:b/>
                <w:lang w:eastAsia="es-MX"/>
              </w:rPr>
            </w:pPr>
          </w:p>
          <w:p w14:paraId="3467CF35"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 xml:space="preserve">Debido a un empate técnico con </w:t>
            </w:r>
            <w:proofErr w:type="spellStart"/>
            <w:r w:rsidRPr="00B94438">
              <w:rPr>
                <w:rFonts w:ascii="Calibri" w:eastAsia="Calibri" w:hAnsi="Calibri" w:cs="Calibri"/>
                <w:b/>
                <w:lang w:eastAsia="es-MX"/>
              </w:rPr>
              <w:t>CMAmericas</w:t>
            </w:r>
            <w:proofErr w:type="spellEnd"/>
            <w:r w:rsidRPr="00B94438">
              <w:rPr>
                <w:rFonts w:ascii="Calibri" w:eastAsia="Calibri" w:hAnsi="Calibri" w:cs="Calibri"/>
                <w:b/>
                <w:lang w:eastAsia="es-MX"/>
              </w:rPr>
              <w:t xml:space="preserve">, S.A. de C.V. de conformidad al Anexo 4 de Bases de Licitación, se solicitó a ambos licitantes escrito manifiesto bajo protesta de decir verdad,  firmado por el representante legal o la persona física, además de quien sea el contador, el cual deberá contener un resumen contable de ventas,  el desarrollo de la fórmula y la declaración del tamaño de la empresa de conformidad a la tabla de estratificación, anexando cédula profesional del contador público y la declaración anual del ejercicio inmediato anterior, una vez recibida esta información se observa que su estratificación es distinta de la manifestada en el Anexo 4 presentado en su propuesta, por lo que  incumple con lo solicitado en bases de licitación.  </w:t>
            </w:r>
          </w:p>
        </w:tc>
      </w:tr>
    </w:tbl>
    <w:p w14:paraId="1D854B11"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1D9D7E48"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r w:rsidRPr="00B9328F">
        <w:rPr>
          <w:rFonts w:asciiTheme="minorHAnsi" w:hAnsiTheme="minorHAnsi" w:cstheme="minorHAnsi"/>
          <w:lang w:val="es-ES_tradnl"/>
        </w:rPr>
        <w:t xml:space="preserve">Los licitantes cuyas proposiciones resultaron solventes son los que se muestran en el siguiente cuadro: </w:t>
      </w:r>
    </w:p>
    <w:p w14:paraId="3E023EFD"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7737378A"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 xml:space="preserve">CMAMERICAS, S.A. DE C.V.  </w:t>
      </w:r>
    </w:p>
    <w:p w14:paraId="1C5A9BDA"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5B19B144"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03B26AF4"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noProof/>
          <w:lang w:val="es-ES" w:eastAsia="en-US"/>
        </w:rPr>
        <w:lastRenderedPageBreak/>
        <w:drawing>
          <wp:inline distT="0" distB="0" distL="0" distR="0" wp14:anchorId="7D7FE404" wp14:editId="2E5B748D">
            <wp:extent cx="6456459" cy="4313364"/>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1282" cy="4376713"/>
                    </a:xfrm>
                    <a:prstGeom prst="rect">
                      <a:avLst/>
                    </a:prstGeom>
                    <a:noFill/>
                  </pic:spPr>
                </pic:pic>
              </a:graphicData>
            </a:graphic>
          </wp:inline>
        </w:drawing>
      </w:r>
      <w:r>
        <w:rPr>
          <w:rFonts w:asciiTheme="minorHAnsi" w:eastAsia="Calibri" w:hAnsiTheme="minorHAnsi" w:cstheme="minorHAnsi"/>
          <w:b/>
          <w:lang w:val="es-ES" w:eastAsia="en-US"/>
        </w:rPr>
        <w:br/>
      </w:r>
    </w:p>
    <w:p w14:paraId="6EBDBFAC"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Los responsables de la evaluación técnica de las proposiciones:</w:t>
      </w:r>
    </w:p>
    <w:tbl>
      <w:tblPr>
        <w:tblStyle w:val="Tablaconcuadrcula144"/>
        <w:tblW w:w="9918" w:type="dxa"/>
        <w:tblLayout w:type="fixed"/>
        <w:tblLook w:val="04A0" w:firstRow="1" w:lastRow="0" w:firstColumn="1" w:lastColumn="0" w:noHBand="0" w:noVBand="1"/>
      </w:tblPr>
      <w:tblGrid>
        <w:gridCol w:w="5098"/>
        <w:gridCol w:w="4820"/>
      </w:tblGrid>
      <w:tr w:rsidR="00843299" w:rsidRPr="00B9328F" w14:paraId="59C098C0" w14:textId="77777777" w:rsidTr="00167850">
        <w:trPr>
          <w:trHeight w:val="261"/>
        </w:trPr>
        <w:tc>
          <w:tcPr>
            <w:tcW w:w="5098" w:type="dxa"/>
            <w:shd w:val="clear" w:color="auto" w:fill="D9D9D9"/>
            <w:vAlign w:val="center"/>
          </w:tcPr>
          <w:p w14:paraId="006F09B2"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Nombre</w:t>
            </w:r>
          </w:p>
        </w:tc>
        <w:tc>
          <w:tcPr>
            <w:tcW w:w="4820" w:type="dxa"/>
            <w:shd w:val="clear" w:color="auto" w:fill="D9D9D9"/>
            <w:vAlign w:val="center"/>
          </w:tcPr>
          <w:p w14:paraId="3ED3ADD5"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Cargo</w:t>
            </w:r>
          </w:p>
        </w:tc>
      </w:tr>
      <w:tr w:rsidR="00843299" w:rsidRPr="00B9328F" w14:paraId="12067D2B" w14:textId="77777777" w:rsidTr="00167850">
        <w:trPr>
          <w:trHeight w:val="399"/>
        </w:trPr>
        <w:tc>
          <w:tcPr>
            <w:tcW w:w="5098" w:type="dxa"/>
            <w:vAlign w:val="center"/>
          </w:tcPr>
          <w:p w14:paraId="4CB0D0EC"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Juan Francisco Cervantes Martín del Campo</w:t>
            </w:r>
          </w:p>
        </w:tc>
        <w:tc>
          <w:tcPr>
            <w:tcW w:w="4820" w:type="dxa"/>
            <w:vAlign w:val="center"/>
          </w:tcPr>
          <w:p w14:paraId="364BB90A"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 xml:space="preserve">Oficial Encargado de la Unidad de Control de Vehículos </w:t>
            </w:r>
          </w:p>
        </w:tc>
      </w:tr>
      <w:tr w:rsidR="00843299" w:rsidRPr="00B9328F" w14:paraId="6F7B2D1F" w14:textId="77777777" w:rsidTr="00167850">
        <w:trPr>
          <w:trHeight w:val="399"/>
        </w:trPr>
        <w:tc>
          <w:tcPr>
            <w:tcW w:w="5098" w:type="dxa"/>
          </w:tcPr>
          <w:p w14:paraId="1DFC8781"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Juana Inés Robledo Guzmán</w:t>
            </w:r>
          </w:p>
        </w:tc>
        <w:tc>
          <w:tcPr>
            <w:tcW w:w="4820" w:type="dxa"/>
          </w:tcPr>
          <w:p w14:paraId="7BE73222"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Directora Administrativa de Seguridad Pública</w:t>
            </w:r>
          </w:p>
        </w:tc>
      </w:tr>
      <w:tr w:rsidR="00843299" w:rsidRPr="00B9328F" w14:paraId="11A62826" w14:textId="77777777" w:rsidTr="00167850">
        <w:trPr>
          <w:trHeight w:val="399"/>
        </w:trPr>
        <w:tc>
          <w:tcPr>
            <w:tcW w:w="5098" w:type="dxa"/>
          </w:tcPr>
          <w:p w14:paraId="637EF851"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Roberto López Macias</w:t>
            </w:r>
          </w:p>
        </w:tc>
        <w:tc>
          <w:tcPr>
            <w:tcW w:w="4820" w:type="dxa"/>
          </w:tcPr>
          <w:p w14:paraId="19093796"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Comisario General de Seguridad Pública</w:t>
            </w:r>
          </w:p>
        </w:tc>
      </w:tr>
    </w:tbl>
    <w:p w14:paraId="2E5EE531"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098B42CD"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r w:rsidRPr="00B9328F">
        <w:rPr>
          <w:rFonts w:asciiTheme="minorHAnsi" w:eastAsia="Calibri" w:hAnsiTheme="minorHAnsi" w:cstheme="minorHAnsi"/>
          <w:lang w:val="es-ES_tradnl" w:eastAsia="en-US"/>
        </w:rPr>
        <w:t xml:space="preserve">Posterior al acto de presentación y apertura de proposiciones realizada el día 22 de mayo de 2026 y derivado del dictamen de evaluación técnica emitido por el área requirente mediante el oficio 14000000/4661/2026, en conjunto con la revisión legal y económica efectuada por la Convocante, se </w:t>
      </w:r>
      <w:r w:rsidRPr="00B9328F">
        <w:rPr>
          <w:rFonts w:asciiTheme="minorHAnsi" w:eastAsia="Calibri" w:hAnsiTheme="minorHAnsi" w:cstheme="minorHAnsi"/>
          <w:lang w:val="es-ES_tradnl" w:eastAsia="en-US"/>
        </w:rPr>
        <w:lastRenderedPageBreak/>
        <w:t>detectó que, de las 02 propuestas presentadas, 01 cumple con los requisitos indicados en las bases de la presente licitación. En virtud de lo anterior y de acuerdo a los criterios establecidos en bases, al ofertar en mejores condiciones y ser el único licitante solvente, se pone a su consideración por parte del área requirente, la adjudicación a favor de:</w:t>
      </w:r>
    </w:p>
    <w:p w14:paraId="3E8E5637"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758E481B"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bCs/>
          <w:color w:val="FF0000"/>
          <w:lang w:val="es-ES" w:eastAsia="en-US"/>
        </w:rPr>
      </w:pPr>
      <w:r w:rsidRPr="00B9328F">
        <w:rPr>
          <w:rFonts w:asciiTheme="minorHAnsi" w:eastAsia="Calibri" w:hAnsiTheme="minorHAnsi" w:cstheme="minorHAnsi"/>
          <w:b/>
          <w:bCs/>
          <w:lang w:val="es-ES_tradnl" w:eastAsia="en-US"/>
        </w:rPr>
        <w:t>REQ 202600860</w:t>
      </w:r>
    </w:p>
    <w:p w14:paraId="6E7122A0"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CMAMERICAS, S.A. DE C.V., POR UN MONTO TOTAL SIN I.V.A. NI RETENCIONES DE $</w:t>
      </w:r>
      <w:r w:rsidRPr="00B9328F">
        <w:rPr>
          <w:rFonts w:asciiTheme="minorHAnsi" w:eastAsia="Calibri" w:hAnsiTheme="minorHAnsi" w:cstheme="minorHAnsi"/>
          <w:b/>
          <w:color w:val="FF0000"/>
          <w:lang w:val="es-ES" w:eastAsia="en-US"/>
        </w:rPr>
        <w:t xml:space="preserve"> </w:t>
      </w:r>
      <w:r w:rsidRPr="00B9328F">
        <w:rPr>
          <w:rFonts w:asciiTheme="minorHAnsi" w:eastAsia="Calibri" w:hAnsiTheme="minorHAnsi" w:cstheme="minorHAnsi"/>
          <w:b/>
          <w:lang w:val="es-ES" w:eastAsia="en-US"/>
        </w:rPr>
        <w:t>1,829,310.34</w:t>
      </w:r>
    </w:p>
    <w:p w14:paraId="054A46D8"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p>
    <w:p w14:paraId="0D8C838B"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r w:rsidRPr="00B9328F">
        <w:rPr>
          <w:rFonts w:asciiTheme="minorHAnsi" w:eastAsia="Calibri" w:hAnsiTheme="minorHAnsi" w:cstheme="minorHAnsi"/>
          <w:b/>
          <w:noProof/>
          <w:color w:val="FF0000"/>
          <w:lang w:val="es-ES" w:eastAsia="en-US"/>
        </w:rPr>
        <w:drawing>
          <wp:inline distT="0" distB="0" distL="0" distR="0" wp14:anchorId="05931A45" wp14:editId="776382C2">
            <wp:extent cx="6297433" cy="2872105"/>
            <wp:effectExtent l="0" t="0" r="8255"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8204" cy="2922625"/>
                    </a:xfrm>
                    <a:prstGeom prst="rect">
                      <a:avLst/>
                    </a:prstGeom>
                    <a:noFill/>
                  </pic:spPr>
                </pic:pic>
              </a:graphicData>
            </a:graphic>
          </wp:inline>
        </w:drawing>
      </w:r>
    </w:p>
    <w:p w14:paraId="629F3260"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Cs/>
          <w:lang w:val="es-ES_tradnl" w:eastAsia="en-US"/>
        </w:rPr>
      </w:pPr>
    </w:p>
    <w:p w14:paraId="105C86A3"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p>
    <w:p w14:paraId="48A5D50F"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bCs/>
          <w:color w:val="FF0000"/>
          <w:lang w:val="es-ES" w:eastAsia="en-US"/>
        </w:rPr>
      </w:pPr>
      <w:r w:rsidRPr="00B9328F">
        <w:rPr>
          <w:rFonts w:asciiTheme="minorHAnsi" w:eastAsia="Calibri" w:hAnsiTheme="minorHAnsi" w:cstheme="minorHAnsi"/>
          <w:b/>
          <w:bCs/>
          <w:lang w:val="es-ES_tradnl" w:eastAsia="en-US"/>
        </w:rPr>
        <w:t>REQ 202600884</w:t>
      </w:r>
    </w:p>
    <w:p w14:paraId="1CEB82FB"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CMAMERICAS, S.A. DE C.V., POR UN MONTO TOTAL MINIMO SIN I.V.A. NI RETENCIONES DE $</w:t>
      </w:r>
      <w:r w:rsidRPr="00B9328F">
        <w:rPr>
          <w:rFonts w:asciiTheme="minorHAnsi" w:eastAsia="Calibri" w:hAnsiTheme="minorHAnsi" w:cstheme="minorHAnsi"/>
          <w:b/>
          <w:color w:val="FF0000"/>
          <w:lang w:val="es-ES" w:eastAsia="en-US"/>
        </w:rPr>
        <w:t xml:space="preserve"> </w:t>
      </w:r>
      <w:r w:rsidRPr="00B9328F">
        <w:rPr>
          <w:rFonts w:asciiTheme="minorHAnsi" w:eastAsia="Calibri" w:hAnsiTheme="minorHAnsi" w:cstheme="minorHAnsi"/>
          <w:b/>
          <w:lang w:val="es-ES" w:eastAsia="en-US"/>
        </w:rPr>
        <w:t>5,024.83 Y UN MONTO TOTAL MÁXIMO SIN I.V.A. NI RETENCIONES DE $ 12,562.07</w:t>
      </w:r>
    </w:p>
    <w:p w14:paraId="120CAB8E"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p>
    <w:p w14:paraId="0B1E2E4C"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r w:rsidRPr="00B9328F">
        <w:rPr>
          <w:rFonts w:asciiTheme="minorHAnsi" w:eastAsia="Calibri" w:hAnsiTheme="minorHAnsi" w:cstheme="minorHAnsi"/>
          <w:b/>
          <w:noProof/>
          <w:lang w:val="es-ES" w:eastAsia="en-US"/>
        </w:rPr>
        <w:lastRenderedPageBreak/>
        <w:drawing>
          <wp:inline distT="0" distB="0" distL="0" distR="0" wp14:anchorId="3F9C476F" wp14:editId="696D4A02">
            <wp:extent cx="6312288" cy="3140765"/>
            <wp:effectExtent l="0" t="0" r="0"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902" cy="3224164"/>
                    </a:xfrm>
                    <a:prstGeom prst="rect">
                      <a:avLst/>
                    </a:prstGeom>
                    <a:noFill/>
                  </pic:spPr>
                </pic:pic>
              </a:graphicData>
            </a:graphic>
          </wp:inline>
        </w:drawing>
      </w:r>
    </w:p>
    <w:sdt>
      <w:sdtPr>
        <w:rPr>
          <w:rFonts w:asciiTheme="minorHAnsi" w:hAnsiTheme="minorHAnsi" w:cstheme="minorHAnsi"/>
          <w:color w:val="000000"/>
          <w:lang w:eastAsia="es-MX"/>
        </w:rPr>
        <w:alias w:val="Resolución"/>
        <w:tag w:val="Resolución"/>
        <w:id w:val="928088043"/>
        <w:placeholder>
          <w:docPart w:val="E9DC36B1CA32423AAF67BAE0CFCEB921"/>
        </w:placeholder>
        <w:docPartList>
          <w:docPartGallery w:val="AutoText"/>
          <w:docPartCategory w:val="RESOLUCIÓN"/>
        </w:docPartList>
      </w:sdtPr>
      <w:sdtEndPr/>
      <w:sdtContent>
        <w:p w14:paraId="1FE2C692" w14:textId="77777777" w:rsidR="00843299" w:rsidRPr="00140CF3" w:rsidRDefault="00843299" w:rsidP="00843299">
          <w:pPr>
            <w:shd w:val="clear" w:color="auto" w:fill="FFFFFF"/>
            <w:tabs>
              <w:tab w:val="left" w:pos="1027"/>
            </w:tabs>
            <w:spacing w:after="100" w:afterAutospacing="1" w:line="360" w:lineRule="auto"/>
            <w:contextualSpacing/>
            <w:jc w:val="both"/>
            <w:rPr>
              <w:rFonts w:asciiTheme="minorHAnsi" w:hAnsiTheme="minorHAnsi" w:cstheme="minorHAnsi"/>
              <w:b/>
              <w:color w:val="000000"/>
              <w:lang w:val="es-ES"/>
            </w:rPr>
          </w:pPr>
        </w:p>
        <w:sdt>
          <w:sdtPr>
            <w:rPr>
              <w:rFonts w:asciiTheme="minorHAnsi" w:hAnsiTheme="minorHAnsi" w:cstheme="minorHAnsi"/>
              <w:color w:val="000000"/>
              <w:lang w:eastAsia="es-MX"/>
            </w:rPr>
            <w:alias w:val="Resolución"/>
            <w:tag w:val="Resolución"/>
            <w:id w:val="1150406680"/>
            <w:placeholder>
              <w:docPart w:val="EB30D31288E14715B50B674A4461DE89"/>
            </w:placeholder>
            <w:docPartList>
              <w:docPartGallery w:val="AutoText"/>
              <w:docPartCategory w:val="RESOLUCIÓN"/>
            </w:docPartList>
          </w:sdtPr>
          <w:sdtEndPr/>
          <w:sdtContent>
            <w:p w14:paraId="59E881EA" w14:textId="31CCEE34" w:rsidR="00843299" w:rsidRPr="00140CF3" w:rsidRDefault="00843299" w:rsidP="00843299">
              <w:pPr>
                <w:spacing w:line="360" w:lineRule="auto"/>
                <w:jc w:val="both"/>
                <w:rPr>
                  <w:rFonts w:asciiTheme="minorHAnsi" w:hAnsiTheme="minorHAnsi" w:cstheme="minorHAnsi"/>
                  <w:color w:val="000000"/>
                </w:rPr>
              </w:pPr>
              <w:r w:rsidRPr="00140CF3">
                <w:rPr>
                  <w:rFonts w:asciiTheme="minorHAnsi" w:hAnsiTheme="minorHAnsi" w:cstheme="minorHAnsi"/>
                  <w:color w:val="000000"/>
                </w:rPr>
                <w:t xml:space="preserve">Para el caso en que el licitante adjudicado no se encuentre inscrito o debidamente actualizado ante el padrón de proveedores, contará con </w:t>
              </w:r>
              <w:r w:rsidR="00D80344">
                <w:rPr>
                  <w:rFonts w:asciiTheme="minorHAnsi" w:hAnsiTheme="minorHAnsi" w:cstheme="minorHAnsi"/>
                  <w:color w:val="000000"/>
                </w:rPr>
                <w:t xml:space="preserve">días </w:t>
              </w:r>
              <w:r w:rsidRPr="00140CF3">
                <w:rPr>
                  <w:rFonts w:asciiTheme="minorHAnsi" w:hAnsiTheme="minorHAnsi" w:cstheme="minorHAnsi"/>
                  <w:color w:val="000000"/>
                </w:rPr>
                <w:t>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47CCD4A9" w14:textId="77777777" w:rsidR="00843299" w:rsidRPr="00140CF3" w:rsidRDefault="00843299" w:rsidP="00843299">
              <w:pPr>
                <w:spacing w:line="360" w:lineRule="auto"/>
                <w:jc w:val="both"/>
                <w:rPr>
                  <w:rFonts w:asciiTheme="minorHAnsi" w:hAnsiTheme="minorHAnsi" w:cstheme="minorHAnsi"/>
                  <w:color w:val="000000"/>
                </w:rPr>
              </w:pPr>
            </w:p>
            <w:p w14:paraId="18072B64"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6618668E" w14:textId="77777777" w:rsidR="00843299" w:rsidRPr="00140CF3" w:rsidRDefault="00843299" w:rsidP="00843299">
              <w:pPr>
                <w:spacing w:line="360" w:lineRule="auto"/>
                <w:jc w:val="both"/>
                <w:rPr>
                  <w:rFonts w:asciiTheme="minorHAnsi" w:hAnsiTheme="minorHAnsi" w:cstheme="minorHAnsi"/>
                  <w:color w:val="000000"/>
                </w:rPr>
              </w:pPr>
            </w:p>
            <w:p w14:paraId="51233D83"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 xml:space="preserve">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w:t>
              </w:r>
              <w:r w:rsidRPr="00140CF3">
                <w:rPr>
                  <w:rFonts w:asciiTheme="minorHAnsi" w:hAnsiTheme="minorHAnsi" w:cstheme="minorHAnsi"/>
                  <w:color w:val="000000"/>
                </w:rPr>
                <w:lastRenderedPageBreak/>
                <w:t>precio con respecto a la proposición inicialmente adjudicada no sea superior a un margen del diez por ciento.</w:t>
              </w:r>
            </w:p>
            <w:p w14:paraId="4FFBA1F5"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038105E8"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El contrato deberá ser firmado por el representante legal que figure en el acta constitutiva de la empresa o en su defecto cualquier persona que cuente con poder notarial correspondiente.</w:t>
              </w:r>
            </w:p>
            <w:p w14:paraId="07CC36DA"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40610B0F"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65F20B53"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11A956EE"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Todo esto con fundamento en lo dispuesto por los artículos 61, 107 y 108 y demás aplicables al Reglamento de Compras, Enajenaciones y Contratación de Servicios del Municipio de Zapopan, Jalisco.</w:t>
              </w:r>
            </w:p>
            <w:p w14:paraId="2878B1E4" w14:textId="77777777" w:rsidR="00843299" w:rsidRPr="00140CF3" w:rsidRDefault="00843299" w:rsidP="00843299">
              <w:pPr>
                <w:pStyle w:val="Default"/>
                <w:spacing w:line="360" w:lineRule="auto"/>
                <w:jc w:val="both"/>
                <w:rPr>
                  <w:rFonts w:asciiTheme="minorHAnsi" w:eastAsia="Calibri" w:hAnsiTheme="minorHAnsi" w:cstheme="minorHAnsi"/>
                  <w:lang w:val="es-MX" w:eastAsia="es-MX"/>
                </w:rPr>
              </w:pPr>
            </w:p>
            <w:p w14:paraId="394D51F8"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rPr>
                <w:t xml:space="preserve">Dialhery Díaz González, representante suplente del presidente del Comité de Adquisiciones, comenta de conformidad con el artículo 24, fracción VII del Reglamento de Compras, Enajenaciones y Contratación de Servicios del Municipio de Zapopan, Jalisco, </w:t>
              </w:r>
              <w:r w:rsidRPr="00140CF3">
                <w:rPr>
                  <w:rFonts w:asciiTheme="minorHAnsi" w:hAnsiTheme="minorHAnsi" w:cstheme="minorHAnsi"/>
                  <w:lang w:eastAsia="en-US"/>
                </w:rPr>
                <w:t>se somete a su consideración por parte de los integrantes del Comité de Adquisiciones,</w:t>
              </w:r>
              <w:r w:rsidRPr="00140CF3">
                <w:rPr>
                  <w:rFonts w:asciiTheme="minorHAnsi" w:hAnsiTheme="minorHAnsi" w:cstheme="minorHAnsi"/>
                  <w:b/>
                  <w:lang w:eastAsia="en-US"/>
                </w:rPr>
                <w:t xml:space="preserve"> la aprobación del fallo a favor del proveedor </w:t>
              </w:r>
              <w:r w:rsidRPr="00140CF3">
                <w:rPr>
                  <w:rFonts w:asciiTheme="minorHAnsi" w:hAnsiTheme="minorHAnsi" w:cstheme="minorHAnsi"/>
                  <w:b/>
                  <w:bCs/>
                </w:rPr>
                <w:t>CMAMERICAS, S.A. DE C.V.,</w:t>
              </w:r>
              <w:r w:rsidRPr="00140CF3">
                <w:rPr>
                  <w:rFonts w:asciiTheme="minorHAnsi" w:hAnsiTheme="minorHAnsi" w:cstheme="minorHAnsi"/>
                  <w:bCs/>
                  <w:lang w:val="es-ES_tradnl"/>
                </w:rPr>
                <w:t xml:space="preserve"> </w:t>
              </w:r>
              <w:r w:rsidRPr="00140CF3">
                <w:rPr>
                  <w:rFonts w:asciiTheme="minorHAnsi" w:hAnsiTheme="minorHAnsi" w:cstheme="minorHAnsi"/>
                  <w:lang w:val="es-ES_tradnl"/>
                </w:rPr>
                <w:t>Los que estén por la afirmativa, sírvanse manifestarlo levantando su mano.</w:t>
              </w:r>
            </w:p>
          </w:sdtContent>
        </w:sdt>
        <w:p w14:paraId="664E5E46" w14:textId="77777777" w:rsidR="00843299" w:rsidRPr="00652AD7" w:rsidRDefault="00843299" w:rsidP="00843299">
          <w:pPr>
            <w:shd w:val="clear" w:color="auto" w:fill="FFFFFF"/>
            <w:tabs>
              <w:tab w:val="left" w:pos="1027"/>
            </w:tabs>
            <w:spacing w:after="100" w:afterAutospacing="1" w:line="360" w:lineRule="auto"/>
            <w:contextualSpacing/>
            <w:jc w:val="both"/>
            <w:rPr>
              <w:rFonts w:asciiTheme="minorHAnsi" w:hAnsiTheme="minorHAnsi" w:cstheme="minorHAnsi"/>
              <w:lang w:val="es-ES_tradnl"/>
            </w:rPr>
          </w:pPr>
          <w:r w:rsidRPr="00140CF3">
            <w:rPr>
              <w:rFonts w:asciiTheme="minorHAnsi" w:hAnsiTheme="minorHAnsi" w:cstheme="minorHAnsi"/>
              <w:lang w:val="es-ES_tradnl"/>
            </w:rPr>
            <w:tab/>
          </w:r>
        </w:p>
      </w:sdtContent>
    </w:sdt>
    <w:sdt>
      <w:sdtPr>
        <w:rPr>
          <w:rFonts w:asciiTheme="minorHAnsi" w:hAnsiTheme="minorHAnsi" w:cstheme="minorHAnsi"/>
          <w:b/>
          <w:i/>
          <w:lang w:eastAsia="en-US"/>
        </w:rPr>
        <w:alias w:val="SELECCIONE LA OPCIÓN "/>
        <w:tag w:val="SELECCIONE LA OPCIÓN "/>
        <w:id w:val="-1126543671"/>
        <w:placeholder>
          <w:docPart w:val="BFC9F137F85B4FE58C16FD0B4A76D9D5"/>
        </w:placeholder>
        <w:docPartList>
          <w:docPartGallery w:val="AutoText"/>
          <w:docPartCategory w:val="VOTACIÓN"/>
        </w:docPartList>
      </w:sdtPr>
      <w:sdtEndPr/>
      <w:sdtContent>
        <w:p w14:paraId="678392B2" w14:textId="77777777" w:rsidR="00843299" w:rsidRPr="00140CF3" w:rsidRDefault="00843299" w:rsidP="00843299">
          <w:pPr>
            <w:spacing w:line="360" w:lineRule="auto"/>
            <w:ind w:left="708"/>
            <w:jc w:val="center"/>
            <w:rPr>
              <w:rFonts w:asciiTheme="minorHAnsi" w:hAnsiTheme="minorHAnsi" w:cstheme="minorHAnsi"/>
              <w:b/>
              <w:i/>
              <w:lang w:eastAsia="en-US"/>
            </w:rPr>
          </w:pPr>
          <w:r w:rsidRPr="00140CF3">
            <w:rPr>
              <w:rFonts w:asciiTheme="minorHAnsi" w:hAnsiTheme="minorHAnsi" w:cstheme="minorHAnsi"/>
              <w:b/>
              <w:i/>
              <w:lang w:eastAsia="en-US"/>
            </w:rPr>
            <w:t>Aprobado por unanimidad de votos por parte de los integrantes del Comité presentes</w:t>
          </w:r>
        </w:p>
      </w:sdtContent>
    </w:sdt>
    <w:p w14:paraId="3D9FACC0" w14:textId="77777777" w:rsidR="00843299" w:rsidRPr="00140CF3" w:rsidRDefault="00843299" w:rsidP="00843299">
      <w:pPr>
        <w:spacing w:line="360" w:lineRule="auto"/>
        <w:ind w:left="708"/>
        <w:jc w:val="center"/>
        <w:rPr>
          <w:rFonts w:asciiTheme="minorHAnsi" w:hAnsiTheme="minorHAnsi" w:cstheme="minorHAnsi"/>
          <w:b/>
          <w:i/>
          <w:lang w:eastAsia="en-US"/>
        </w:rPr>
      </w:pPr>
    </w:p>
    <w:p w14:paraId="31B325C8" w14:textId="77777777" w:rsidR="00843299" w:rsidRPr="00140CF3" w:rsidRDefault="00843299" w:rsidP="00843299">
      <w:pPr>
        <w:pBdr>
          <w:top w:val="single" w:sz="4" w:space="1" w:color="auto"/>
        </w:pBdr>
        <w:shd w:val="clear" w:color="auto" w:fill="FFFFFF"/>
        <w:spacing w:after="100" w:afterAutospacing="1" w:line="360" w:lineRule="auto"/>
        <w:contextualSpacing/>
        <w:jc w:val="both"/>
        <w:rPr>
          <w:rFonts w:asciiTheme="minorHAnsi" w:hAnsiTheme="minorHAnsi" w:cstheme="minorHAnsi"/>
        </w:rPr>
      </w:pPr>
    </w:p>
    <w:p w14:paraId="40BD2FF0"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color w:val="FF0000"/>
          <w:lang w:val="es-ES" w:eastAsia="es-MX"/>
        </w:rPr>
      </w:pPr>
      <w:r w:rsidRPr="00B9328F">
        <w:rPr>
          <w:rFonts w:asciiTheme="minorHAnsi" w:hAnsiTheme="minorHAnsi" w:cstheme="minorHAnsi"/>
          <w:b/>
          <w:lang w:val="es-ES" w:eastAsia="es-MX"/>
        </w:rPr>
        <w:t xml:space="preserve">Número de Cuadro: </w:t>
      </w:r>
      <w:r w:rsidRPr="00B9328F">
        <w:rPr>
          <w:rFonts w:asciiTheme="minorHAnsi" w:hAnsiTheme="minorHAnsi" w:cstheme="minorHAnsi"/>
          <w:bCs/>
          <w:lang w:val="es-ES" w:eastAsia="es-MX"/>
        </w:rPr>
        <w:t>05.11.2026</w:t>
      </w:r>
    </w:p>
    <w:p w14:paraId="34E4F290"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r w:rsidRPr="00B9328F">
        <w:rPr>
          <w:rFonts w:asciiTheme="minorHAnsi" w:hAnsiTheme="minorHAnsi" w:cstheme="minorHAnsi"/>
          <w:b/>
          <w:lang w:val="es-ES" w:eastAsia="es-MX"/>
        </w:rPr>
        <w:t xml:space="preserve">Licitación Pública Local con Participación del Comité, con número de requisición </w:t>
      </w:r>
      <w:r w:rsidRPr="00B9328F">
        <w:rPr>
          <w:rFonts w:asciiTheme="minorHAnsi" w:hAnsiTheme="minorHAnsi" w:cstheme="minorHAnsi"/>
          <w:bCs/>
          <w:lang w:val="es-ES" w:eastAsia="es-MX"/>
        </w:rPr>
        <w:t>202600932</w:t>
      </w:r>
    </w:p>
    <w:p w14:paraId="4E3A5920" w14:textId="77777777" w:rsidR="00843299" w:rsidRPr="00B9328F" w:rsidRDefault="00843299" w:rsidP="00843299">
      <w:pPr>
        <w:shd w:val="clear" w:color="auto" w:fill="FFFFFF"/>
        <w:spacing w:after="100" w:afterAutospacing="1" w:line="360" w:lineRule="auto"/>
        <w:contextualSpacing/>
        <w:jc w:val="both"/>
        <w:rPr>
          <w:rFonts w:asciiTheme="minorHAnsi" w:hAnsiTheme="minorHAnsi" w:cstheme="minorHAnsi"/>
          <w:b/>
          <w:lang w:val="es-ES" w:eastAsia="es-MX"/>
        </w:rPr>
      </w:pPr>
      <w:r w:rsidRPr="00B9328F">
        <w:rPr>
          <w:rFonts w:asciiTheme="minorHAnsi" w:hAnsiTheme="minorHAnsi" w:cstheme="minorHAnsi"/>
          <w:b/>
          <w:lang w:val="es-ES" w:eastAsia="es-MX"/>
        </w:rPr>
        <w:t xml:space="preserve">Área Requirente: </w:t>
      </w:r>
      <w:r w:rsidRPr="00B9328F">
        <w:rPr>
          <w:rFonts w:asciiTheme="minorHAnsi" w:hAnsiTheme="minorHAnsi" w:cstheme="minorHAnsi"/>
          <w:bCs/>
          <w:lang w:val="es-ES" w:eastAsia="es-MX"/>
        </w:rPr>
        <w:t>Dirección de Parques y Jardines adscrita a la Coordinación General de Servicios Municipales</w:t>
      </w:r>
    </w:p>
    <w:p w14:paraId="2F7A0029"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Cs/>
          <w:lang w:val="es-ES" w:eastAsia="es-MX"/>
        </w:rPr>
      </w:pPr>
      <w:r w:rsidRPr="00B9328F">
        <w:rPr>
          <w:rFonts w:asciiTheme="minorHAnsi" w:hAnsiTheme="minorHAnsi" w:cstheme="minorHAnsi"/>
          <w:b/>
          <w:lang w:val="es-ES" w:eastAsia="es-MX"/>
        </w:rPr>
        <w:t xml:space="preserve">Objeto de licitación: </w:t>
      </w:r>
      <w:r w:rsidRPr="00B9328F">
        <w:rPr>
          <w:rFonts w:asciiTheme="minorHAnsi" w:hAnsiTheme="minorHAnsi" w:cstheme="minorHAnsi"/>
          <w:bCs/>
          <w:lang w:val="es-ES" w:eastAsia="es-MX"/>
        </w:rPr>
        <w:t xml:space="preserve">Prendas y Equipos de Seguridad para Actividades Operativas de la Dependencia </w:t>
      </w:r>
    </w:p>
    <w:p w14:paraId="7664EF12"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19347F00"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Cs/>
          <w:lang w:val="es-ES_tradnl" w:eastAsia="en-US"/>
        </w:rPr>
      </w:pPr>
      <w:r w:rsidRPr="00B9328F">
        <w:rPr>
          <w:rFonts w:asciiTheme="minorHAnsi" w:hAnsiTheme="minorHAnsi" w:cstheme="minorHAnsi"/>
          <w:bCs/>
          <w:lang w:eastAsia="es-MX"/>
        </w:rPr>
        <w:lastRenderedPageBreak/>
        <w:t>Se</w:t>
      </w:r>
      <w:r w:rsidRPr="00B9328F">
        <w:rPr>
          <w:rFonts w:asciiTheme="minorHAnsi" w:eastAsia="Calibri" w:hAnsiTheme="minorHAnsi" w:cstheme="minorHAnsi"/>
          <w:bCs/>
          <w:lang w:val="es-ES_tradnl" w:eastAsia="en-US"/>
        </w:rPr>
        <w:t xml:space="preserve"> pone a la vista el expediente de donde se desprende lo siguiente:</w:t>
      </w:r>
    </w:p>
    <w:p w14:paraId="0DF8E76A"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20D27AC4"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Licitantes que participan:</w:t>
      </w:r>
    </w:p>
    <w:p w14:paraId="45BC7FF4"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6B8589CE" w14:textId="77777777" w:rsidR="00843299" w:rsidRPr="00B9328F" w:rsidRDefault="00843299" w:rsidP="00843299">
      <w:pPr>
        <w:shd w:val="clear" w:color="auto" w:fill="FFFFFF"/>
        <w:tabs>
          <w:tab w:val="left" w:pos="720"/>
        </w:tabs>
        <w:spacing w:line="360" w:lineRule="auto"/>
        <w:ind w:left="360"/>
        <w:rPr>
          <w:rFonts w:asciiTheme="minorHAnsi" w:eastAsia="Calibri" w:hAnsiTheme="minorHAnsi" w:cstheme="minorHAnsi"/>
          <w:bCs/>
          <w:lang w:eastAsia="en-US"/>
        </w:rPr>
      </w:pPr>
      <w:r w:rsidRPr="00B9328F">
        <w:rPr>
          <w:rFonts w:asciiTheme="minorHAnsi" w:eastAsia="Calibri" w:hAnsiTheme="minorHAnsi" w:cstheme="minorHAnsi"/>
          <w:bCs/>
          <w:lang w:eastAsia="en-US"/>
        </w:rPr>
        <w:t xml:space="preserve">1.- </w:t>
      </w:r>
      <w:proofErr w:type="spellStart"/>
      <w:r w:rsidRPr="00B9328F">
        <w:rPr>
          <w:rFonts w:asciiTheme="minorHAnsi" w:eastAsia="Calibri" w:hAnsiTheme="minorHAnsi" w:cstheme="minorHAnsi"/>
          <w:bCs/>
          <w:lang w:eastAsia="en-US"/>
        </w:rPr>
        <w:t>Ultrarescue</w:t>
      </w:r>
      <w:proofErr w:type="spellEnd"/>
      <w:r w:rsidRPr="00B9328F">
        <w:rPr>
          <w:rFonts w:asciiTheme="minorHAnsi" w:eastAsia="Calibri" w:hAnsiTheme="minorHAnsi" w:cstheme="minorHAnsi"/>
          <w:bCs/>
          <w:lang w:eastAsia="en-US"/>
        </w:rPr>
        <w:t xml:space="preserve">, S.A. de C.V.  </w:t>
      </w:r>
    </w:p>
    <w:p w14:paraId="7D049FB0" w14:textId="77FD26C8" w:rsidR="00843299" w:rsidRPr="00B9328F" w:rsidRDefault="00843299" w:rsidP="00843299">
      <w:pPr>
        <w:shd w:val="clear" w:color="auto" w:fill="FFFFFF"/>
        <w:tabs>
          <w:tab w:val="left" w:pos="720"/>
        </w:tabs>
        <w:spacing w:line="360" w:lineRule="auto"/>
        <w:ind w:left="360"/>
        <w:rPr>
          <w:rFonts w:asciiTheme="minorHAnsi" w:eastAsia="Calibri" w:hAnsiTheme="minorHAnsi" w:cstheme="minorHAnsi"/>
          <w:bCs/>
          <w:lang w:eastAsia="en-US"/>
        </w:rPr>
      </w:pPr>
      <w:r w:rsidRPr="00B9328F">
        <w:rPr>
          <w:rFonts w:asciiTheme="minorHAnsi" w:eastAsia="Calibri" w:hAnsiTheme="minorHAnsi" w:cstheme="minorHAnsi"/>
          <w:bCs/>
          <w:lang w:eastAsia="en-US"/>
        </w:rPr>
        <w:t xml:space="preserve">2.- Mercadeo </w:t>
      </w:r>
      <w:proofErr w:type="spellStart"/>
      <w:r w:rsidRPr="00B9328F">
        <w:rPr>
          <w:rFonts w:asciiTheme="minorHAnsi" w:eastAsia="Calibri" w:hAnsiTheme="minorHAnsi" w:cstheme="minorHAnsi"/>
          <w:bCs/>
          <w:lang w:eastAsia="en-US"/>
        </w:rPr>
        <w:t>M</w:t>
      </w:r>
      <w:r w:rsidRPr="00200621">
        <w:rPr>
          <w:rFonts w:asciiTheme="minorHAnsi" w:eastAsia="Calibri" w:hAnsiTheme="minorHAnsi" w:cstheme="minorHAnsi"/>
          <w:bCs/>
          <w:lang w:eastAsia="en-US"/>
        </w:rPr>
        <w:t>arke</w:t>
      </w:r>
      <w:r w:rsidR="00FE74D8" w:rsidRPr="00200621">
        <w:rPr>
          <w:rFonts w:asciiTheme="minorHAnsi" w:eastAsia="Calibri" w:hAnsiTheme="minorHAnsi" w:cstheme="minorHAnsi"/>
          <w:bCs/>
          <w:lang w:eastAsia="en-US"/>
        </w:rPr>
        <w:t>y</w:t>
      </w:r>
      <w:r w:rsidRPr="00200621">
        <w:rPr>
          <w:rFonts w:asciiTheme="minorHAnsi" w:eastAsia="Calibri" w:hAnsiTheme="minorHAnsi" w:cstheme="minorHAnsi"/>
          <w:bCs/>
          <w:lang w:eastAsia="en-US"/>
        </w:rPr>
        <w:t>ing</w:t>
      </w:r>
      <w:proofErr w:type="spellEnd"/>
      <w:r w:rsidRPr="00B9328F">
        <w:rPr>
          <w:rFonts w:asciiTheme="minorHAnsi" w:eastAsia="Calibri" w:hAnsiTheme="minorHAnsi" w:cstheme="minorHAnsi"/>
          <w:bCs/>
          <w:lang w:eastAsia="en-US"/>
        </w:rPr>
        <w:t xml:space="preserve"> S.A. de C.V.</w:t>
      </w:r>
    </w:p>
    <w:p w14:paraId="356F2CE2" w14:textId="77777777" w:rsidR="00843299" w:rsidRPr="00B9328F" w:rsidRDefault="00843299" w:rsidP="00843299">
      <w:pPr>
        <w:shd w:val="clear" w:color="auto" w:fill="FFFFFF"/>
        <w:tabs>
          <w:tab w:val="left" w:pos="720"/>
        </w:tabs>
        <w:spacing w:line="360" w:lineRule="auto"/>
        <w:ind w:left="360"/>
        <w:rPr>
          <w:rFonts w:asciiTheme="minorHAnsi" w:eastAsia="Calibri" w:hAnsiTheme="minorHAnsi" w:cstheme="minorHAnsi"/>
          <w:bCs/>
          <w:lang w:eastAsia="en-US"/>
        </w:rPr>
      </w:pPr>
      <w:r w:rsidRPr="00B9328F">
        <w:rPr>
          <w:rFonts w:asciiTheme="minorHAnsi" w:eastAsia="Calibri" w:hAnsiTheme="minorHAnsi" w:cstheme="minorHAnsi"/>
          <w:bCs/>
          <w:lang w:eastAsia="en-US"/>
        </w:rPr>
        <w:t xml:space="preserve">3.- EC Zona Verde, S.A. de C.V. </w:t>
      </w:r>
    </w:p>
    <w:p w14:paraId="05199D04" w14:textId="77777777" w:rsidR="00843299" w:rsidRPr="00B9328F" w:rsidRDefault="00843299" w:rsidP="00843299">
      <w:pPr>
        <w:shd w:val="clear" w:color="auto" w:fill="FFFFFF"/>
        <w:tabs>
          <w:tab w:val="left" w:pos="720"/>
        </w:tabs>
        <w:spacing w:line="360" w:lineRule="auto"/>
        <w:ind w:left="360"/>
        <w:rPr>
          <w:rFonts w:asciiTheme="minorHAnsi" w:eastAsia="Calibri" w:hAnsiTheme="minorHAnsi" w:cstheme="minorHAnsi"/>
          <w:bCs/>
          <w:lang w:eastAsia="en-US"/>
        </w:rPr>
      </w:pPr>
      <w:r w:rsidRPr="00B9328F">
        <w:rPr>
          <w:rFonts w:asciiTheme="minorHAnsi" w:eastAsia="Calibri" w:hAnsiTheme="minorHAnsi" w:cstheme="minorHAnsi"/>
          <w:bCs/>
          <w:lang w:eastAsia="en-US"/>
        </w:rPr>
        <w:t>4.- Calzado de Trabajo, S.A. de C.V.</w:t>
      </w:r>
    </w:p>
    <w:p w14:paraId="42A95DCC" w14:textId="77777777" w:rsidR="00843299" w:rsidRPr="00B9328F" w:rsidRDefault="00843299" w:rsidP="00843299">
      <w:pPr>
        <w:shd w:val="clear" w:color="auto" w:fill="FFFFFF"/>
        <w:tabs>
          <w:tab w:val="left" w:pos="720"/>
        </w:tabs>
        <w:spacing w:line="360" w:lineRule="auto"/>
        <w:ind w:left="360"/>
        <w:rPr>
          <w:rFonts w:asciiTheme="minorHAnsi" w:eastAsia="Calibri" w:hAnsiTheme="minorHAnsi" w:cstheme="minorHAnsi"/>
          <w:bCs/>
          <w:lang w:eastAsia="en-US"/>
        </w:rPr>
      </w:pPr>
    </w:p>
    <w:p w14:paraId="76802F8D"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Licitantes cuyas proposiciones resultaron desechadas: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2B1B32" w:rsidRPr="00B94438" w14:paraId="45E3C42E" w14:textId="77777777" w:rsidTr="00043182">
        <w:trPr>
          <w:trHeight w:val="447"/>
        </w:trPr>
        <w:tc>
          <w:tcPr>
            <w:tcW w:w="2198" w:type="pct"/>
            <w:shd w:val="clear" w:color="auto" w:fill="BFBFBF"/>
            <w:tcMar>
              <w:top w:w="15" w:type="dxa"/>
              <w:left w:w="108" w:type="dxa"/>
              <w:bottom w:w="0" w:type="dxa"/>
              <w:right w:w="108" w:type="dxa"/>
            </w:tcMar>
            <w:hideMark/>
          </w:tcPr>
          <w:p w14:paraId="7F7C315C" w14:textId="77777777" w:rsidR="002B1B32" w:rsidRPr="00B94438" w:rsidRDefault="002B1B32" w:rsidP="00043182">
            <w:pPr>
              <w:tabs>
                <w:tab w:val="center" w:pos="1854"/>
                <w:tab w:val="left" w:pos="2745"/>
              </w:tabs>
              <w:spacing w:after="160" w:line="360" w:lineRule="auto"/>
              <w:rPr>
                <w:rFonts w:ascii="Calibri" w:eastAsia="Calibri" w:hAnsi="Calibri" w:cs="Calibri"/>
                <w:lang w:eastAsia="es-MX"/>
              </w:rPr>
            </w:pPr>
            <w:r w:rsidRPr="00B94438">
              <w:rPr>
                <w:rFonts w:ascii="Calibri" w:eastAsia="Calibri" w:hAnsi="Calibri" w:cs="Calibri"/>
                <w:b/>
                <w:bCs/>
                <w:kern w:val="24"/>
                <w:lang w:eastAsia="es-MX"/>
              </w:rPr>
              <w:tab/>
              <w:t xml:space="preserve">Licitante </w:t>
            </w:r>
            <w:r w:rsidRPr="00B94438">
              <w:rPr>
                <w:rFonts w:ascii="Calibri" w:eastAsia="Calibri" w:hAnsi="Calibri" w:cs="Calibri"/>
                <w:b/>
                <w:bCs/>
                <w:kern w:val="24"/>
                <w:lang w:eastAsia="es-MX"/>
              </w:rPr>
              <w:tab/>
            </w:r>
          </w:p>
        </w:tc>
        <w:tc>
          <w:tcPr>
            <w:tcW w:w="2802" w:type="pct"/>
            <w:shd w:val="clear" w:color="auto" w:fill="BFBFBF"/>
            <w:tcMar>
              <w:top w:w="15" w:type="dxa"/>
              <w:left w:w="108" w:type="dxa"/>
              <w:bottom w:w="0" w:type="dxa"/>
              <w:right w:w="108" w:type="dxa"/>
            </w:tcMar>
            <w:hideMark/>
          </w:tcPr>
          <w:p w14:paraId="5A7E99EB" w14:textId="77777777" w:rsidR="002B1B32" w:rsidRPr="00B94438" w:rsidRDefault="002B1B32" w:rsidP="00043182">
            <w:pPr>
              <w:spacing w:after="160" w:line="360" w:lineRule="auto"/>
              <w:jc w:val="center"/>
              <w:rPr>
                <w:rFonts w:ascii="Calibri" w:eastAsia="Calibri" w:hAnsi="Calibri" w:cs="Calibri"/>
                <w:lang w:eastAsia="es-MX"/>
              </w:rPr>
            </w:pPr>
            <w:r w:rsidRPr="00B94438">
              <w:rPr>
                <w:rFonts w:ascii="Calibri" w:eastAsia="Calibri" w:hAnsi="Calibri" w:cs="Calibri"/>
                <w:b/>
                <w:bCs/>
                <w:kern w:val="24"/>
                <w:lang w:eastAsia="es-MX"/>
              </w:rPr>
              <w:t>Motivo</w:t>
            </w:r>
          </w:p>
        </w:tc>
      </w:tr>
      <w:tr w:rsidR="002B1B32" w:rsidRPr="00B94438" w14:paraId="3CF1CB6E" w14:textId="77777777" w:rsidTr="00043182">
        <w:trPr>
          <w:trHeight w:val="430"/>
        </w:trPr>
        <w:tc>
          <w:tcPr>
            <w:tcW w:w="2198" w:type="pct"/>
            <w:shd w:val="clear" w:color="auto" w:fill="FFFFFF"/>
            <w:tcMar>
              <w:top w:w="15" w:type="dxa"/>
              <w:left w:w="108" w:type="dxa"/>
              <w:bottom w:w="0" w:type="dxa"/>
              <w:right w:w="108" w:type="dxa"/>
            </w:tcMar>
          </w:tcPr>
          <w:p w14:paraId="4DEA038F" w14:textId="77777777" w:rsidR="002B1B32" w:rsidRPr="00B94438" w:rsidRDefault="002B1B32" w:rsidP="00043182">
            <w:pPr>
              <w:spacing w:after="160" w:line="360" w:lineRule="auto"/>
              <w:rPr>
                <w:rFonts w:ascii="Calibri" w:eastAsia="Calibri" w:hAnsi="Calibri" w:cs="Calibri"/>
                <w:bCs/>
                <w:lang w:eastAsia="es-MX"/>
              </w:rPr>
            </w:pPr>
            <w:proofErr w:type="spellStart"/>
            <w:r w:rsidRPr="00B94438">
              <w:rPr>
                <w:rFonts w:ascii="Calibri" w:eastAsia="Calibri" w:hAnsi="Calibri" w:cs="Calibri"/>
                <w:bCs/>
                <w:lang w:eastAsia="en-US"/>
              </w:rPr>
              <w:t>Ultrarescue</w:t>
            </w:r>
            <w:proofErr w:type="spellEnd"/>
            <w:r w:rsidRPr="00B94438">
              <w:rPr>
                <w:rFonts w:ascii="Calibri" w:eastAsia="Calibri" w:hAnsi="Calibri" w:cs="Calibri"/>
                <w:bCs/>
                <w:lang w:eastAsia="en-US"/>
              </w:rPr>
              <w:t xml:space="preserve">, S.A. de C.V.  </w:t>
            </w:r>
          </w:p>
        </w:tc>
        <w:tc>
          <w:tcPr>
            <w:tcW w:w="2802" w:type="pct"/>
            <w:shd w:val="clear" w:color="auto" w:fill="FFFFFF"/>
            <w:tcMar>
              <w:top w:w="15" w:type="dxa"/>
              <w:left w:w="108" w:type="dxa"/>
              <w:bottom w:w="0" w:type="dxa"/>
              <w:right w:w="108" w:type="dxa"/>
            </w:tcMar>
          </w:tcPr>
          <w:p w14:paraId="25975F8A"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 xml:space="preserve">Licitante No Solvente, </w:t>
            </w:r>
          </w:p>
          <w:p w14:paraId="3B38FBC3" w14:textId="77777777" w:rsidR="002B1B32" w:rsidRPr="00B94438" w:rsidRDefault="002B1B32" w:rsidP="00043182">
            <w:pPr>
              <w:spacing w:after="160" w:line="360" w:lineRule="auto"/>
              <w:jc w:val="both"/>
              <w:rPr>
                <w:rFonts w:ascii="Calibri" w:eastAsia="Calibri" w:hAnsi="Calibri" w:cs="Calibri"/>
                <w:b/>
                <w:lang w:eastAsia="es-MX"/>
              </w:rPr>
            </w:pPr>
          </w:p>
          <w:p w14:paraId="141F3E63"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Posterior al acto de presentación y apertura de proposiciones se detectó, que:</w:t>
            </w:r>
          </w:p>
          <w:p w14:paraId="0DA90794" w14:textId="77777777" w:rsidR="002B1B32" w:rsidRPr="00B94438" w:rsidRDefault="002B1B32" w:rsidP="00043182">
            <w:pPr>
              <w:spacing w:after="160" w:line="360" w:lineRule="auto"/>
              <w:jc w:val="both"/>
              <w:rPr>
                <w:rFonts w:ascii="Calibri" w:eastAsia="Calibri" w:hAnsi="Calibri" w:cs="Calibri"/>
                <w:b/>
                <w:lang w:eastAsia="es-MX"/>
              </w:rPr>
            </w:pPr>
          </w:p>
          <w:p w14:paraId="2894614E"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carta bajo protesta de decir verdad que al día de la entrega de su propuesta no se encuentra en los supuestos o hipótesis de prohibición previstas en los artículos 69, 69B y el 32D, del Código Fiscal de la Federación, incumpliendo con lo solicitado en el apartado “Documentos a integrar a la propuesta” punto 15, página 13 de bases de licitación.</w:t>
            </w:r>
          </w:p>
          <w:p w14:paraId="5F65AB13" w14:textId="77777777" w:rsidR="002B1B32" w:rsidRPr="00B94438" w:rsidRDefault="002B1B32" w:rsidP="00043182">
            <w:pPr>
              <w:spacing w:after="160" w:line="360" w:lineRule="auto"/>
              <w:jc w:val="both"/>
              <w:rPr>
                <w:rFonts w:ascii="Calibri" w:eastAsia="Calibri" w:hAnsi="Calibri" w:cs="Calibri"/>
                <w:b/>
                <w:lang w:eastAsia="es-MX"/>
              </w:rPr>
            </w:pPr>
          </w:p>
          <w:p w14:paraId="5A60EB84"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lastRenderedPageBreak/>
              <w:t>No presenta Acuse de Movimiento de Autorización de Opinión de Cumplimiento del Instituto Mexicano del Seguro Social (IMSS) incumpliendo con lo solicitado en el apartado “Documentos a integrar a la propuesta” punto 16, página 14 de bases de licitación.</w:t>
            </w:r>
          </w:p>
          <w:p w14:paraId="53380B35" w14:textId="77777777" w:rsidR="002B1B32" w:rsidRPr="00B94438" w:rsidRDefault="002B1B32" w:rsidP="00043182">
            <w:pPr>
              <w:spacing w:after="160" w:line="360" w:lineRule="auto"/>
              <w:jc w:val="both"/>
              <w:rPr>
                <w:rFonts w:ascii="Calibri" w:eastAsia="Calibri" w:hAnsi="Calibri" w:cs="Calibri"/>
                <w:b/>
                <w:lang w:eastAsia="es-MX"/>
              </w:rPr>
            </w:pPr>
          </w:p>
          <w:p w14:paraId="2812CB72"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carta manifiesto en donde indique que se acata al resultado de la consulta que realizará el área convocante, incumpliendo con lo solicitado en el apartado “Documentos a integrar a la propuesta” punto 17, página 14 de bases de licitación.</w:t>
            </w:r>
          </w:p>
          <w:p w14:paraId="74138A0F" w14:textId="77777777" w:rsidR="002B1B32" w:rsidRPr="00B94438" w:rsidRDefault="002B1B32" w:rsidP="00043182">
            <w:pPr>
              <w:spacing w:after="160" w:line="360" w:lineRule="auto"/>
              <w:jc w:val="both"/>
              <w:rPr>
                <w:rFonts w:ascii="Calibri" w:eastAsia="Calibri" w:hAnsi="Calibri" w:cs="Calibri"/>
                <w:b/>
                <w:lang w:eastAsia="es-MX"/>
              </w:rPr>
            </w:pPr>
          </w:p>
          <w:p w14:paraId="2CA463C0"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El anexo 3, 4 y 6 no se encuentran dirigidos al Comité de Adquisiciones del Municipio de Zapopan, incumpliendo con lo solicitado en página 38, 40 y 42 de bases de licitación.</w:t>
            </w:r>
          </w:p>
          <w:p w14:paraId="399391CB" w14:textId="77777777" w:rsidR="002B1B32" w:rsidRPr="00B94438" w:rsidRDefault="002B1B32" w:rsidP="00043182">
            <w:pPr>
              <w:spacing w:after="160" w:line="360" w:lineRule="auto"/>
              <w:jc w:val="both"/>
              <w:rPr>
                <w:rFonts w:ascii="Calibri" w:eastAsia="Calibri" w:hAnsi="Calibri" w:cs="Calibri"/>
                <w:b/>
                <w:lang w:eastAsia="es-MX"/>
              </w:rPr>
            </w:pPr>
          </w:p>
          <w:p w14:paraId="6D4CF8CD"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Presenta Declaración de Aportación 5 al Millar (Anexo 6) con una redacción que no pertenece al recurso de origen de la presente Licitación, incumpliendo con lo solicitado en el apartado “Documentos a integrar a la propuesta” punto 6, página 12 de bases de licitación.</w:t>
            </w:r>
          </w:p>
        </w:tc>
      </w:tr>
      <w:tr w:rsidR="002B1B32" w:rsidRPr="00B94438" w14:paraId="32DB79BB" w14:textId="77777777" w:rsidTr="00043182">
        <w:trPr>
          <w:trHeight w:val="430"/>
        </w:trPr>
        <w:tc>
          <w:tcPr>
            <w:tcW w:w="2198" w:type="pct"/>
            <w:shd w:val="clear" w:color="auto" w:fill="FFFFFF"/>
            <w:tcMar>
              <w:top w:w="15" w:type="dxa"/>
              <w:left w:w="108" w:type="dxa"/>
              <w:bottom w:w="0" w:type="dxa"/>
              <w:right w:w="108" w:type="dxa"/>
            </w:tcMar>
          </w:tcPr>
          <w:p w14:paraId="231617A6" w14:textId="0982A8E6" w:rsidR="002B1B32" w:rsidRPr="00B94438" w:rsidRDefault="002B1B32" w:rsidP="00043182">
            <w:pPr>
              <w:spacing w:after="160" w:line="360" w:lineRule="auto"/>
              <w:rPr>
                <w:rFonts w:ascii="Calibri" w:eastAsia="Calibri" w:hAnsi="Calibri" w:cs="Calibri"/>
                <w:lang w:eastAsia="es-MX"/>
              </w:rPr>
            </w:pPr>
            <w:r w:rsidRPr="00B94438">
              <w:rPr>
                <w:rFonts w:ascii="Calibri" w:eastAsia="Calibri" w:hAnsi="Calibri" w:cs="Calibri"/>
                <w:bCs/>
                <w:lang w:eastAsia="es-MX"/>
              </w:rPr>
              <w:lastRenderedPageBreak/>
              <w:t xml:space="preserve">Mercadeo </w:t>
            </w:r>
            <w:proofErr w:type="spellStart"/>
            <w:r w:rsidRPr="00B94438">
              <w:rPr>
                <w:rFonts w:ascii="Calibri" w:eastAsia="Calibri" w:hAnsi="Calibri" w:cs="Calibri"/>
                <w:bCs/>
                <w:lang w:eastAsia="es-MX"/>
              </w:rPr>
              <w:t>Marke</w:t>
            </w:r>
            <w:r w:rsidR="00200621">
              <w:rPr>
                <w:rFonts w:ascii="Calibri" w:eastAsia="Calibri" w:hAnsi="Calibri" w:cs="Calibri"/>
                <w:bCs/>
                <w:lang w:eastAsia="es-MX"/>
              </w:rPr>
              <w:t>y</w:t>
            </w:r>
            <w:r w:rsidRPr="00B94438">
              <w:rPr>
                <w:rFonts w:ascii="Calibri" w:eastAsia="Calibri" w:hAnsi="Calibri" w:cs="Calibri"/>
                <w:bCs/>
                <w:lang w:eastAsia="es-MX"/>
              </w:rPr>
              <w:t>ing</w:t>
            </w:r>
            <w:proofErr w:type="spellEnd"/>
            <w:r w:rsidRPr="00B94438">
              <w:rPr>
                <w:rFonts w:ascii="Calibri" w:eastAsia="Calibri" w:hAnsi="Calibri" w:cs="Calibri"/>
                <w:bCs/>
                <w:lang w:eastAsia="es-MX"/>
              </w:rPr>
              <w:t xml:space="preserve"> S.A. de C.V.</w:t>
            </w:r>
          </w:p>
        </w:tc>
        <w:tc>
          <w:tcPr>
            <w:tcW w:w="2802" w:type="pct"/>
            <w:shd w:val="clear" w:color="auto" w:fill="FFFFFF"/>
            <w:tcMar>
              <w:top w:w="15" w:type="dxa"/>
              <w:left w:w="108" w:type="dxa"/>
              <w:bottom w:w="0" w:type="dxa"/>
              <w:right w:w="108" w:type="dxa"/>
            </w:tcMar>
          </w:tcPr>
          <w:p w14:paraId="2196093B"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 xml:space="preserve">Licitante No Solvente, </w:t>
            </w:r>
          </w:p>
          <w:p w14:paraId="13ECF2AE" w14:textId="77777777" w:rsidR="002B1B32" w:rsidRPr="00B94438" w:rsidRDefault="002B1B32" w:rsidP="00043182">
            <w:pPr>
              <w:spacing w:after="160" w:line="360" w:lineRule="auto"/>
              <w:jc w:val="both"/>
              <w:rPr>
                <w:rFonts w:ascii="Calibri" w:eastAsia="Calibri" w:hAnsi="Calibri" w:cs="Calibri"/>
                <w:b/>
                <w:lang w:eastAsia="es-MX"/>
              </w:rPr>
            </w:pPr>
          </w:p>
          <w:p w14:paraId="0426B350"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lastRenderedPageBreak/>
              <w:t>Posterior al acto de presentación y apertura de proposiciones se detectó, que:</w:t>
            </w:r>
          </w:p>
          <w:p w14:paraId="5BB9BD15" w14:textId="77777777" w:rsidR="002B1B32" w:rsidRPr="00B94438" w:rsidRDefault="002B1B32" w:rsidP="00043182">
            <w:pPr>
              <w:spacing w:after="160" w:line="360" w:lineRule="auto"/>
              <w:jc w:val="both"/>
              <w:rPr>
                <w:rFonts w:ascii="Calibri" w:eastAsia="Calibri" w:hAnsi="Calibri" w:cs="Calibri"/>
                <w:b/>
                <w:lang w:eastAsia="es-MX"/>
              </w:rPr>
            </w:pPr>
          </w:p>
          <w:p w14:paraId="7F97B13B"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carta bajo protesta de decir verdad que al día de la entrega de su propuesta no se encuentra en los supuestos o hipótesis de prohibición previstas en los artículos 69, 69B y el 32D, del Código Fiscal de la Federación, incumpliendo con lo solicitado en el apartado “Documentos a integrar a la propuesta” punto 15, página 13 de bases de licitación.</w:t>
            </w:r>
          </w:p>
          <w:p w14:paraId="79772622" w14:textId="77777777" w:rsidR="002B1B32" w:rsidRPr="00B94438" w:rsidRDefault="002B1B32" w:rsidP="00043182">
            <w:pPr>
              <w:spacing w:after="160" w:line="360" w:lineRule="auto"/>
              <w:jc w:val="both"/>
              <w:rPr>
                <w:rFonts w:ascii="Calibri" w:eastAsia="Calibri" w:hAnsi="Calibri" w:cs="Calibri"/>
                <w:b/>
                <w:lang w:eastAsia="es-MX"/>
              </w:rPr>
            </w:pPr>
          </w:p>
          <w:p w14:paraId="6AFED05F"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Acuse de Movimiento de Autorización de Opinión de Cumplimiento del Instituto Mexicano del Seguro Social (IMSS) incumpliendo con lo solicitado en el apartado “Documentos a integrar a la propuesta” punto 16, página 14 de bases de licitación.</w:t>
            </w:r>
          </w:p>
          <w:p w14:paraId="4C8CCD9D" w14:textId="77777777" w:rsidR="002B1B32" w:rsidRPr="00B94438" w:rsidRDefault="002B1B32" w:rsidP="00043182">
            <w:pPr>
              <w:spacing w:after="160" w:line="360" w:lineRule="auto"/>
              <w:jc w:val="both"/>
              <w:rPr>
                <w:rFonts w:ascii="Calibri" w:eastAsia="Calibri" w:hAnsi="Calibri" w:cs="Calibri"/>
                <w:b/>
                <w:lang w:eastAsia="es-MX"/>
              </w:rPr>
            </w:pPr>
          </w:p>
          <w:p w14:paraId="50B8D8AD"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carta manifiesto en donde indique que se acata al resultado de la consulta que realizará el área convocante, incumpliendo con lo solicitado en el apartado “Documentos a integrar a la propuesta” punto 17, página 14 de bases de licitación.</w:t>
            </w:r>
          </w:p>
          <w:p w14:paraId="5E5D3A1D" w14:textId="77777777" w:rsidR="002B1B32" w:rsidRPr="00B94438" w:rsidRDefault="002B1B32" w:rsidP="00043182">
            <w:pPr>
              <w:spacing w:after="160" w:line="360" w:lineRule="auto"/>
              <w:jc w:val="both"/>
              <w:rPr>
                <w:rFonts w:ascii="Calibri" w:eastAsia="Calibri" w:hAnsi="Calibri" w:cs="Calibri"/>
                <w:b/>
                <w:lang w:eastAsia="es-MX"/>
              </w:rPr>
            </w:pPr>
          </w:p>
          <w:p w14:paraId="398B5F80"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lastRenderedPageBreak/>
              <w:t>Presenta Declaración de Aportación 5 al Millar (Anexo 6) con una redacción que no pertenece al recurso de origen de la presente Licitación, incumpliendo con lo solicitado en el apartado “Documentos a integrar a la propuesta” punto 6, página 12 de bases de licitación.</w:t>
            </w:r>
          </w:p>
        </w:tc>
      </w:tr>
      <w:tr w:rsidR="002B1B32" w:rsidRPr="00B94438" w14:paraId="672C6F8E" w14:textId="77777777" w:rsidTr="00043182">
        <w:trPr>
          <w:trHeight w:val="430"/>
        </w:trPr>
        <w:tc>
          <w:tcPr>
            <w:tcW w:w="2198" w:type="pct"/>
            <w:shd w:val="clear" w:color="auto" w:fill="FFFFFF"/>
            <w:tcMar>
              <w:top w:w="15" w:type="dxa"/>
              <w:left w:w="108" w:type="dxa"/>
              <w:bottom w:w="0" w:type="dxa"/>
              <w:right w:w="108" w:type="dxa"/>
            </w:tcMar>
          </w:tcPr>
          <w:p w14:paraId="28D9D8AC" w14:textId="77777777" w:rsidR="002B1B32" w:rsidRPr="00B94438" w:rsidRDefault="002B1B32" w:rsidP="00043182">
            <w:pPr>
              <w:spacing w:after="160" w:line="360" w:lineRule="auto"/>
              <w:rPr>
                <w:rFonts w:ascii="Calibri" w:eastAsia="Calibri" w:hAnsi="Calibri" w:cs="Calibri"/>
                <w:bCs/>
                <w:lang w:eastAsia="en-US"/>
              </w:rPr>
            </w:pPr>
            <w:r w:rsidRPr="00B94438">
              <w:rPr>
                <w:rFonts w:ascii="Calibri" w:eastAsia="Calibri" w:hAnsi="Calibri" w:cs="Calibri"/>
                <w:bCs/>
                <w:lang w:eastAsia="en-US"/>
              </w:rPr>
              <w:lastRenderedPageBreak/>
              <w:t>EC Zona Verde, S.A. de C.V.</w:t>
            </w:r>
          </w:p>
          <w:p w14:paraId="4859FAE0"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De acuerdo al registro al momento de la entrega de la muestra le corresponde el número 1.</w:t>
            </w:r>
          </w:p>
          <w:p w14:paraId="3EFA4CA6" w14:textId="77777777" w:rsidR="002B1B32" w:rsidRPr="00B94438" w:rsidRDefault="002B1B32" w:rsidP="00043182">
            <w:pPr>
              <w:spacing w:after="160" w:line="360" w:lineRule="auto"/>
              <w:rPr>
                <w:rFonts w:ascii="Calibri" w:eastAsia="Calibri" w:hAnsi="Calibri" w:cs="Calibri"/>
                <w:lang w:eastAsia="es-MX"/>
              </w:rPr>
            </w:pPr>
          </w:p>
        </w:tc>
        <w:tc>
          <w:tcPr>
            <w:tcW w:w="2802" w:type="pct"/>
            <w:shd w:val="clear" w:color="auto" w:fill="FFFFFF"/>
            <w:tcMar>
              <w:top w:w="15" w:type="dxa"/>
              <w:left w:w="108" w:type="dxa"/>
              <w:bottom w:w="0" w:type="dxa"/>
              <w:right w:w="108" w:type="dxa"/>
            </w:tcMar>
          </w:tcPr>
          <w:p w14:paraId="235B5E03"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 xml:space="preserve">Licitante No Solvente, </w:t>
            </w:r>
          </w:p>
          <w:p w14:paraId="03326D8A" w14:textId="77777777" w:rsidR="002B1B32" w:rsidRPr="00B94438" w:rsidRDefault="002B1B32" w:rsidP="00043182">
            <w:pPr>
              <w:spacing w:after="160" w:line="360" w:lineRule="auto"/>
              <w:jc w:val="both"/>
              <w:rPr>
                <w:rFonts w:ascii="Calibri" w:eastAsia="Calibri" w:hAnsi="Calibri" w:cs="Calibri"/>
                <w:b/>
                <w:lang w:eastAsia="es-MX"/>
              </w:rPr>
            </w:pPr>
          </w:p>
          <w:p w14:paraId="40A0EF72"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Posterior al acto de presentación y apertura de proposiciones se detect</w:t>
            </w:r>
            <w:r>
              <w:rPr>
                <w:rFonts w:ascii="Calibri" w:eastAsia="Calibri" w:hAnsi="Calibri" w:cs="Calibri"/>
                <w:b/>
                <w:lang w:eastAsia="es-MX"/>
              </w:rPr>
              <w:t>ó,</w:t>
            </w:r>
            <w:r w:rsidRPr="00B94438">
              <w:rPr>
                <w:rFonts w:ascii="Calibri" w:eastAsia="Calibri" w:hAnsi="Calibri" w:cs="Calibri"/>
                <w:b/>
                <w:lang w:eastAsia="es-MX"/>
              </w:rPr>
              <w:t xml:space="preserve"> que:</w:t>
            </w:r>
          </w:p>
          <w:p w14:paraId="790EB79D" w14:textId="77777777" w:rsidR="002B1B32" w:rsidRPr="00B94438" w:rsidRDefault="002B1B32" w:rsidP="00043182">
            <w:pPr>
              <w:spacing w:after="160" w:line="360" w:lineRule="auto"/>
              <w:jc w:val="both"/>
              <w:rPr>
                <w:rFonts w:ascii="Calibri" w:eastAsia="Calibri" w:hAnsi="Calibri" w:cs="Calibri"/>
                <w:b/>
                <w:lang w:eastAsia="es-MX"/>
              </w:rPr>
            </w:pPr>
          </w:p>
          <w:p w14:paraId="44A6F2A7"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Las actividades económicas plasmadas en su Constancia de Situación Fiscal no guardan relación con el objeto de la presente Licitación en las partidas; Paquete 1: 18 y 30. Paquete 2: 31, 33, 34, 35, 36, 37, 38, 43, 44, 45 y 46, Paquete 4: 51, 52 y 53, Paquete 5: 54 y 57, Paquete 6: 58 y Paquete 7: 59, incumpliendo con lo solicitado en el apartado “Documentos a integrar a la propuesta” punto 9, página 12 de bases de licitación.</w:t>
            </w:r>
          </w:p>
          <w:p w14:paraId="53B7CACE" w14:textId="77777777" w:rsidR="002B1B32" w:rsidRPr="00B94438" w:rsidRDefault="002B1B32" w:rsidP="00043182">
            <w:pPr>
              <w:spacing w:after="160" w:line="360" w:lineRule="auto"/>
              <w:jc w:val="both"/>
              <w:rPr>
                <w:rFonts w:ascii="Calibri" w:eastAsia="Calibri" w:hAnsi="Calibri" w:cs="Calibri"/>
                <w:b/>
                <w:lang w:eastAsia="es-MX"/>
              </w:rPr>
            </w:pPr>
          </w:p>
          <w:p w14:paraId="4CEC2E61"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De conformidad a la evaluación por parte de la Dirección de Parques y Jardines adscrita a la Coordinación General de Servicios Municipales mediante oficio 06060000/2026/944.</w:t>
            </w:r>
          </w:p>
          <w:p w14:paraId="1BBC2E82" w14:textId="77777777" w:rsidR="002B1B32" w:rsidRPr="00B94438" w:rsidRDefault="002B1B32" w:rsidP="00043182">
            <w:pPr>
              <w:spacing w:after="160" w:line="360" w:lineRule="auto"/>
              <w:jc w:val="both"/>
              <w:rPr>
                <w:rFonts w:ascii="Calibri" w:eastAsia="Calibri" w:hAnsi="Calibri" w:cs="Calibri"/>
                <w:b/>
                <w:lang w:eastAsia="es-MX"/>
              </w:rPr>
            </w:pPr>
          </w:p>
          <w:p w14:paraId="1D5100F4"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fichas técnicas detalladas de todas las partidas enlistadas, correspondientes a la marca ofertada y emitidas por el fabricante, incumpliendo con lo solicitado en el apartado "documentos a anexar al sobre 1" página 31 inciso A de bases de licitación.</w:t>
            </w:r>
          </w:p>
          <w:p w14:paraId="479E4E4E" w14:textId="77777777" w:rsidR="002B1B32" w:rsidRPr="00B94438" w:rsidRDefault="002B1B32" w:rsidP="00043182">
            <w:pPr>
              <w:spacing w:after="160" w:line="360" w:lineRule="auto"/>
              <w:jc w:val="both"/>
              <w:rPr>
                <w:rFonts w:ascii="Calibri" w:eastAsia="Calibri" w:hAnsi="Calibri" w:cs="Calibri"/>
                <w:b/>
                <w:lang w:eastAsia="es-MX"/>
              </w:rPr>
            </w:pPr>
          </w:p>
          <w:p w14:paraId="1F2EF2FC"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No presenta carta compromiso en la que se compromete a entregar las piezas en máximo al 30 de julio del 2026 en parcialidades, incumpliendo con lo solicitado en el apartado "documentos a anexar al sobre 1" página 31 inciso B, de bases de licitación.</w:t>
            </w:r>
          </w:p>
        </w:tc>
      </w:tr>
      <w:tr w:rsidR="002B1B32" w:rsidRPr="00B94438" w14:paraId="5AB838D5" w14:textId="77777777" w:rsidTr="00043182">
        <w:trPr>
          <w:trHeight w:val="430"/>
        </w:trPr>
        <w:tc>
          <w:tcPr>
            <w:tcW w:w="2198" w:type="pct"/>
            <w:shd w:val="clear" w:color="auto" w:fill="FFFFFF"/>
            <w:tcMar>
              <w:top w:w="15" w:type="dxa"/>
              <w:left w:w="108" w:type="dxa"/>
              <w:bottom w:w="0" w:type="dxa"/>
              <w:right w:w="108" w:type="dxa"/>
            </w:tcMar>
          </w:tcPr>
          <w:p w14:paraId="2EC09BC4" w14:textId="77777777" w:rsidR="002B1B32" w:rsidRPr="00B94438" w:rsidRDefault="002B1B32" w:rsidP="00043182">
            <w:pPr>
              <w:spacing w:after="160" w:line="360" w:lineRule="auto"/>
              <w:rPr>
                <w:rFonts w:ascii="Calibri" w:eastAsia="Calibri" w:hAnsi="Calibri" w:cs="Calibri"/>
                <w:bCs/>
                <w:lang w:eastAsia="en-US"/>
              </w:rPr>
            </w:pPr>
            <w:r w:rsidRPr="00B94438">
              <w:rPr>
                <w:rFonts w:ascii="Calibri" w:eastAsia="Calibri" w:hAnsi="Calibri" w:cs="Calibri"/>
                <w:bCs/>
                <w:lang w:eastAsia="en-US"/>
              </w:rPr>
              <w:lastRenderedPageBreak/>
              <w:t>Calzado de Trabajo, S.A. de C.V.</w:t>
            </w:r>
          </w:p>
          <w:p w14:paraId="2E246760"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De acuerdo al registro al momento de la entrega de la muestra le corresponde el número 2.</w:t>
            </w:r>
          </w:p>
          <w:p w14:paraId="459E980E" w14:textId="77777777" w:rsidR="002B1B32" w:rsidRPr="00B94438" w:rsidRDefault="002B1B32" w:rsidP="00043182">
            <w:pPr>
              <w:spacing w:after="160" w:line="360" w:lineRule="auto"/>
              <w:rPr>
                <w:rFonts w:ascii="Calibri" w:eastAsia="Calibri" w:hAnsi="Calibri" w:cs="Calibri"/>
                <w:lang w:eastAsia="es-MX"/>
              </w:rPr>
            </w:pPr>
          </w:p>
        </w:tc>
        <w:tc>
          <w:tcPr>
            <w:tcW w:w="2802" w:type="pct"/>
            <w:shd w:val="clear" w:color="auto" w:fill="FFFFFF"/>
            <w:tcMar>
              <w:top w:w="15" w:type="dxa"/>
              <w:left w:w="108" w:type="dxa"/>
              <w:bottom w:w="0" w:type="dxa"/>
              <w:right w:w="108" w:type="dxa"/>
            </w:tcMar>
          </w:tcPr>
          <w:p w14:paraId="703C242E"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 xml:space="preserve">Licitante No Solvente, </w:t>
            </w:r>
          </w:p>
          <w:p w14:paraId="4E44E369" w14:textId="77777777" w:rsidR="002B1B32" w:rsidRPr="00B94438" w:rsidRDefault="002B1B32" w:rsidP="00043182">
            <w:pPr>
              <w:spacing w:after="160" w:line="360" w:lineRule="auto"/>
              <w:jc w:val="both"/>
              <w:rPr>
                <w:rFonts w:ascii="Calibri" w:eastAsia="Calibri" w:hAnsi="Calibri" w:cs="Calibri"/>
                <w:b/>
                <w:lang w:eastAsia="es-MX"/>
              </w:rPr>
            </w:pPr>
          </w:p>
          <w:p w14:paraId="43D4FFCC" w14:textId="77777777" w:rsidR="002B1B32"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Posterior al acto de presentación y apertura de proposiciones se detectó, que:</w:t>
            </w:r>
          </w:p>
          <w:p w14:paraId="5D6607FB" w14:textId="77777777" w:rsidR="002B1B32" w:rsidRPr="00B94438" w:rsidRDefault="002B1B32" w:rsidP="00043182">
            <w:pPr>
              <w:spacing w:after="160" w:line="360" w:lineRule="auto"/>
              <w:jc w:val="both"/>
              <w:rPr>
                <w:rFonts w:ascii="Calibri" w:eastAsia="Calibri" w:hAnsi="Calibri" w:cs="Calibri"/>
                <w:b/>
                <w:lang w:eastAsia="es-MX"/>
              </w:rPr>
            </w:pPr>
          </w:p>
          <w:p w14:paraId="2E4CFDFA"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Presenta Declaración de Aportación 5 al Millar (Anexo 6) con una redacción que no pertenece al recurso de origen de la presente Licitación, incumpliendo con lo solicitado en el apartado “Documentos a integrar a la propuesta” punto 6, página 12 de bases de licitación.</w:t>
            </w:r>
          </w:p>
        </w:tc>
      </w:tr>
    </w:tbl>
    <w:p w14:paraId="2EAD2943"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0D1E47D3"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5DB6266B"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r w:rsidRPr="00B9328F">
        <w:rPr>
          <w:rFonts w:asciiTheme="minorHAnsi" w:hAnsiTheme="minorHAnsi" w:cstheme="minorHAnsi"/>
          <w:lang w:val="es-ES_tradnl"/>
        </w:rPr>
        <w:lastRenderedPageBreak/>
        <w:t xml:space="preserve">Los licitantes cuyas proposiciones resultaron solventes son los que se muestran en el siguiente cuadro: </w:t>
      </w:r>
    </w:p>
    <w:p w14:paraId="2FECBCA0"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280D133A"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NINGÚN LICITANTE RESULTO SOLVENTE</w:t>
      </w:r>
    </w:p>
    <w:p w14:paraId="18A76E64"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Los responsables de la evaluación técnica de las proposiciones:</w:t>
      </w:r>
    </w:p>
    <w:tbl>
      <w:tblPr>
        <w:tblStyle w:val="Tablaconcuadrcula145"/>
        <w:tblW w:w="9918" w:type="dxa"/>
        <w:tblLayout w:type="fixed"/>
        <w:tblLook w:val="04A0" w:firstRow="1" w:lastRow="0" w:firstColumn="1" w:lastColumn="0" w:noHBand="0" w:noVBand="1"/>
      </w:tblPr>
      <w:tblGrid>
        <w:gridCol w:w="4957"/>
        <w:gridCol w:w="4961"/>
      </w:tblGrid>
      <w:tr w:rsidR="00843299" w:rsidRPr="00B9328F" w14:paraId="5678C39F" w14:textId="77777777" w:rsidTr="00167850">
        <w:trPr>
          <w:trHeight w:val="261"/>
        </w:trPr>
        <w:tc>
          <w:tcPr>
            <w:tcW w:w="4957" w:type="dxa"/>
            <w:shd w:val="clear" w:color="auto" w:fill="D9D9D9"/>
            <w:vAlign w:val="center"/>
          </w:tcPr>
          <w:p w14:paraId="6A42AF64"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Nombre</w:t>
            </w:r>
          </w:p>
        </w:tc>
        <w:tc>
          <w:tcPr>
            <w:tcW w:w="4961" w:type="dxa"/>
            <w:shd w:val="clear" w:color="auto" w:fill="D9D9D9"/>
            <w:vAlign w:val="center"/>
          </w:tcPr>
          <w:p w14:paraId="1B4F90F5"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Cargo</w:t>
            </w:r>
          </w:p>
        </w:tc>
      </w:tr>
      <w:tr w:rsidR="00843299" w:rsidRPr="00B9328F" w14:paraId="61F830D0" w14:textId="77777777" w:rsidTr="00167850">
        <w:trPr>
          <w:trHeight w:val="399"/>
        </w:trPr>
        <w:tc>
          <w:tcPr>
            <w:tcW w:w="4957" w:type="dxa"/>
            <w:vAlign w:val="center"/>
          </w:tcPr>
          <w:p w14:paraId="71F58293"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Carlos Alejandro Rosas Gaxiola</w:t>
            </w:r>
          </w:p>
        </w:tc>
        <w:tc>
          <w:tcPr>
            <w:tcW w:w="4961" w:type="dxa"/>
            <w:vAlign w:val="center"/>
          </w:tcPr>
          <w:p w14:paraId="729F3D1B"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Director de Parques y Jardines</w:t>
            </w:r>
          </w:p>
        </w:tc>
      </w:tr>
      <w:tr w:rsidR="00843299" w:rsidRPr="00B9328F" w14:paraId="347E7B32" w14:textId="77777777" w:rsidTr="00167850">
        <w:trPr>
          <w:trHeight w:val="399"/>
        </w:trPr>
        <w:tc>
          <w:tcPr>
            <w:tcW w:w="4957" w:type="dxa"/>
            <w:vAlign w:val="center"/>
          </w:tcPr>
          <w:p w14:paraId="09758D15"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Carlos Alejandro Vázquez Ortiz</w:t>
            </w:r>
          </w:p>
        </w:tc>
        <w:tc>
          <w:tcPr>
            <w:tcW w:w="4961" w:type="dxa"/>
            <w:vAlign w:val="center"/>
          </w:tcPr>
          <w:p w14:paraId="7DB21938"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Coordinador General de Servicios Municipales</w:t>
            </w:r>
          </w:p>
        </w:tc>
      </w:tr>
    </w:tbl>
    <w:p w14:paraId="7348FEC2"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52625143" w14:textId="77777777" w:rsidR="00843299" w:rsidRPr="00652AD7"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r w:rsidRPr="00B9328F">
        <w:rPr>
          <w:rFonts w:asciiTheme="minorHAnsi" w:eastAsia="Calibri" w:hAnsiTheme="minorHAnsi" w:cstheme="minorHAnsi"/>
          <w:lang w:val="es-ES_tradnl" w:eastAsia="en-US"/>
        </w:rPr>
        <w:t xml:space="preserve">Posterior al acto de presentación y apertura de proposiciones realizada el día 25 de mayo de 2026  y derivado del dictamen de evaluación técnica emitido por el área requirente mediante el oficio 06060000/2026/944 se detectó que de las 04 propuestas presentadas, ninguno de los licitantes cumplió con la totalidad de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02 (Dos) esto al prevalecer la necesidad de adquirir dichos productos. </w:t>
      </w:r>
    </w:p>
    <w:sdt>
      <w:sdtPr>
        <w:rPr>
          <w:rFonts w:asciiTheme="minorHAnsi" w:hAnsiTheme="minorHAnsi" w:cstheme="minorHAnsi"/>
          <w:lang w:eastAsia="es-MX"/>
        </w:rPr>
        <w:alias w:val="Resolución"/>
        <w:tag w:val="Resolución"/>
        <w:id w:val="113030459"/>
        <w:placeholder>
          <w:docPart w:val="0274B4AC1A1D4AE2BAD4FA66306A6948"/>
        </w:placeholder>
        <w:docPartList>
          <w:docPartGallery w:val="AutoText"/>
          <w:docPartCategory w:val="RESOLUCIÓN"/>
        </w:docPartList>
      </w:sdtPr>
      <w:sdtEndPr/>
      <w:sdtContent>
        <w:p w14:paraId="20D449B0" w14:textId="77777777" w:rsidR="00843299" w:rsidRPr="00140CF3" w:rsidRDefault="00843299" w:rsidP="00843299">
          <w:pPr>
            <w:shd w:val="clear" w:color="auto" w:fill="FFFFFF"/>
            <w:spacing w:after="100" w:afterAutospacing="1" w:line="360" w:lineRule="auto"/>
            <w:contextualSpacing/>
            <w:jc w:val="both"/>
            <w:rPr>
              <w:rFonts w:asciiTheme="minorHAnsi" w:hAnsiTheme="minorHAnsi" w:cstheme="minorHAnsi"/>
              <w:bCs/>
              <w:lang w:val="es-ES_tradnl"/>
            </w:rPr>
          </w:pPr>
        </w:p>
        <w:p w14:paraId="0B1BB052"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rPr>
            <w:t>Dialhery Díaz González, representante suplente del presidente del Comité de Adquisiciones, comenta de conformidad con el Artículo 24, fracción VII del Reglamento de Compras, Enajenaciones y Contratación de Servicios del Municipio de Zapopan, Jalisco</w:t>
          </w:r>
          <w:r w:rsidRPr="00140CF3">
            <w:rPr>
              <w:rFonts w:asciiTheme="minorHAnsi" w:hAnsiTheme="minorHAnsi" w:cstheme="minorHAnsi"/>
              <w:color w:val="FF0000"/>
            </w:rPr>
            <w:t xml:space="preserve">, </w:t>
          </w:r>
          <w:r w:rsidRPr="00140CF3">
            <w:rPr>
              <w:rFonts w:asciiTheme="minorHAnsi" w:hAnsiTheme="minorHAnsi" w:cstheme="minorHAnsi"/>
              <w:lang w:eastAsia="en-US"/>
            </w:rPr>
            <w:t>se somete a su consideración por parte de los integrantes del Comité de Adquisiciones,</w:t>
          </w:r>
          <w:r w:rsidRPr="00140CF3">
            <w:rPr>
              <w:rFonts w:asciiTheme="minorHAnsi" w:hAnsiTheme="minorHAnsi" w:cstheme="minorHAnsi"/>
              <w:b/>
              <w:lang w:eastAsia="en-US"/>
            </w:rPr>
            <w:t xml:space="preserve"> se proceda a declararse desierta y se solicita su autorización para una siguiente ronda, Ronda 2 (dos),</w:t>
          </w:r>
          <w:r w:rsidRPr="00140CF3">
            <w:rPr>
              <w:rFonts w:asciiTheme="minorHAnsi" w:hAnsiTheme="minorHAnsi" w:cstheme="minorHAnsi"/>
              <w:b/>
              <w:bCs/>
              <w:lang w:val="es-ES_tradnl"/>
            </w:rPr>
            <w:t xml:space="preserve"> esto al prevalecer la necesidad de adquirir dichos productos</w:t>
          </w:r>
          <w:r w:rsidRPr="00140CF3">
            <w:rPr>
              <w:rFonts w:asciiTheme="minorHAnsi" w:hAnsiTheme="minorHAnsi" w:cstheme="minorHAnsi"/>
              <w:lang w:eastAsia="en-US"/>
            </w:rPr>
            <w:t xml:space="preserve">. </w:t>
          </w:r>
          <w:r w:rsidRPr="00140CF3">
            <w:rPr>
              <w:rFonts w:asciiTheme="minorHAnsi" w:hAnsiTheme="minorHAnsi" w:cstheme="minorHAnsi"/>
              <w:lang w:val="es-ES_tradnl"/>
            </w:rPr>
            <w:t>Los que estén por la afirmativa, sírvanse manifestarlo levantando su mano.</w:t>
          </w:r>
        </w:p>
      </w:sdtContent>
    </w:sdt>
    <w:p w14:paraId="4047E2ED" w14:textId="77777777" w:rsidR="00843299" w:rsidRPr="00140CF3" w:rsidRDefault="00843299" w:rsidP="00843299">
      <w:pPr>
        <w:spacing w:line="360" w:lineRule="auto"/>
        <w:jc w:val="both"/>
        <w:rPr>
          <w:rFonts w:asciiTheme="minorHAnsi" w:hAnsiTheme="minorHAnsi" w:cstheme="minorHAnsi"/>
          <w:b/>
          <w:lang w:eastAsia="en-US"/>
        </w:rPr>
      </w:pPr>
    </w:p>
    <w:p w14:paraId="20D96D39" w14:textId="77777777" w:rsidR="00843299" w:rsidRDefault="00843299" w:rsidP="00843299">
      <w:pPr>
        <w:tabs>
          <w:tab w:val="center" w:pos="5315"/>
          <w:tab w:val="right" w:pos="9923"/>
        </w:tabs>
        <w:spacing w:line="360" w:lineRule="auto"/>
        <w:ind w:left="708"/>
        <w:rPr>
          <w:rFonts w:asciiTheme="minorHAnsi" w:hAnsiTheme="minorHAnsi" w:cstheme="minorHAnsi"/>
          <w:b/>
          <w:i/>
          <w:lang w:eastAsia="en-US"/>
        </w:rPr>
      </w:pPr>
      <w:r>
        <w:rPr>
          <w:rFonts w:asciiTheme="minorHAnsi" w:hAnsiTheme="minorHAnsi" w:cstheme="minorHAnsi"/>
          <w:b/>
          <w:i/>
          <w:lang w:eastAsia="en-US"/>
        </w:rPr>
        <w:lastRenderedPageBreak/>
        <w:tab/>
      </w:r>
      <w:sdt>
        <w:sdtPr>
          <w:rPr>
            <w:rFonts w:asciiTheme="minorHAnsi" w:hAnsiTheme="minorHAnsi" w:cstheme="minorHAnsi"/>
            <w:b/>
            <w:i/>
            <w:lang w:eastAsia="en-US"/>
          </w:rPr>
          <w:alias w:val="SELECCIONE LA OPCIÓN "/>
          <w:tag w:val="SELECCIONE LA OPCIÓN "/>
          <w:id w:val="-306862831"/>
          <w:placeholder>
            <w:docPart w:val="DAEF579C66D344AA842EA0108EB4A5E3"/>
          </w:placeholder>
          <w:docPartList>
            <w:docPartGallery w:val="AutoText"/>
            <w:docPartCategory w:val="VOTACIÓN"/>
          </w:docPartList>
        </w:sdtPr>
        <w:sdtEndPr/>
        <w:sdtContent>
          <w:r w:rsidRPr="00140CF3">
            <w:rPr>
              <w:rFonts w:asciiTheme="minorHAnsi" w:hAnsiTheme="minorHAnsi" w:cstheme="minorHAnsi"/>
              <w:b/>
              <w:i/>
              <w:lang w:eastAsia="en-US"/>
            </w:rPr>
            <w:t>Aprobado por unanimidad de votos por parte de los integrantes del Comité presentes</w:t>
          </w:r>
        </w:sdtContent>
      </w:sdt>
      <w:r>
        <w:rPr>
          <w:rFonts w:asciiTheme="minorHAnsi" w:hAnsiTheme="minorHAnsi" w:cstheme="minorHAnsi"/>
          <w:b/>
          <w:i/>
          <w:lang w:eastAsia="en-US"/>
        </w:rPr>
        <w:tab/>
      </w:r>
    </w:p>
    <w:p w14:paraId="503FF65A" w14:textId="77777777" w:rsidR="00843299" w:rsidRPr="00140CF3" w:rsidRDefault="00843299" w:rsidP="00843299">
      <w:pPr>
        <w:pBdr>
          <w:bottom w:val="single" w:sz="4" w:space="1" w:color="auto"/>
        </w:pBdr>
        <w:tabs>
          <w:tab w:val="center" w:pos="5315"/>
          <w:tab w:val="right" w:pos="9923"/>
        </w:tabs>
        <w:spacing w:line="360" w:lineRule="auto"/>
        <w:rPr>
          <w:rFonts w:asciiTheme="minorHAnsi" w:hAnsiTheme="minorHAnsi" w:cstheme="minorHAnsi"/>
          <w:b/>
          <w:i/>
          <w:lang w:eastAsia="en-US"/>
        </w:rPr>
      </w:pPr>
    </w:p>
    <w:p w14:paraId="40DAC1F2" w14:textId="77777777" w:rsidR="00843299" w:rsidRDefault="00843299" w:rsidP="00843299">
      <w:pPr>
        <w:shd w:val="clear" w:color="auto" w:fill="FFFFFF"/>
        <w:spacing w:after="100" w:afterAutospacing="1"/>
        <w:contextualSpacing/>
        <w:rPr>
          <w:rFonts w:eastAsiaTheme="minorEastAsia" w:cstheme="minorHAnsi"/>
          <w:b/>
          <w:lang w:val="es-ES" w:eastAsia="es-MX"/>
        </w:rPr>
      </w:pPr>
    </w:p>
    <w:p w14:paraId="234F464B" w14:textId="77777777" w:rsidR="00843299" w:rsidRPr="00652AD7" w:rsidRDefault="00843299" w:rsidP="00843299">
      <w:pPr>
        <w:shd w:val="clear" w:color="auto" w:fill="FFFFFF"/>
        <w:spacing w:after="100" w:afterAutospacing="1" w:line="360" w:lineRule="auto"/>
        <w:contextualSpacing/>
        <w:rPr>
          <w:rFonts w:asciiTheme="minorHAnsi" w:eastAsiaTheme="minorEastAsia" w:hAnsiTheme="minorHAnsi" w:cstheme="minorHAnsi"/>
          <w:b/>
          <w:color w:val="FF0000"/>
          <w:lang w:val="es-ES" w:eastAsia="es-MX"/>
        </w:rPr>
      </w:pPr>
      <w:r w:rsidRPr="00652AD7">
        <w:rPr>
          <w:rFonts w:asciiTheme="minorHAnsi" w:eastAsiaTheme="minorEastAsia" w:hAnsiTheme="minorHAnsi" w:cstheme="minorHAnsi"/>
          <w:b/>
          <w:lang w:val="es-ES" w:eastAsia="es-MX"/>
        </w:rPr>
        <w:t xml:space="preserve">Número de Cuadro: </w:t>
      </w:r>
      <w:r w:rsidRPr="00652AD7">
        <w:rPr>
          <w:rFonts w:asciiTheme="minorHAnsi" w:eastAsiaTheme="minorEastAsia" w:hAnsiTheme="minorHAnsi" w:cstheme="minorHAnsi"/>
          <w:bCs/>
          <w:lang w:val="es-ES" w:eastAsia="es-MX"/>
        </w:rPr>
        <w:t>06.11.2026</w:t>
      </w:r>
    </w:p>
    <w:p w14:paraId="33487BDF" w14:textId="77777777" w:rsidR="00843299" w:rsidRPr="00652AD7" w:rsidRDefault="00843299" w:rsidP="00843299">
      <w:pPr>
        <w:shd w:val="clear" w:color="auto" w:fill="FFFFFF"/>
        <w:spacing w:after="100" w:afterAutospacing="1" w:line="360" w:lineRule="auto"/>
        <w:contextualSpacing/>
        <w:rPr>
          <w:rFonts w:asciiTheme="minorHAnsi" w:eastAsiaTheme="minorEastAsia" w:hAnsiTheme="minorHAnsi" w:cstheme="minorHAnsi"/>
          <w:b/>
          <w:lang w:val="es-ES" w:eastAsia="es-MX"/>
        </w:rPr>
      </w:pPr>
      <w:r w:rsidRPr="00652AD7">
        <w:rPr>
          <w:rFonts w:asciiTheme="minorHAnsi" w:eastAsiaTheme="minorEastAsia" w:hAnsiTheme="minorHAnsi" w:cstheme="minorHAnsi"/>
          <w:b/>
          <w:lang w:val="es-ES" w:eastAsia="es-MX"/>
        </w:rPr>
        <w:t xml:space="preserve">Licitación Pública Local con Participación del Comité, con número de requisición </w:t>
      </w:r>
      <w:r w:rsidRPr="00652AD7">
        <w:rPr>
          <w:rFonts w:asciiTheme="minorHAnsi" w:eastAsiaTheme="minorEastAsia" w:hAnsiTheme="minorHAnsi" w:cstheme="minorHAnsi"/>
          <w:bCs/>
          <w:lang w:val="es-ES" w:eastAsia="es-MX"/>
        </w:rPr>
        <w:t>202600966</w:t>
      </w:r>
    </w:p>
    <w:p w14:paraId="7EC4DE91" w14:textId="77777777" w:rsidR="00843299" w:rsidRPr="00652AD7" w:rsidRDefault="00843299" w:rsidP="00843299">
      <w:pPr>
        <w:shd w:val="clear" w:color="auto" w:fill="FFFFFF"/>
        <w:spacing w:after="100" w:afterAutospacing="1" w:line="360" w:lineRule="auto"/>
        <w:contextualSpacing/>
        <w:jc w:val="both"/>
        <w:rPr>
          <w:rFonts w:asciiTheme="minorHAnsi" w:eastAsiaTheme="minorEastAsia" w:hAnsiTheme="minorHAnsi" w:cstheme="minorHAnsi"/>
          <w:b/>
          <w:lang w:val="es-ES" w:eastAsia="es-MX"/>
        </w:rPr>
      </w:pPr>
      <w:r w:rsidRPr="00652AD7">
        <w:rPr>
          <w:rFonts w:asciiTheme="minorHAnsi" w:eastAsiaTheme="minorEastAsia" w:hAnsiTheme="minorHAnsi" w:cstheme="minorHAnsi"/>
          <w:b/>
          <w:lang w:val="es-ES" w:eastAsia="es-MX"/>
        </w:rPr>
        <w:t xml:space="preserve">Área Requirente: </w:t>
      </w:r>
      <w:r w:rsidRPr="00652AD7">
        <w:rPr>
          <w:rFonts w:asciiTheme="minorHAnsi" w:eastAsiaTheme="minorEastAsia" w:hAnsiTheme="minorHAnsi" w:cstheme="minorHAnsi"/>
          <w:bCs/>
          <w:lang w:val="es-ES" w:eastAsia="es-MX"/>
        </w:rPr>
        <w:t>Dirección de Parques y Jardines adscrita a la Coordinación General de Servicios Municipales</w:t>
      </w:r>
    </w:p>
    <w:p w14:paraId="619B6898" w14:textId="77777777" w:rsidR="00843299" w:rsidRPr="00652AD7" w:rsidRDefault="00843299" w:rsidP="00843299">
      <w:pPr>
        <w:shd w:val="clear" w:color="auto" w:fill="FFFFFF"/>
        <w:spacing w:after="100" w:afterAutospacing="1" w:line="360" w:lineRule="auto"/>
        <w:contextualSpacing/>
        <w:rPr>
          <w:rFonts w:asciiTheme="minorHAnsi" w:eastAsiaTheme="minorEastAsia" w:hAnsiTheme="minorHAnsi" w:cstheme="minorHAnsi"/>
          <w:b/>
          <w:lang w:val="es-ES" w:eastAsia="es-MX"/>
        </w:rPr>
      </w:pPr>
      <w:r w:rsidRPr="00652AD7">
        <w:rPr>
          <w:rFonts w:asciiTheme="minorHAnsi" w:eastAsiaTheme="minorEastAsia" w:hAnsiTheme="minorHAnsi" w:cstheme="minorHAnsi"/>
          <w:b/>
          <w:lang w:val="es-ES" w:eastAsia="es-MX"/>
        </w:rPr>
        <w:t xml:space="preserve">Objeto de licitación: </w:t>
      </w:r>
      <w:r w:rsidRPr="00652AD7">
        <w:rPr>
          <w:rFonts w:asciiTheme="minorHAnsi" w:eastAsiaTheme="minorEastAsia" w:hAnsiTheme="minorHAnsi" w:cstheme="minorHAnsi"/>
          <w:bCs/>
          <w:lang w:val="es-ES" w:eastAsia="es-MX"/>
        </w:rPr>
        <w:t>Herramientas Menores para Actividades Operativas de la Dirección de Parques y Jardines</w:t>
      </w:r>
    </w:p>
    <w:p w14:paraId="22087C3E" w14:textId="77777777" w:rsidR="00843299" w:rsidRDefault="00843299" w:rsidP="00843299">
      <w:pPr>
        <w:shd w:val="clear" w:color="auto" w:fill="FFFFFF"/>
        <w:spacing w:after="100" w:afterAutospacing="1" w:line="360" w:lineRule="auto"/>
        <w:contextualSpacing/>
        <w:jc w:val="both"/>
        <w:rPr>
          <w:rFonts w:asciiTheme="minorHAnsi" w:hAnsiTheme="minorHAnsi" w:cstheme="minorHAnsi"/>
          <w:bCs/>
          <w:lang w:eastAsia="es-MX"/>
        </w:rPr>
      </w:pPr>
    </w:p>
    <w:p w14:paraId="3A931504"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bCs/>
          <w:lang w:val="es-ES_tradnl" w:eastAsia="en-US"/>
        </w:rPr>
      </w:pPr>
      <w:r w:rsidRPr="00B9328F">
        <w:rPr>
          <w:rFonts w:asciiTheme="minorHAnsi" w:hAnsiTheme="minorHAnsi" w:cstheme="minorHAnsi"/>
          <w:bCs/>
          <w:lang w:eastAsia="es-MX"/>
        </w:rPr>
        <w:t>Se</w:t>
      </w:r>
      <w:r w:rsidRPr="00B9328F">
        <w:rPr>
          <w:rFonts w:asciiTheme="minorHAnsi" w:eastAsia="Calibri" w:hAnsiTheme="minorHAnsi" w:cstheme="minorHAnsi"/>
          <w:bCs/>
          <w:lang w:val="es-ES_tradnl" w:eastAsia="en-US"/>
        </w:rPr>
        <w:t xml:space="preserve"> pone a la vista el expediente de donde se desprende lo siguiente:</w:t>
      </w:r>
    </w:p>
    <w:p w14:paraId="379A00A9"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2A1834CE"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Licitantes que participan:</w:t>
      </w:r>
    </w:p>
    <w:p w14:paraId="7DAE7B67"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29C123F1"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Cs/>
          <w:lang w:eastAsia="en-US"/>
        </w:rPr>
      </w:pPr>
      <w:r w:rsidRPr="00B9328F">
        <w:rPr>
          <w:rFonts w:asciiTheme="minorHAnsi" w:eastAsia="Calibri" w:hAnsiTheme="minorHAnsi" w:cstheme="minorHAnsi"/>
          <w:b/>
          <w:lang w:eastAsia="en-US"/>
        </w:rPr>
        <w:t xml:space="preserve">1.- </w:t>
      </w:r>
      <w:r w:rsidRPr="00B9328F">
        <w:rPr>
          <w:rFonts w:asciiTheme="minorHAnsi" w:eastAsia="Calibri" w:hAnsiTheme="minorHAnsi" w:cstheme="minorHAnsi"/>
          <w:bCs/>
          <w:lang w:eastAsia="en-US"/>
        </w:rPr>
        <w:t xml:space="preserve">Polirefacciones de Occidente, S.A. de C.V.  </w:t>
      </w:r>
    </w:p>
    <w:p w14:paraId="718CA266"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eastAsia="en-US"/>
        </w:rPr>
      </w:pPr>
      <w:r w:rsidRPr="00B9328F">
        <w:rPr>
          <w:rFonts w:asciiTheme="minorHAnsi" w:eastAsia="Calibri" w:hAnsiTheme="minorHAnsi" w:cstheme="minorHAnsi"/>
          <w:b/>
          <w:lang w:eastAsia="en-US"/>
        </w:rPr>
        <w:t xml:space="preserve">2.- </w:t>
      </w:r>
      <w:r w:rsidRPr="00B9328F">
        <w:rPr>
          <w:rFonts w:asciiTheme="minorHAnsi" w:eastAsia="Calibri" w:hAnsiTheme="minorHAnsi" w:cstheme="minorHAnsi"/>
          <w:bCs/>
          <w:lang w:eastAsia="en-US"/>
        </w:rPr>
        <w:t>Proveedor de Insumos para la Construcción, S.A. de C.V.</w:t>
      </w:r>
    </w:p>
    <w:p w14:paraId="3B3F18B1"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Cs/>
          <w:lang w:eastAsia="en-US"/>
        </w:rPr>
      </w:pPr>
      <w:r w:rsidRPr="00B9328F">
        <w:rPr>
          <w:rFonts w:asciiTheme="minorHAnsi" w:eastAsia="Calibri" w:hAnsiTheme="minorHAnsi" w:cstheme="minorHAnsi"/>
          <w:b/>
          <w:lang w:eastAsia="en-US"/>
        </w:rPr>
        <w:t xml:space="preserve">3.- </w:t>
      </w:r>
      <w:r w:rsidRPr="00B9328F">
        <w:rPr>
          <w:rFonts w:asciiTheme="minorHAnsi" w:eastAsia="Calibri" w:hAnsiTheme="minorHAnsi" w:cstheme="minorHAnsi"/>
          <w:bCs/>
          <w:lang w:eastAsia="en-US"/>
        </w:rPr>
        <w:t xml:space="preserve">Absalón Hugo Rivera Bugarín </w:t>
      </w:r>
    </w:p>
    <w:p w14:paraId="7EA31F08"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52EA62DA"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Licitantes cuyas proposiciones resultaron desechadas:</w:t>
      </w:r>
    </w:p>
    <w:p w14:paraId="04DF233C" w14:textId="77777777" w:rsidR="00843299" w:rsidRPr="00B9328F"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2B1B32" w:rsidRPr="00B94438" w14:paraId="38EC7BA4" w14:textId="77777777" w:rsidTr="00043182">
        <w:trPr>
          <w:trHeight w:val="447"/>
        </w:trPr>
        <w:tc>
          <w:tcPr>
            <w:tcW w:w="2198" w:type="pct"/>
            <w:shd w:val="clear" w:color="auto" w:fill="BFBFBF"/>
            <w:tcMar>
              <w:top w:w="15" w:type="dxa"/>
              <w:left w:w="108" w:type="dxa"/>
              <w:bottom w:w="0" w:type="dxa"/>
              <w:right w:w="108" w:type="dxa"/>
            </w:tcMar>
            <w:hideMark/>
          </w:tcPr>
          <w:p w14:paraId="1A0DAD4F" w14:textId="77777777" w:rsidR="002B1B32" w:rsidRPr="00B94438" w:rsidRDefault="002B1B32" w:rsidP="00043182">
            <w:pPr>
              <w:tabs>
                <w:tab w:val="center" w:pos="1854"/>
                <w:tab w:val="left" w:pos="2745"/>
              </w:tabs>
              <w:spacing w:after="160" w:line="360" w:lineRule="auto"/>
              <w:rPr>
                <w:rFonts w:ascii="Calibri" w:eastAsia="Calibri" w:hAnsi="Calibri" w:cs="Calibri"/>
                <w:lang w:eastAsia="es-MX"/>
              </w:rPr>
            </w:pPr>
            <w:r w:rsidRPr="00B94438">
              <w:rPr>
                <w:rFonts w:ascii="Calibri" w:eastAsia="Calibri" w:hAnsi="Calibri" w:cs="Calibri"/>
                <w:b/>
                <w:bCs/>
                <w:kern w:val="24"/>
                <w:lang w:eastAsia="es-MX"/>
              </w:rPr>
              <w:tab/>
              <w:t xml:space="preserve">Licitante </w:t>
            </w:r>
            <w:r w:rsidRPr="00B94438">
              <w:rPr>
                <w:rFonts w:ascii="Calibri" w:eastAsia="Calibri" w:hAnsi="Calibri" w:cs="Calibri"/>
                <w:b/>
                <w:bCs/>
                <w:kern w:val="24"/>
                <w:lang w:eastAsia="es-MX"/>
              </w:rPr>
              <w:tab/>
            </w:r>
          </w:p>
        </w:tc>
        <w:tc>
          <w:tcPr>
            <w:tcW w:w="2802" w:type="pct"/>
            <w:shd w:val="clear" w:color="auto" w:fill="BFBFBF"/>
            <w:tcMar>
              <w:top w:w="15" w:type="dxa"/>
              <w:left w:w="108" w:type="dxa"/>
              <w:bottom w:w="0" w:type="dxa"/>
              <w:right w:w="108" w:type="dxa"/>
            </w:tcMar>
            <w:hideMark/>
          </w:tcPr>
          <w:p w14:paraId="19BE69C5" w14:textId="77777777" w:rsidR="002B1B32" w:rsidRPr="00B94438" w:rsidRDefault="002B1B32" w:rsidP="00043182">
            <w:pPr>
              <w:spacing w:after="160" w:line="360" w:lineRule="auto"/>
              <w:jc w:val="center"/>
              <w:rPr>
                <w:rFonts w:ascii="Calibri" w:eastAsia="Calibri" w:hAnsi="Calibri" w:cs="Calibri"/>
                <w:lang w:eastAsia="es-MX"/>
              </w:rPr>
            </w:pPr>
            <w:r w:rsidRPr="00B94438">
              <w:rPr>
                <w:rFonts w:ascii="Calibri" w:eastAsia="Calibri" w:hAnsi="Calibri" w:cs="Calibri"/>
                <w:b/>
                <w:bCs/>
                <w:kern w:val="24"/>
                <w:lang w:eastAsia="es-MX"/>
              </w:rPr>
              <w:t>Motivo</w:t>
            </w:r>
          </w:p>
        </w:tc>
      </w:tr>
      <w:tr w:rsidR="002B1B32" w:rsidRPr="00B94438" w14:paraId="500CA454" w14:textId="77777777" w:rsidTr="00043182">
        <w:trPr>
          <w:trHeight w:val="430"/>
        </w:trPr>
        <w:tc>
          <w:tcPr>
            <w:tcW w:w="2198" w:type="pct"/>
            <w:shd w:val="clear" w:color="auto" w:fill="FFFFFF"/>
            <w:tcMar>
              <w:top w:w="15" w:type="dxa"/>
              <w:left w:w="108" w:type="dxa"/>
              <w:bottom w:w="0" w:type="dxa"/>
              <w:right w:w="108" w:type="dxa"/>
            </w:tcMar>
          </w:tcPr>
          <w:p w14:paraId="63500A95" w14:textId="77777777" w:rsidR="002B1B32" w:rsidRPr="00B94438" w:rsidRDefault="002B1B32" w:rsidP="00043182">
            <w:pPr>
              <w:shd w:val="clear" w:color="auto" w:fill="FFFFFF"/>
              <w:spacing w:after="100" w:afterAutospacing="1" w:line="360" w:lineRule="auto"/>
              <w:contextualSpacing/>
              <w:rPr>
                <w:rFonts w:ascii="Calibri" w:eastAsia="Calibri" w:hAnsi="Calibri" w:cs="Calibri"/>
                <w:b/>
                <w:lang w:eastAsia="en-US"/>
              </w:rPr>
            </w:pPr>
            <w:r w:rsidRPr="00B94438">
              <w:rPr>
                <w:rFonts w:ascii="Calibri" w:eastAsia="Calibri" w:hAnsi="Calibri" w:cs="Calibri"/>
                <w:bCs/>
                <w:lang w:eastAsia="en-US"/>
              </w:rPr>
              <w:t>Proveedor de Insumos para la Construcción, S.A. de C.V.</w:t>
            </w:r>
          </w:p>
          <w:p w14:paraId="10B2E553" w14:textId="77777777" w:rsidR="002B1B32" w:rsidRPr="00B94438" w:rsidRDefault="002B1B32" w:rsidP="00043182">
            <w:pPr>
              <w:spacing w:after="160" w:line="360" w:lineRule="auto"/>
              <w:rPr>
                <w:rFonts w:ascii="Calibri" w:eastAsia="Calibri" w:hAnsi="Calibri" w:cs="Calibri"/>
                <w:lang w:eastAsia="es-MX"/>
              </w:rPr>
            </w:pPr>
          </w:p>
        </w:tc>
        <w:tc>
          <w:tcPr>
            <w:tcW w:w="2802" w:type="pct"/>
            <w:shd w:val="clear" w:color="auto" w:fill="FFFFFF"/>
            <w:tcMar>
              <w:top w:w="15" w:type="dxa"/>
              <w:left w:w="108" w:type="dxa"/>
              <w:bottom w:w="0" w:type="dxa"/>
              <w:right w:w="108" w:type="dxa"/>
            </w:tcMar>
          </w:tcPr>
          <w:p w14:paraId="3A1469E9"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Licitante No Solvente</w:t>
            </w:r>
          </w:p>
          <w:p w14:paraId="3C2FD16F"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t>Posterior al acto de presentación y apertura de proposiciones se detectó por parte del área convocante, qué:</w:t>
            </w:r>
          </w:p>
          <w:p w14:paraId="1182553C" w14:textId="77777777" w:rsidR="002B1B32" w:rsidRPr="00B94438" w:rsidRDefault="002B1B32" w:rsidP="00043182">
            <w:pPr>
              <w:spacing w:after="160" w:line="360" w:lineRule="auto"/>
              <w:jc w:val="both"/>
              <w:rPr>
                <w:rFonts w:ascii="Calibri" w:eastAsia="Calibri" w:hAnsi="Calibri" w:cs="Calibri"/>
                <w:b/>
                <w:lang w:eastAsia="es-MX"/>
              </w:rPr>
            </w:pPr>
            <w:r w:rsidRPr="00B94438">
              <w:rPr>
                <w:rFonts w:ascii="Calibri" w:eastAsia="Calibri" w:hAnsi="Calibri" w:cs="Calibri"/>
                <w:b/>
                <w:lang w:eastAsia="es-MX"/>
              </w:rPr>
              <w:lastRenderedPageBreak/>
              <w:t>Posterior a la apertura del sobre identificado como Sobre 1 (Documentación legal y técnica), se observa que el contenido corresponde al solicitado en el sobre 2 (Propuesta Económica) incumpliendo con lo establecido en bases de licitación en la página 10 en el apartado “Presentación de Propuestas”</w:t>
            </w:r>
          </w:p>
        </w:tc>
      </w:tr>
    </w:tbl>
    <w:p w14:paraId="613FCCCC"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67A09296"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r w:rsidRPr="00B9328F">
        <w:rPr>
          <w:rFonts w:asciiTheme="minorHAnsi" w:hAnsiTheme="minorHAnsi" w:cstheme="minorHAnsi"/>
          <w:lang w:val="es-ES_tradnl"/>
        </w:rPr>
        <w:t xml:space="preserve">Los licitantes cuyas proposiciones resultaron solventes son los que se muestran en el siguiente cuadro: </w:t>
      </w:r>
    </w:p>
    <w:p w14:paraId="16247496" w14:textId="77777777" w:rsidR="00843299" w:rsidRPr="00B9328F"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0F996E25"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POLIREFACCIONES DE OCIDENTE, S.A. DE C.V., ABSALÓN HUGO RIVERA BUGARÍN</w:t>
      </w:r>
    </w:p>
    <w:p w14:paraId="0C233824"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lang w:eastAsia="en-US"/>
        </w:rPr>
      </w:pPr>
      <w:r w:rsidRPr="00B9328F">
        <w:rPr>
          <w:rFonts w:asciiTheme="minorHAnsi" w:eastAsia="Calibri" w:hAnsiTheme="minorHAnsi" w:cstheme="minorHAnsi"/>
          <w:b/>
          <w:bCs/>
          <w:lang w:eastAsia="en-US"/>
        </w:rPr>
        <w:t>SIN EMBARGO, DERIVADO DE LA DECLARACIÓN DESIERTA DEL PRESENTE PROCESO DE LICITACIÓN, NO SE SOMETE A DICTAMINACIÓN LA COTIZACIÓN DE LOS PROVEEDORES.</w:t>
      </w:r>
    </w:p>
    <w:p w14:paraId="3E2D877B" w14:textId="77777777" w:rsidR="00843299" w:rsidRPr="00B9328F"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B9328F">
        <w:rPr>
          <w:rFonts w:asciiTheme="minorHAnsi" w:eastAsia="Calibri" w:hAnsiTheme="minorHAnsi" w:cstheme="minorHAnsi"/>
          <w:b/>
          <w:lang w:val="es-ES" w:eastAsia="en-US"/>
        </w:rPr>
        <w:t>Los responsables de la evaluación técnica de las proposiciones:</w:t>
      </w:r>
    </w:p>
    <w:tbl>
      <w:tblPr>
        <w:tblStyle w:val="Tablaconcuadrcula146"/>
        <w:tblW w:w="9918" w:type="dxa"/>
        <w:tblLayout w:type="fixed"/>
        <w:tblLook w:val="04A0" w:firstRow="1" w:lastRow="0" w:firstColumn="1" w:lastColumn="0" w:noHBand="0" w:noVBand="1"/>
      </w:tblPr>
      <w:tblGrid>
        <w:gridCol w:w="4673"/>
        <w:gridCol w:w="5245"/>
      </w:tblGrid>
      <w:tr w:rsidR="00843299" w:rsidRPr="00B9328F" w14:paraId="6B413C7E" w14:textId="77777777" w:rsidTr="00167850">
        <w:trPr>
          <w:trHeight w:val="261"/>
        </w:trPr>
        <w:tc>
          <w:tcPr>
            <w:tcW w:w="4673" w:type="dxa"/>
            <w:shd w:val="clear" w:color="auto" w:fill="D9D9D9"/>
            <w:vAlign w:val="center"/>
          </w:tcPr>
          <w:p w14:paraId="73B361AE"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Nombre</w:t>
            </w:r>
          </w:p>
        </w:tc>
        <w:tc>
          <w:tcPr>
            <w:tcW w:w="5245" w:type="dxa"/>
            <w:shd w:val="clear" w:color="auto" w:fill="D9D9D9"/>
            <w:vAlign w:val="center"/>
          </w:tcPr>
          <w:p w14:paraId="43B754E9"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Cargo</w:t>
            </w:r>
          </w:p>
        </w:tc>
      </w:tr>
      <w:tr w:rsidR="00843299" w:rsidRPr="00B9328F" w14:paraId="6D9C2551" w14:textId="77777777" w:rsidTr="00167850">
        <w:trPr>
          <w:trHeight w:val="399"/>
        </w:trPr>
        <w:tc>
          <w:tcPr>
            <w:tcW w:w="4673" w:type="dxa"/>
            <w:vAlign w:val="center"/>
          </w:tcPr>
          <w:p w14:paraId="40BAA369"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Carlos Alejandro Rosas Gaxiola</w:t>
            </w:r>
          </w:p>
        </w:tc>
        <w:tc>
          <w:tcPr>
            <w:tcW w:w="5245" w:type="dxa"/>
            <w:vAlign w:val="center"/>
          </w:tcPr>
          <w:p w14:paraId="531BD3E0"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Director de Parques y Jardines</w:t>
            </w:r>
          </w:p>
        </w:tc>
      </w:tr>
      <w:tr w:rsidR="00843299" w:rsidRPr="00B9328F" w14:paraId="48D05240" w14:textId="77777777" w:rsidTr="00167850">
        <w:trPr>
          <w:trHeight w:val="399"/>
        </w:trPr>
        <w:tc>
          <w:tcPr>
            <w:tcW w:w="4673" w:type="dxa"/>
            <w:vAlign w:val="center"/>
          </w:tcPr>
          <w:p w14:paraId="1A5098AD"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Carlos Alejandro Vázquez Ortiz</w:t>
            </w:r>
          </w:p>
        </w:tc>
        <w:tc>
          <w:tcPr>
            <w:tcW w:w="5245" w:type="dxa"/>
            <w:vAlign w:val="center"/>
          </w:tcPr>
          <w:p w14:paraId="20FDEF41" w14:textId="77777777" w:rsidR="00843299" w:rsidRPr="00B9328F" w:rsidRDefault="00843299" w:rsidP="00167850">
            <w:pPr>
              <w:spacing w:after="100" w:afterAutospacing="1" w:line="360" w:lineRule="auto"/>
              <w:contextualSpacing/>
              <w:jc w:val="center"/>
              <w:rPr>
                <w:rFonts w:asciiTheme="minorHAnsi" w:hAnsiTheme="minorHAnsi" w:cstheme="minorHAnsi"/>
                <w:b/>
                <w:lang w:val="es-ES" w:eastAsia="es-MX"/>
              </w:rPr>
            </w:pPr>
            <w:r w:rsidRPr="00B9328F">
              <w:rPr>
                <w:rFonts w:asciiTheme="minorHAnsi" w:hAnsiTheme="minorHAnsi" w:cstheme="minorHAnsi"/>
                <w:b/>
                <w:lang w:val="es-ES" w:eastAsia="es-MX"/>
              </w:rPr>
              <w:t>Coordinador General de Servicios Municipales</w:t>
            </w:r>
          </w:p>
        </w:tc>
      </w:tr>
    </w:tbl>
    <w:p w14:paraId="7AF03F95" w14:textId="77777777" w:rsidR="00843299" w:rsidRPr="00B9328F"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6DC42B44" w14:textId="77777777" w:rsidR="00843299" w:rsidRPr="00140CF3"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r w:rsidRPr="00B9328F">
        <w:rPr>
          <w:rFonts w:asciiTheme="minorHAnsi" w:eastAsia="Calibri" w:hAnsiTheme="minorHAnsi" w:cstheme="minorHAnsi"/>
          <w:lang w:val="es-ES_tradnl" w:eastAsia="en-US"/>
        </w:rPr>
        <w:t xml:space="preserve">Posterior al acto de presentación y apertura de proposiciones realizada el día 26 de Mayo de 2026 y derivado del dictamen de evaluación técnica emitido por el área requirente mediante el oficio No. 06060000/2026/945, en conjunto con la revisión legal y económica efectuada por la Convocante, se detectó que de las 03 propuestas presentadas, no es posible asignar ninguno de los paquetes toda vez que no se presentó un comparativo mínimo de dos propuestas por paquete, conforme al Artículo 66 numeral 2 de la Ley  de Compras Gubernamentales, Enajenaciones y Contratación de Servicios del Estado de Jalisco y sus Municipios y del Artículo 78 fracción I del Reglamento de Compras, </w:t>
      </w:r>
      <w:r w:rsidRPr="00B9328F">
        <w:rPr>
          <w:rFonts w:asciiTheme="minorHAnsi" w:eastAsia="Calibri" w:hAnsiTheme="minorHAnsi" w:cstheme="minorHAnsi"/>
          <w:lang w:val="es-ES_tradnl" w:eastAsia="en-US"/>
        </w:rPr>
        <w:lastRenderedPageBreak/>
        <w:t xml:space="preserve">Enajenaciones y Contratación de Servicios del Municipio de Zapopan,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02), esto al prevalecer la necesidad de adquirir dichos bienes.  </w:t>
      </w:r>
    </w:p>
    <w:p w14:paraId="19BCBE86" w14:textId="77777777" w:rsidR="00843299" w:rsidRPr="00140CF3"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p>
    <w:sdt>
      <w:sdtPr>
        <w:rPr>
          <w:rFonts w:asciiTheme="minorHAnsi" w:hAnsiTheme="minorHAnsi" w:cstheme="minorHAnsi"/>
          <w:color w:val="000000"/>
          <w:lang w:eastAsia="es-MX"/>
        </w:rPr>
        <w:alias w:val="Resolución"/>
        <w:tag w:val="Resolución"/>
        <w:id w:val="-1417003520"/>
        <w:placeholder>
          <w:docPart w:val="1FF0BEF4793E481997A7A8B8DC67E42A"/>
        </w:placeholder>
        <w:docPartList>
          <w:docPartGallery w:val="AutoText"/>
          <w:docPartCategory w:val="RESOLUCIÓN"/>
        </w:docPartList>
      </w:sdtPr>
      <w:sdtEndPr/>
      <w:sdtContent>
        <w:p w14:paraId="78E5E707"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rPr>
            <w:t>Dialhery Díaz González, representante suplente del presidente del Comité de Adquisiciones, comenta de conformidad con el Artículo 24, fracción VII del Reglamento de Compras, Enajenaciones y Contratación de Servicios del Municipio de Zapopan, Jalisco</w:t>
          </w:r>
          <w:r w:rsidRPr="00140CF3">
            <w:rPr>
              <w:rFonts w:asciiTheme="minorHAnsi" w:hAnsiTheme="minorHAnsi" w:cstheme="minorHAnsi"/>
              <w:color w:val="FF0000"/>
            </w:rPr>
            <w:t xml:space="preserve">, </w:t>
          </w:r>
          <w:r w:rsidRPr="00140CF3">
            <w:rPr>
              <w:rFonts w:asciiTheme="minorHAnsi" w:hAnsiTheme="minorHAnsi" w:cstheme="minorHAnsi"/>
              <w:lang w:eastAsia="en-US"/>
            </w:rPr>
            <w:t>se somete a su consideración por parte de los integrantes del Comité de Adquisiciones,</w:t>
          </w:r>
          <w:r w:rsidRPr="00140CF3">
            <w:rPr>
              <w:rFonts w:asciiTheme="minorHAnsi" w:hAnsiTheme="minorHAnsi" w:cstheme="minorHAnsi"/>
              <w:b/>
              <w:lang w:eastAsia="en-US"/>
            </w:rPr>
            <w:t xml:space="preserve"> se proceda a declararse desierta y se solicita su autorización para una siguiente ronda, Ronda 2 (dos),</w:t>
          </w:r>
          <w:r w:rsidRPr="00140CF3">
            <w:rPr>
              <w:rFonts w:asciiTheme="minorHAnsi" w:hAnsiTheme="minorHAnsi" w:cstheme="minorHAnsi"/>
              <w:b/>
              <w:bCs/>
              <w:lang w:val="es-ES_tradnl"/>
            </w:rPr>
            <w:t xml:space="preserve"> esto al prevalecer la necesidad de adquirir dichos productos</w:t>
          </w:r>
          <w:r w:rsidRPr="00140CF3">
            <w:rPr>
              <w:rFonts w:asciiTheme="minorHAnsi" w:hAnsiTheme="minorHAnsi" w:cstheme="minorHAnsi"/>
              <w:lang w:eastAsia="en-US"/>
            </w:rPr>
            <w:t xml:space="preserve">. </w:t>
          </w:r>
          <w:r w:rsidRPr="00140CF3">
            <w:rPr>
              <w:rFonts w:asciiTheme="minorHAnsi" w:hAnsiTheme="minorHAnsi" w:cstheme="minorHAnsi"/>
              <w:lang w:val="es-ES_tradnl"/>
            </w:rPr>
            <w:t>Los que estén por la afirmativa, sírvanse manifestarlo levantando su mano.</w:t>
          </w:r>
        </w:p>
      </w:sdtContent>
    </w:sdt>
    <w:p w14:paraId="26DCFB45" w14:textId="77777777" w:rsidR="00843299" w:rsidRPr="00140CF3"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p>
    <w:sdt>
      <w:sdtPr>
        <w:rPr>
          <w:rFonts w:asciiTheme="minorHAnsi" w:hAnsiTheme="minorHAnsi" w:cstheme="minorHAnsi"/>
          <w:b/>
          <w:i/>
          <w:lang w:eastAsia="en-US"/>
        </w:rPr>
        <w:alias w:val="SELECCIONE LA OPCIÓN "/>
        <w:tag w:val="SELECCIONE LA OPCIÓN "/>
        <w:id w:val="-964042520"/>
        <w:placeholder>
          <w:docPart w:val="C41F01402CDC49A2B4FB5801427461BE"/>
        </w:placeholder>
        <w:docPartList>
          <w:docPartGallery w:val="AutoText"/>
          <w:docPartCategory w:val="VOTACIÓN"/>
        </w:docPartList>
      </w:sdtPr>
      <w:sdtEndPr/>
      <w:sdtContent>
        <w:p w14:paraId="06A04622" w14:textId="77777777" w:rsidR="00843299" w:rsidRPr="00140CF3" w:rsidRDefault="00843299" w:rsidP="00843299">
          <w:pPr>
            <w:spacing w:line="360" w:lineRule="auto"/>
            <w:ind w:left="708"/>
            <w:jc w:val="center"/>
            <w:rPr>
              <w:rFonts w:asciiTheme="minorHAnsi" w:hAnsiTheme="minorHAnsi" w:cstheme="minorHAnsi"/>
              <w:b/>
              <w:i/>
              <w:lang w:eastAsia="en-US"/>
            </w:rPr>
          </w:pPr>
          <w:r w:rsidRPr="00140CF3">
            <w:rPr>
              <w:rFonts w:asciiTheme="minorHAnsi" w:hAnsiTheme="minorHAnsi" w:cstheme="minorHAnsi"/>
              <w:b/>
              <w:i/>
              <w:lang w:eastAsia="en-US"/>
            </w:rPr>
            <w:t>Aprobado por unanimidad de votos por parte de los integrantes del Comité presentes</w:t>
          </w:r>
        </w:p>
      </w:sdtContent>
    </w:sdt>
    <w:p w14:paraId="4DAF4571" w14:textId="77777777" w:rsidR="00843299" w:rsidRPr="00140CF3" w:rsidRDefault="00843299" w:rsidP="00843299">
      <w:pPr>
        <w:shd w:val="clear" w:color="auto" w:fill="FFFFFF"/>
        <w:spacing w:after="100" w:afterAutospacing="1" w:line="360" w:lineRule="auto"/>
        <w:contextualSpacing/>
        <w:jc w:val="both"/>
        <w:rPr>
          <w:rFonts w:asciiTheme="minorHAnsi" w:hAnsiTheme="minorHAnsi" w:cstheme="minorHAnsi"/>
        </w:rPr>
      </w:pPr>
    </w:p>
    <w:p w14:paraId="5807D7A4" w14:textId="77777777" w:rsidR="00843299" w:rsidRPr="00140CF3" w:rsidRDefault="00843299" w:rsidP="00843299">
      <w:pPr>
        <w:pBdr>
          <w:top w:val="single" w:sz="4" w:space="1" w:color="auto"/>
        </w:pBdr>
        <w:spacing w:after="100" w:afterAutospacing="1" w:line="360" w:lineRule="auto"/>
        <w:contextualSpacing/>
        <w:jc w:val="both"/>
        <w:rPr>
          <w:rFonts w:asciiTheme="minorHAnsi" w:eastAsiaTheme="minorEastAsia" w:hAnsiTheme="minorHAnsi" w:cstheme="minorHAnsi"/>
          <w:b/>
          <w:lang w:val="es-ES" w:eastAsia="es-MX"/>
        </w:rPr>
      </w:pPr>
    </w:p>
    <w:p w14:paraId="3FE89561" w14:textId="77777777" w:rsidR="00843299" w:rsidRPr="00140CF3" w:rsidRDefault="00843299" w:rsidP="00843299">
      <w:pPr>
        <w:shd w:val="clear" w:color="auto" w:fill="FFFFFF"/>
        <w:spacing w:after="100" w:afterAutospacing="1" w:line="360" w:lineRule="auto"/>
        <w:contextualSpacing/>
        <w:rPr>
          <w:rFonts w:asciiTheme="minorHAnsi" w:hAnsiTheme="minorHAnsi" w:cstheme="minorHAnsi"/>
          <w:b/>
          <w:color w:val="FF0000"/>
          <w:lang w:val="es-ES" w:eastAsia="es-MX"/>
        </w:rPr>
      </w:pPr>
      <w:r w:rsidRPr="00183E12">
        <w:rPr>
          <w:rFonts w:asciiTheme="minorHAnsi" w:hAnsiTheme="minorHAnsi" w:cstheme="minorHAnsi"/>
          <w:b/>
          <w:lang w:val="es-ES" w:eastAsia="es-MX"/>
        </w:rPr>
        <w:t xml:space="preserve">Número de Cuadro: </w:t>
      </w:r>
      <w:r w:rsidRPr="00183E12">
        <w:rPr>
          <w:rFonts w:asciiTheme="minorHAnsi" w:hAnsiTheme="minorHAnsi" w:cstheme="minorHAnsi"/>
          <w:bCs/>
          <w:lang w:val="es-ES" w:eastAsia="es-MX"/>
        </w:rPr>
        <w:t>07.11.2026</w:t>
      </w:r>
    </w:p>
    <w:p w14:paraId="58B78C2B"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r w:rsidRPr="00183E12">
        <w:rPr>
          <w:rFonts w:asciiTheme="minorHAnsi" w:hAnsiTheme="minorHAnsi" w:cstheme="minorHAnsi"/>
          <w:b/>
          <w:lang w:val="es-ES" w:eastAsia="es-MX"/>
        </w:rPr>
        <w:t xml:space="preserve">Licitación Pública Local con Participación del Comité, con número de requisición </w:t>
      </w:r>
      <w:r w:rsidRPr="00183E12">
        <w:rPr>
          <w:rFonts w:asciiTheme="minorHAnsi" w:hAnsiTheme="minorHAnsi" w:cstheme="minorHAnsi"/>
          <w:bCs/>
          <w:lang w:val="es-ES" w:eastAsia="es-MX"/>
        </w:rPr>
        <w:t>202600874 Ronda 2</w:t>
      </w:r>
    </w:p>
    <w:p w14:paraId="148936F9"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lang w:eastAsia="en-US"/>
        </w:rPr>
      </w:pPr>
      <w:r w:rsidRPr="00183E12">
        <w:rPr>
          <w:rFonts w:asciiTheme="minorHAnsi" w:hAnsiTheme="minorHAnsi" w:cstheme="minorHAnsi"/>
          <w:b/>
          <w:lang w:val="es-ES" w:eastAsia="es-MX"/>
        </w:rPr>
        <w:t xml:space="preserve">Área Requirente: </w:t>
      </w:r>
      <w:r w:rsidRPr="00183E12">
        <w:rPr>
          <w:rFonts w:asciiTheme="minorHAnsi" w:eastAsia="Calibri" w:hAnsiTheme="minorHAnsi" w:cstheme="minorHAnsi"/>
          <w:lang w:eastAsia="en-US"/>
        </w:rPr>
        <w:t>Coordinación General de Infraestructura de Comercio y Servicios Comunitarios</w:t>
      </w:r>
    </w:p>
    <w:p w14:paraId="6F0EB0C4"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r w:rsidRPr="00183E12">
        <w:rPr>
          <w:rFonts w:asciiTheme="minorHAnsi" w:hAnsiTheme="minorHAnsi" w:cstheme="minorHAnsi"/>
          <w:b/>
          <w:lang w:val="es-ES" w:eastAsia="es-MX"/>
        </w:rPr>
        <w:t xml:space="preserve">Objeto de licitación: </w:t>
      </w:r>
      <w:r w:rsidRPr="00183E12">
        <w:rPr>
          <w:rFonts w:asciiTheme="minorHAnsi" w:hAnsiTheme="minorHAnsi" w:cstheme="minorHAnsi"/>
          <w:bCs/>
          <w:lang w:val="es-ES" w:eastAsia="es-MX"/>
        </w:rPr>
        <w:t>Arrendamiento de Sanitarios Portátiles</w:t>
      </w:r>
    </w:p>
    <w:p w14:paraId="21A045E4"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1CA60AE1"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Cs/>
          <w:lang w:val="es-ES_tradnl" w:eastAsia="en-US"/>
        </w:rPr>
      </w:pPr>
      <w:r w:rsidRPr="00183E12">
        <w:rPr>
          <w:rFonts w:asciiTheme="minorHAnsi" w:hAnsiTheme="minorHAnsi" w:cstheme="minorHAnsi"/>
          <w:bCs/>
          <w:lang w:eastAsia="es-MX"/>
        </w:rPr>
        <w:t>Se</w:t>
      </w:r>
      <w:r w:rsidRPr="00183E12">
        <w:rPr>
          <w:rFonts w:asciiTheme="minorHAnsi" w:eastAsia="Calibri" w:hAnsiTheme="minorHAnsi" w:cstheme="minorHAnsi"/>
          <w:bCs/>
          <w:lang w:val="es-ES_tradnl" w:eastAsia="en-US"/>
        </w:rPr>
        <w:t xml:space="preserve"> pone a la vista el expediente de donde se desprende lo siguiente:</w:t>
      </w:r>
    </w:p>
    <w:p w14:paraId="28FC256B"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6C343EE1"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Licitantes que participan:</w:t>
      </w:r>
    </w:p>
    <w:p w14:paraId="2B5D22BE"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2F0AA72B"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eastAsia="en-US"/>
        </w:rPr>
      </w:pPr>
      <w:r w:rsidRPr="00183E12">
        <w:rPr>
          <w:rFonts w:asciiTheme="minorHAnsi" w:eastAsia="Calibri" w:hAnsiTheme="minorHAnsi" w:cstheme="minorHAnsi"/>
          <w:b/>
          <w:lang w:eastAsia="en-US"/>
        </w:rPr>
        <w:lastRenderedPageBreak/>
        <w:t xml:space="preserve">1.- </w:t>
      </w:r>
      <w:r w:rsidRPr="00183E12">
        <w:rPr>
          <w:rFonts w:asciiTheme="minorHAnsi" w:eastAsia="Calibri" w:hAnsiTheme="minorHAnsi" w:cstheme="minorHAnsi"/>
          <w:bCs/>
          <w:lang w:eastAsia="en-US"/>
        </w:rPr>
        <w:t>GSAE, S.A. de C.V.</w:t>
      </w:r>
      <w:r w:rsidRPr="00183E12">
        <w:rPr>
          <w:rFonts w:asciiTheme="minorHAnsi" w:eastAsia="Calibri" w:hAnsiTheme="minorHAnsi" w:cstheme="minorHAnsi"/>
          <w:b/>
          <w:lang w:eastAsia="en-US"/>
        </w:rPr>
        <w:t xml:space="preserve">  </w:t>
      </w:r>
    </w:p>
    <w:p w14:paraId="46BBF5C9"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eastAsia="en-US"/>
        </w:rPr>
      </w:pPr>
      <w:r w:rsidRPr="00183E12">
        <w:rPr>
          <w:rFonts w:asciiTheme="minorHAnsi" w:eastAsia="Calibri" w:hAnsiTheme="minorHAnsi" w:cstheme="minorHAnsi"/>
          <w:b/>
          <w:lang w:eastAsia="en-US"/>
        </w:rPr>
        <w:t xml:space="preserve">2.- </w:t>
      </w:r>
      <w:r w:rsidRPr="00183E12">
        <w:rPr>
          <w:rFonts w:asciiTheme="minorHAnsi" w:eastAsia="Calibri" w:hAnsiTheme="minorHAnsi" w:cstheme="minorHAnsi"/>
          <w:bCs/>
          <w:lang w:eastAsia="en-US"/>
        </w:rPr>
        <w:t>Harrington Eventos, S.A. de C.V.</w:t>
      </w:r>
    </w:p>
    <w:p w14:paraId="33D0FFB4"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73EE7481"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Licitantes cuyas proposiciones resultaron desechadas:</w:t>
      </w:r>
    </w:p>
    <w:p w14:paraId="1DF86A15"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5E0A6CC9"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bCs/>
          <w:lang w:val="es-ES_tradnl"/>
        </w:rPr>
      </w:pPr>
      <w:r w:rsidRPr="00183E12">
        <w:rPr>
          <w:rFonts w:asciiTheme="minorHAnsi" w:hAnsiTheme="minorHAnsi" w:cstheme="minorHAnsi"/>
          <w:b/>
          <w:bCs/>
          <w:lang w:val="es-ES_tradnl"/>
        </w:rPr>
        <w:t>NINGÚN LICITANTE RESULTO DESECHADO</w:t>
      </w:r>
    </w:p>
    <w:p w14:paraId="50FC4DF5"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7A47A244" w14:textId="77777777" w:rsidR="00843299" w:rsidRPr="00183E12" w:rsidRDefault="00843299" w:rsidP="00C10700">
      <w:pPr>
        <w:shd w:val="clear" w:color="auto" w:fill="FFFFFF"/>
        <w:spacing w:after="100" w:afterAutospacing="1" w:line="360" w:lineRule="auto"/>
        <w:contextualSpacing/>
        <w:jc w:val="both"/>
        <w:rPr>
          <w:rFonts w:asciiTheme="minorHAnsi" w:hAnsiTheme="minorHAnsi" w:cstheme="minorHAnsi"/>
          <w:lang w:val="es-ES_tradnl"/>
        </w:rPr>
      </w:pPr>
      <w:r w:rsidRPr="00183E12">
        <w:rPr>
          <w:rFonts w:asciiTheme="minorHAnsi" w:hAnsiTheme="minorHAnsi" w:cstheme="minorHAnsi"/>
          <w:lang w:val="es-ES_tradnl"/>
        </w:rPr>
        <w:t xml:space="preserve">Los licitantes cuyas proposiciones resultaron solventes son los que se muestran en el siguiente cuadro: </w:t>
      </w:r>
    </w:p>
    <w:p w14:paraId="29290AFB"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269717D3" w14:textId="77777777" w:rsidR="00843299" w:rsidRPr="00183E12"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GSAE, S.A. DE C.V., HARRINGTON EVENTOS, S.A. DE C.V.</w:t>
      </w:r>
    </w:p>
    <w:p w14:paraId="0D79CEED" w14:textId="77777777" w:rsidR="00843299" w:rsidRPr="00183E12"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83E12">
        <w:rPr>
          <w:rFonts w:asciiTheme="minorHAnsi" w:eastAsia="Calibri" w:hAnsiTheme="minorHAnsi" w:cstheme="minorHAnsi"/>
          <w:b/>
          <w:noProof/>
          <w:lang w:val="es-ES" w:eastAsia="en-US"/>
        </w:rPr>
        <w:drawing>
          <wp:inline distT="0" distB="0" distL="0" distR="0" wp14:anchorId="20BD2304" wp14:editId="12F526B3">
            <wp:extent cx="6448508" cy="3776345"/>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7332" cy="3804937"/>
                    </a:xfrm>
                    <a:prstGeom prst="rect">
                      <a:avLst/>
                    </a:prstGeom>
                    <a:noFill/>
                  </pic:spPr>
                </pic:pic>
              </a:graphicData>
            </a:graphic>
          </wp:inline>
        </w:drawing>
      </w:r>
    </w:p>
    <w:p w14:paraId="15040256" w14:textId="77777777" w:rsidR="00843299" w:rsidRPr="00183E12"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Los responsables de la evaluación técnica de las proposiciones:</w:t>
      </w:r>
    </w:p>
    <w:tbl>
      <w:tblPr>
        <w:tblStyle w:val="Tablaconcuadrcula147"/>
        <w:tblW w:w="9918" w:type="dxa"/>
        <w:tblLayout w:type="fixed"/>
        <w:tblLook w:val="04A0" w:firstRow="1" w:lastRow="0" w:firstColumn="1" w:lastColumn="0" w:noHBand="0" w:noVBand="1"/>
      </w:tblPr>
      <w:tblGrid>
        <w:gridCol w:w="4673"/>
        <w:gridCol w:w="5245"/>
      </w:tblGrid>
      <w:tr w:rsidR="00843299" w:rsidRPr="00183E12" w14:paraId="0F4E590F" w14:textId="77777777" w:rsidTr="00167850">
        <w:trPr>
          <w:trHeight w:val="261"/>
        </w:trPr>
        <w:tc>
          <w:tcPr>
            <w:tcW w:w="4673" w:type="dxa"/>
            <w:shd w:val="clear" w:color="auto" w:fill="D9D9D9"/>
            <w:vAlign w:val="center"/>
          </w:tcPr>
          <w:p w14:paraId="55DA6579"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b/>
                <w:lang w:val="es-ES" w:eastAsia="es-MX"/>
              </w:rPr>
              <w:lastRenderedPageBreak/>
              <w:t>Nombre</w:t>
            </w:r>
          </w:p>
        </w:tc>
        <w:tc>
          <w:tcPr>
            <w:tcW w:w="5245" w:type="dxa"/>
            <w:shd w:val="clear" w:color="auto" w:fill="D9D9D9"/>
            <w:vAlign w:val="center"/>
          </w:tcPr>
          <w:p w14:paraId="3673B0B1"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b/>
                <w:lang w:val="es-ES" w:eastAsia="es-MX"/>
              </w:rPr>
              <w:t>Cargo</w:t>
            </w:r>
          </w:p>
        </w:tc>
      </w:tr>
      <w:tr w:rsidR="00843299" w:rsidRPr="00183E12" w14:paraId="1776346F" w14:textId="77777777" w:rsidTr="00167850">
        <w:trPr>
          <w:trHeight w:val="399"/>
        </w:trPr>
        <w:tc>
          <w:tcPr>
            <w:tcW w:w="4673" w:type="dxa"/>
            <w:vAlign w:val="center"/>
          </w:tcPr>
          <w:p w14:paraId="4BBB575C"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b/>
                <w:lang w:val="es-ES" w:eastAsia="es-MX"/>
              </w:rPr>
              <w:t>Mercedes Lizette Olvera Curiel</w:t>
            </w:r>
          </w:p>
        </w:tc>
        <w:tc>
          <w:tcPr>
            <w:tcW w:w="5245" w:type="dxa"/>
            <w:vAlign w:val="center"/>
          </w:tcPr>
          <w:p w14:paraId="6D134620"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b/>
                <w:lang w:val="es-ES" w:eastAsia="es-MX"/>
              </w:rPr>
              <w:t>Jefa Administrativa de la Coordinación General de Infraestructura de Comercio y Servicios Comunitarios</w:t>
            </w:r>
          </w:p>
        </w:tc>
      </w:tr>
      <w:tr w:rsidR="00843299" w:rsidRPr="00183E12" w14:paraId="4335D808" w14:textId="77777777" w:rsidTr="00167850">
        <w:trPr>
          <w:trHeight w:val="399"/>
        </w:trPr>
        <w:tc>
          <w:tcPr>
            <w:tcW w:w="4673" w:type="dxa"/>
            <w:vAlign w:val="center"/>
          </w:tcPr>
          <w:p w14:paraId="2CC65513"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b/>
                <w:lang w:val="es-ES" w:eastAsia="es-MX"/>
              </w:rPr>
              <w:t xml:space="preserve">Alexis Esperanza Calderón </w:t>
            </w:r>
            <w:proofErr w:type="spellStart"/>
            <w:r w:rsidRPr="00183E12">
              <w:rPr>
                <w:rFonts w:asciiTheme="minorHAnsi" w:hAnsiTheme="minorHAnsi" w:cstheme="minorHAnsi"/>
                <w:b/>
                <w:lang w:val="es-ES" w:eastAsia="es-MX"/>
              </w:rPr>
              <w:t>Unda</w:t>
            </w:r>
            <w:proofErr w:type="spellEnd"/>
          </w:p>
        </w:tc>
        <w:tc>
          <w:tcPr>
            <w:tcW w:w="5245" w:type="dxa"/>
            <w:vAlign w:val="center"/>
          </w:tcPr>
          <w:p w14:paraId="4FBA9012"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b/>
                <w:lang w:val="es-ES" w:eastAsia="es-MX"/>
              </w:rPr>
              <w:t>Coordinadora General de Infraestructura de Comercio y Servicios Comunitarios</w:t>
            </w:r>
          </w:p>
        </w:tc>
      </w:tr>
    </w:tbl>
    <w:p w14:paraId="03AD8E6A"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343D3460"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r w:rsidRPr="00183E12">
        <w:rPr>
          <w:rFonts w:asciiTheme="minorHAnsi" w:eastAsia="Calibri" w:hAnsiTheme="minorHAnsi" w:cstheme="minorHAnsi"/>
          <w:lang w:val="es-ES_tradnl" w:eastAsia="en-US"/>
        </w:rPr>
        <w:t>Posterior al acto de presentación y apertura de proposiciones realizada el día 20 de mayo de 2026 y derivado del dictamen de evaluación técnica emitido por el área requirente mediante el oficio No. 12000000/2026/0407, en conjunto con la revisión legal y económica efectuada por la Convocante, se detectó que, de las 02 propuestas presentadas, 02 cumplen con los requisitos indicados en las bases de la presente licitación.</w:t>
      </w:r>
    </w:p>
    <w:p w14:paraId="2B0F25BC"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7F27757C"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r w:rsidRPr="00183E12">
        <w:rPr>
          <w:rFonts w:asciiTheme="minorHAnsi" w:eastAsia="Calibri" w:hAnsiTheme="minorHAnsi" w:cstheme="minorHAnsi"/>
          <w:lang w:val="es-ES_tradnl" w:eastAsia="en-US"/>
        </w:rPr>
        <w:t>Es importante señalar que se identificó un empate técnico entre ambos proveedores solventes en la única partida del presente proceso de licitación por lo que  atendiendo al orden de cumplimiento de los criterios de desempate establecidos en el Artículo 49, numeral 2, Fracción II y numeral 3 de la Ley de Compras Gubernamentales, Enajenaciones y Contratación de Servicios del Estado de Jalisco y sus Municipios, así como el Artículo 81, Fracción II del Reglamento de Compras, Enajenaciones y Contratación de Servicios del Municipio de Zapopan, Jalisco, es que se propone la adjudicación por parte del área requirente a favor del licitante que se encuentra asentado en el Municipio de Zapopan y dentro del sector de las micro empresas, es decir:</w:t>
      </w:r>
    </w:p>
    <w:p w14:paraId="27D30E3C"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
          <w:color w:val="FF0000"/>
          <w:lang w:val="es-ES" w:eastAsia="en-US"/>
        </w:rPr>
      </w:pPr>
    </w:p>
    <w:p w14:paraId="66D5D4C2"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
          <w:bCs/>
          <w:lang w:eastAsia="en-US"/>
        </w:rPr>
      </w:pPr>
      <w:r w:rsidRPr="00183E12">
        <w:rPr>
          <w:rFonts w:asciiTheme="minorHAnsi" w:eastAsia="Calibri" w:hAnsiTheme="minorHAnsi" w:cstheme="minorHAnsi"/>
          <w:b/>
          <w:bCs/>
          <w:lang w:eastAsia="en-US"/>
        </w:rPr>
        <w:t>HARRINGTON EVENTOS, S.A. DE C.V., POR UN MONTO TOTAL SIN I.V.A. NI RETENCIONES DE $ 5,640,000.00</w:t>
      </w:r>
    </w:p>
    <w:p w14:paraId="345002D3"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
          <w:bCs/>
          <w:lang w:eastAsia="en-US"/>
        </w:rPr>
      </w:pPr>
    </w:p>
    <w:p w14:paraId="7C892527" w14:textId="77777777" w:rsidR="00843299" w:rsidRPr="00140CF3" w:rsidRDefault="00843299" w:rsidP="00843299">
      <w:pPr>
        <w:shd w:val="clear" w:color="auto" w:fill="FFFFFF"/>
        <w:spacing w:after="100" w:afterAutospacing="1" w:line="360" w:lineRule="auto"/>
        <w:contextualSpacing/>
        <w:jc w:val="both"/>
        <w:rPr>
          <w:rFonts w:asciiTheme="minorHAnsi" w:eastAsia="Calibri" w:hAnsiTheme="minorHAnsi" w:cstheme="minorHAnsi"/>
          <w:b/>
          <w:bCs/>
          <w:lang w:eastAsia="en-US"/>
        </w:rPr>
      </w:pPr>
      <w:r w:rsidRPr="00183E12">
        <w:rPr>
          <w:rFonts w:asciiTheme="minorHAnsi" w:eastAsia="Calibri" w:hAnsiTheme="minorHAnsi" w:cstheme="minorHAnsi"/>
          <w:b/>
          <w:bCs/>
          <w:noProof/>
          <w:lang w:eastAsia="en-US"/>
        </w:rPr>
        <w:lastRenderedPageBreak/>
        <w:drawing>
          <wp:inline distT="0" distB="0" distL="0" distR="0" wp14:anchorId="61DA5720" wp14:editId="104D4603">
            <wp:extent cx="6194066" cy="231521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7857" cy="2357743"/>
                    </a:xfrm>
                    <a:prstGeom prst="rect">
                      <a:avLst/>
                    </a:prstGeom>
                    <a:noFill/>
                  </pic:spPr>
                </pic:pic>
              </a:graphicData>
            </a:graphic>
          </wp:inline>
        </w:drawing>
      </w:r>
    </w:p>
    <w:sdt>
      <w:sdtPr>
        <w:rPr>
          <w:rFonts w:asciiTheme="minorHAnsi" w:hAnsiTheme="minorHAnsi" w:cstheme="minorHAnsi"/>
          <w:color w:val="000000"/>
          <w:lang w:eastAsia="es-MX"/>
        </w:rPr>
        <w:alias w:val="Resolución"/>
        <w:tag w:val="Resolución"/>
        <w:id w:val="-1841537167"/>
        <w:placeholder>
          <w:docPart w:val="038D1CED1412475485DBE624E41ACD5A"/>
        </w:placeholder>
        <w:docPartList>
          <w:docPartGallery w:val="AutoText"/>
          <w:docPartCategory w:val="RESOLUCIÓN"/>
        </w:docPartList>
      </w:sdtPr>
      <w:sdtEndPr/>
      <w:sdtContent>
        <w:p w14:paraId="34633477" w14:textId="77777777" w:rsidR="00843299" w:rsidRPr="00140CF3" w:rsidRDefault="00843299" w:rsidP="00843299">
          <w:pPr>
            <w:shd w:val="clear" w:color="auto" w:fill="FFFFFF"/>
            <w:spacing w:after="100" w:afterAutospacing="1" w:line="360" w:lineRule="auto"/>
            <w:contextualSpacing/>
            <w:jc w:val="both"/>
            <w:rPr>
              <w:rFonts w:asciiTheme="minorHAnsi" w:hAnsiTheme="minorHAnsi" w:cstheme="minorHAnsi"/>
              <w:lang w:val="es-ES_tradnl"/>
            </w:rPr>
          </w:pPr>
        </w:p>
        <w:sdt>
          <w:sdtPr>
            <w:rPr>
              <w:rFonts w:asciiTheme="minorHAnsi" w:hAnsiTheme="minorHAnsi" w:cstheme="minorHAnsi"/>
              <w:color w:val="000000"/>
              <w:lang w:eastAsia="es-MX"/>
            </w:rPr>
            <w:alias w:val="Resolución"/>
            <w:tag w:val="Resolución"/>
            <w:id w:val="-654830353"/>
            <w:placeholder>
              <w:docPart w:val="37AE167166964EE8A099FFB55503D09F"/>
            </w:placeholder>
            <w:docPartList>
              <w:docPartGallery w:val="AutoText"/>
              <w:docPartCategory w:val="RESOLUCIÓN"/>
            </w:docPartList>
          </w:sdtPr>
          <w:sdtEndPr/>
          <w:sdtContent>
            <w:p w14:paraId="5CE09744" w14:textId="0BDFB84B" w:rsidR="00843299" w:rsidRPr="00140CF3" w:rsidRDefault="00843299" w:rsidP="00843299">
              <w:pPr>
                <w:spacing w:line="360" w:lineRule="auto"/>
                <w:jc w:val="both"/>
                <w:rPr>
                  <w:rFonts w:asciiTheme="minorHAnsi" w:hAnsiTheme="minorHAnsi" w:cstheme="minorHAnsi"/>
                  <w:color w:val="000000"/>
                </w:rPr>
              </w:pPr>
              <w:r w:rsidRPr="00140CF3">
                <w:rPr>
                  <w:rFonts w:asciiTheme="minorHAnsi" w:hAnsiTheme="minorHAnsi" w:cstheme="minorHAnsi"/>
                  <w:color w:val="000000"/>
                </w:rPr>
                <w:t xml:space="preserve">Para el caso en que el licitante adjudicado no se encuentre inscrito o debidamente actualizado ante el padrón de proveedores, contará con </w:t>
              </w:r>
              <w:r w:rsidR="00A54FBA">
                <w:rPr>
                  <w:rFonts w:asciiTheme="minorHAnsi" w:hAnsiTheme="minorHAnsi" w:cstheme="minorHAnsi"/>
                  <w:color w:val="000000"/>
                </w:rPr>
                <w:t xml:space="preserve">días </w:t>
              </w:r>
              <w:r w:rsidRPr="00140CF3">
                <w:rPr>
                  <w:rFonts w:asciiTheme="minorHAnsi" w:hAnsiTheme="minorHAnsi" w:cstheme="minorHAnsi"/>
                  <w:color w:val="000000"/>
                </w:rPr>
                <w:t>10 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2F17E3F8" w14:textId="77777777" w:rsidR="00843299" w:rsidRPr="00140CF3" w:rsidRDefault="00843299" w:rsidP="00843299">
              <w:pPr>
                <w:spacing w:line="360" w:lineRule="auto"/>
                <w:jc w:val="both"/>
                <w:rPr>
                  <w:rFonts w:asciiTheme="minorHAnsi" w:hAnsiTheme="minorHAnsi" w:cstheme="minorHAnsi"/>
                  <w:color w:val="000000"/>
                </w:rPr>
              </w:pPr>
            </w:p>
            <w:p w14:paraId="429179E2"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61FDB64E" w14:textId="77777777" w:rsidR="00843299" w:rsidRPr="00140CF3" w:rsidRDefault="00843299" w:rsidP="00843299">
              <w:pPr>
                <w:spacing w:line="360" w:lineRule="auto"/>
                <w:jc w:val="both"/>
                <w:rPr>
                  <w:rFonts w:asciiTheme="minorHAnsi" w:hAnsiTheme="minorHAnsi" w:cstheme="minorHAnsi"/>
                  <w:color w:val="000000"/>
                </w:rPr>
              </w:pPr>
            </w:p>
            <w:p w14:paraId="5D47BB0E"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23DFF76E"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62240DA7"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lastRenderedPageBreak/>
                <w:t>El contrato deberá ser firmado por el representante legal que figure en el acta constitutiva de la empresa o en su defecto cualquier persona que cuente con poder notarial correspondiente.</w:t>
              </w:r>
            </w:p>
            <w:p w14:paraId="1C2C9F94"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76F2B76C"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58738F16"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64452BB6" w14:textId="77777777" w:rsidR="00843299" w:rsidRDefault="00843299" w:rsidP="00843299">
              <w:pPr>
                <w:spacing w:line="360" w:lineRule="auto"/>
                <w:jc w:val="both"/>
                <w:rPr>
                  <w:rFonts w:asciiTheme="minorHAnsi" w:hAnsiTheme="minorHAnsi" w:cstheme="minorHAnsi"/>
                  <w:color w:val="000000"/>
                  <w:shd w:val="clear" w:color="auto" w:fill="FFFFFF"/>
                </w:rPr>
              </w:pPr>
              <w:r w:rsidRPr="00140CF3">
                <w:rPr>
                  <w:rFonts w:asciiTheme="minorHAnsi" w:hAnsiTheme="minorHAnsi" w:cstheme="minorHAnsi"/>
                  <w:color w:val="000000"/>
                  <w:shd w:val="clear" w:color="auto" w:fill="FFFFFF"/>
                </w:rPr>
                <w:t>Todo esto con fundamento en lo dispuesto por los artículos 61, 107 y 108 y demás aplicables al Reglamento de Compras, Enajenaciones y Contratación de Servicios del Municipio de Zapopan, Jalisco.</w:t>
              </w:r>
            </w:p>
            <w:p w14:paraId="4CAAD476" w14:textId="77777777" w:rsidR="00843299" w:rsidRPr="008B3360" w:rsidRDefault="002A6A52" w:rsidP="00843299">
              <w:pPr>
                <w:spacing w:line="360" w:lineRule="auto"/>
                <w:jc w:val="both"/>
                <w:rPr>
                  <w:rFonts w:asciiTheme="minorHAnsi" w:hAnsiTheme="minorHAnsi" w:cstheme="minorHAnsi"/>
                </w:rPr>
              </w:pPr>
            </w:p>
          </w:sdtContent>
        </w:sdt>
        <w:p w14:paraId="50A5898F"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rPr>
            <w:t xml:space="preserve">Dialhery Díaz González, representante suplente del presidente del Comité de Adquisiciones, comenta de conformidad con el artículo 24, fracción VII del Reglamento de Compras, Enajenaciones y Contratación de Servicios del Municipio de Zapopan, Jalisco, </w:t>
          </w:r>
          <w:r w:rsidRPr="00140CF3">
            <w:rPr>
              <w:rFonts w:asciiTheme="minorHAnsi" w:hAnsiTheme="minorHAnsi" w:cstheme="minorHAnsi"/>
              <w:lang w:eastAsia="en-US"/>
            </w:rPr>
            <w:t>se somete a su consideración por parte de los integrantes del Comité de Adquisiciones,</w:t>
          </w:r>
          <w:r w:rsidRPr="00140CF3">
            <w:rPr>
              <w:rFonts w:asciiTheme="minorHAnsi" w:hAnsiTheme="minorHAnsi" w:cstheme="minorHAnsi"/>
              <w:b/>
              <w:lang w:eastAsia="en-US"/>
            </w:rPr>
            <w:t xml:space="preserve"> </w:t>
          </w:r>
          <w:r w:rsidRPr="00140CF3">
            <w:rPr>
              <w:rFonts w:asciiTheme="minorHAnsi" w:hAnsiTheme="minorHAnsi" w:cstheme="minorHAnsi"/>
            </w:rPr>
            <w:t xml:space="preserve">el fallo a favor del proveedor </w:t>
          </w:r>
          <w:r w:rsidRPr="00140CF3">
            <w:rPr>
              <w:rFonts w:asciiTheme="minorHAnsi" w:eastAsia="Calibri" w:hAnsiTheme="minorHAnsi" w:cstheme="minorHAnsi"/>
              <w:b/>
              <w:bCs/>
              <w:lang w:val="es-ES" w:eastAsia="en-US"/>
            </w:rPr>
            <w:t>HARRINGTON EVENTOS, S.A. DE C.V.</w:t>
          </w:r>
          <w:r w:rsidRPr="00140CF3">
            <w:rPr>
              <w:rFonts w:asciiTheme="minorHAnsi" w:eastAsia="Calibri" w:hAnsiTheme="minorHAnsi" w:cstheme="minorHAnsi"/>
              <w:b/>
              <w:bCs/>
              <w:lang w:eastAsia="en-US"/>
            </w:rPr>
            <w:t>,</w:t>
          </w:r>
          <w:r w:rsidRPr="00140CF3">
            <w:rPr>
              <w:rFonts w:asciiTheme="minorHAnsi" w:hAnsiTheme="minorHAnsi" w:cstheme="minorHAnsi"/>
              <w:bCs/>
              <w:lang w:val="es-ES_tradnl"/>
            </w:rPr>
            <w:t xml:space="preserve"> </w:t>
          </w:r>
          <w:r w:rsidRPr="00140CF3">
            <w:rPr>
              <w:rFonts w:asciiTheme="minorHAnsi" w:hAnsiTheme="minorHAnsi" w:cstheme="minorHAnsi"/>
              <w:lang w:eastAsia="en-US"/>
            </w:rPr>
            <w:t>L</w:t>
          </w:r>
          <w:r w:rsidRPr="00140CF3">
            <w:rPr>
              <w:rFonts w:asciiTheme="minorHAnsi" w:hAnsiTheme="minorHAnsi" w:cstheme="minorHAnsi"/>
              <w:lang w:val="es-ES_tradnl"/>
            </w:rPr>
            <w:t>os que estén por la afirmativa, sírvanse manifestarlo levantando su mano.</w:t>
          </w:r>
        </w:p>
      </w:sdtContent>
    </w:sdt>
    <w:p w14:paraId="799B12DB" w14:textId="77777777" w:rsidR="00843299" w:rsidRPr="00140CF3" w:rsidRDefault="00843299" w:rsidP="00843299">
      <w:pPr>
        <w:spacing w:line="360" w:lineRule="auto"/>
        <w:jc w:val="both"/>
        <w:rPr>
          <w:rFonts w:asciiTheme="minorHAnsi" w:hAnsiTheme="minorHAnsi" w:cstheme="minorHAnsi"/>
          <w:bCs/>
        </w:rPr>
      </w:pPr>
    </w:p>
    <w:sdt>
      <w:sdtPr>
        <w:rPr>
          <w:rFonts w:asciiTheme="minorHAnsi" w:hAnsiTheme="minorHAnsi" w:cstheme="minorHAnsi"/>
          <w:b/>
          <w:i/>
          <w:lang w:eastAsia="en-US"/>
        </w:rPr>
        <w:alias w:val="SELECCIONE LA OPCIÓN "/>
        <w:tag w:val="SELECCIONE LA OPCIÓN "/>
        <w:id w:val="-1031883490"/>
        <w:placeholder>
          <w:docPart w:val="4F658613E72F41E3B65613F97CE55964"/>
        </w:placeholder>
        <w:docPartList>
          <w:docPartGallery w:val="AutoText"/>
          <w:docPartCategory w:val="VOTACIÓN"/>
        </w:docPartList>
      </w:sdtPr>
      <w:sdtEndPr/>
      <w:sdtContent>
        <w:p w14:paraId="4D2F4894" w14:textId="77777777" w:rsidR="00843299" w:rsidRPr="00140CF3" w:rsidRDefault="00843299" w:rsidP="00843299">
          <w:pPr>
            <w:spacing w:line="360" w:lineRule="auto"/>
            <w:ind w:left="708"/>
            <w:jc w:val="center"/>
            <w:rPr>
              <w:rFonts w:asciiTheme="minorHAnsi" w:hAnsiTheme="minorHAnsi" w:cstheme="minorHAnsi"/>
              <w:b/>
              <w:i/>
              <w:lang w:eastAsia="en-US"/>
            </w:rPr>
          </w:pPr>
          <w:r w:rsidRPr="00140CF3">
            <w:rPr>
              <w:rFonts w:asciiTheme="minorHAnsi" w:hAnsiTheme="minorHAnsi" w:cstheme="minorHAnsi"/>
              <w:b/>
              <w:i/>
              <w:lang w:eastAsia="en-US"/>
            </w:rPr>
            <w:t>Aprobado por unanimidad de votos por parte de los integrantes del Comité presentes</w:t>
          </w:r>
        </w:p>
      </w:sdtContent>
    </w:sdt>
    <w:p w14:paraId="2A003AB2" w14:textId="77777777" w:rsidR="00843299" w:rsidRPr="00140CF3" w:rsidRDefault="00843299" w:rsidP="00843299">
      <w:pPr>
        <w:spacing w:line="360" w:lineRule="auto"/>
        <w:ind w:left="708"/>
        <w:jc w:val="center"/>
        <w:rPr>
          <w:rFonts w:asciiTheme="minorHAnsi" w:hAnsiTheme="minorHAnsi" w:cstheme="minorHAnsi"/>
          <w:b/>
          <w:i/>
          <w:lang w:eastAsia="en-US"/>
        </w:rPr>
      </w:pPr>
    </w:p>
    <w:p w14:paraId="65D88BD7" w14:textId="77777777" w:rsidR="00843299" w:rsidRPr="00140CF3" w:rsidRDefault="00843299" w:rsidP="00843299">
      <w:pPr>
        <w:pBdr>
          <w:top w:val="single" w:sz="4" w:space="1" w:color="auto"/>
        </w:pBdr>
        <w:shd w:val="clear" w:color="auto" w:fill="FFFFFF"/>
        <w:spacing w:after="100" w:afterAutospacing="1" w:line="360" w:lineRule="auto"/>
        <w:contextualSpacing/>
        <w:jc w:val="both"/>
        <w:rPr>
          <w:rFonts w:asciiTheme="minorHAnsi" w:hAnsiTheme="minorHAnsi" w:cstheme="minorHAnsi"/>
        </w:rPr>
      </w:pPr>
    </w:p>
    <w:p w14:paraId="3F799464"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color w:val="FF0000"/>
          <w:lang w:val="es-ES" w:eastAsia="es-MX"/>
        </w:rPr>
      </w:pPr>
      <w:r w:rsidRPr="00183E12">
        <w:rPr>
          <w:rFonts w:asciiTheme="minorHAnsi" w:hAnsiTheme="minorHAnsi" w:cstheme="minorHAnsi"/>
          <w:b/>
          <w:lang w:val="es-ES" w:eastAsia="es-MX"/>
        </w:rPr>
        <w:t xml:space="preserve">Número de Cuadro: </w:t>
      </w:r>
      <w:r w:rsidRPr="00183E12">
        <w:rPr>
          <w:rFonts w:asciiTheme="minorHAnsi" w:hAnsiTheme="minorHAnsi" w:cstheme="minorHAnsi"/>
          <w:bCs/>
          <w:lang w:val="es-ES" w:eastAsia="es-MX"/>
        </w:rPr>
        <w:t>08.</w:t>
      </w:r>
      <w:r w:rsidRPr="00140CF3">
        <w:rPr>
          <w:rFonts w:asciiTheme="minorHAnsi" w:hAnsiTheme="minorHAnsi" w:cstheme="minorHAnsi"/>
          <w:bCs/>
          <w:lang w:val="es-ES" w:eastAsia="es-MX"/>
        </w:rPr>
        <w:t>11</w:t>
      </w:r>
      <w:r w:rsidRPr="00183E12">
        <w:rPr>
          <w:rFonts w:asciiTheme="minorHAnsi" w:hAnsiTheme="minorHAnsi" w:cstheme="minorHAnsi"/>
          <w:bCs/>
          <w:lang w:val="es-ES" w:eastAsia="es-MX"/>
        </w:rPr>
        <w:t>.2026</w:t>
      </w:r>
    </w:p>
    <w:p w14:paraId="363E9FA3"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r w:rsidRPr="00183E12">
        <w:rPr>
          <w:rFonts w:asciiTheme="minorHAnsi" w:hAnsiTheme="minorHAnsi" w:cstheme="minorHAnsi"/>
          <w:b/>
          <w:lang w:val="es-ES" w:eastAsia="es-MX"/>
        </w:rPr>
        <w:t xml:space="preserve">Licitación Pública Nacional con Participación del Comité, con número de requisición </w:t>
      </w:r>
      <w:r w:rsidRPr="00183E12">
        <w:rPr>
          <w:rFonts w:asciiTheme="minorHAnsi" w:hAnsiTheme="minorHAnsi" w:cstheme="minorHAnsi"/>
          <w:bCs/>
          <w:lang w:val="es-ES" w:eastAsia="es-MX"/>
        </w:rPr>
        <w:t>202600364 Ronda 8</w:t>
      </w:r>
    </w:p>
    <w:p w14:paraId="1B7F0BDB" w14:textId="77777777" w:rsidR="00843299" w:rsidRPr="00183E12" w:rsidRDefault="00843299" w:rsidP="00843299">
      <w:pPr>
        <w:shd w:val="clear" w:color="auto" w:fill="FFFFFF"/>
        <w:spacing w:after="100" w:afterAutospacing="1" w:line="360" w:lineRule="auto"/>
        <w:contextualSpacing/>
        <w:jc w:val="both"/>
        <w:rPr>
          <w:rFonts w:asciiTheme="minorHAnsi" w:hAnsiTheme="minorHAnsi" w:cstheme="minorHAnsi"/>
          <w:b/>
          <w:lang w:val="es-ES" w:eastAsia="es-MX"/>
        </w:rPr>
      </w:pPr>
      <w:r w:rsidRPr="00183E12">
        <w:rPr>
          <w:rFonts w:asciiTheme="minorHAnsi" w:hAnsiTheme="minorHAnsi" w:cstheme="minorHAnsi"/>
          <w:b/>
          <w:lang w:val="es-ES" w:eastAsia="es-MX"/>
        </w:rPr>
        <w:t xml:space="preserve">Área Requirente: </w:t>
      </w:r>
      <w:r w:rsidRPr="00183E12">
        <w:rPr>
          <w:rFonts w:asciiTheme="minorHAnsi" w:hAnsiTheme="minorHAnsi" w:cstheme="minorHAnsi"/>
          <w:bCs/>
          <w:lang w:val="es-ES" w:eastAsia="es-MX"/>
        </w:rPr>
        <w:t>Dirección de Conservación de Inmuebles adscrita a la Coordinación General de Gestión Integral de la Ciudad</w:t>
      </w:r>
    </w:p>
    <w:p w14:paraId="73F689A7"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r w:rsidRPr="00183E12">
        <w:rPr>
          <w:rFonts w:asciiTheme="minorHAnsi" w:hAnsiTheme="minorHAnsi" w:cstheme="minorHAnsi"/>
          <w:b/>
          <w:lang w:val="es-ES" w:eastAsia="es-MX"/>
        </w:rPr>
        <w:t xml:space="preserve">Objeto de licitación: </w:t>
      </w:r>
      <w:r w:rsidRPr="00183E12">
        <w:rPr>
          <w:rFonts w:asciiTheme="minorHAnsi" w:hAnsiTheme="minorHAnsi" w:cstheme="minorHAnsi"/>
          <w:bCs/>
          <w:lang w:val="es-ES" w:eastAsia="es-MX"/>
        </w:rPr>
        <w:t>Suministro de gas LP para tanques estacionarios de las diferentes dependencias del Municipio</w:t>
      </w:r>
    </w:p>
    <w:p w14:paraId="540BB53E"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6034E2D0"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Cs/>
          <w:lang w:val="es-ES_tradnl" w:eastAsia="en-US"/>
        </w:rPr>
      </w:pPr>
      <w:r w:rsidRPr="00183E12">
        <w:rPr>
          <w:rFonts w:asciiTheme="minorHAnsi" w:hAnsiTheme="minorHAnsi" w:cstheme="minorHAnsi"/>
          <w:bCs/>
          <w:lang w:eastAsia="es-MX"/>
        </w:rPr>
        <w:t>Se</w:t>
      </w:r>
      <w:r w:rsidRPr="00183E12">
        <w:rPr>
          <w:rFonts w:asciiTheme="minorHAnsi" w:eastAsia="Calibri" w:hAnsiTheme="minorHAnsi" w:cstheme="minorHAnsi"/>
          <w:bCs/>
          <w:lang w:val="es-ES_tradnl" w:eastAsia="en-US"/>
        </w:rPr>
        <w:t xml:space="preserve"> pone a la vista el expediente de donde se desprende lo siguiente:</w:t>
      </w:r>
    </w:p>
    <w:p w14:paraId="67EE36DA"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lang w:val="es-ES" w:eastAsia="es-MX"/>
        </w:rPr>
      </w:pPr>
    </w:p>
    <w:p w14:paraId="38BB3B9D"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Licitantes que participan:</w:t>
      </w:r>
    </w:p>
    <w:p w14:paraId="01EAB787"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248F6014"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eastAsia="en-US"/>
        </w:rPr>
      </w:pPr>
      <w:r w:rsidRPr="00183E12">
        <w:rPr>
          <w:rFonts w:asciiTheme="minorHAnsi" w:eastAsia="Calibri" w:hAnsiTheme="minorHAnsi" w:cstheme="minorHAnsi"/>
          <w:b/>
          <w:lang w:eastAsia="en-US"/>
        </w:rPr>
        <w:t xml:space="preserve">1.- </w:t>
      </w:r>
      <w:r w:rsidRPr="00183E12">
        <w:rPr>
          <w:rFonts w:asciiTheme="minorHAnsi" w:eastAsia="Calibri" w:hAnsiTheme="minorHAnsi" w:cstheme="minorHAnsi"/>
          <w:bCs/>
          <w:lang w:eastAsia="en-US"/>
        </w:rPr>
        <w:t>Vela Gas Occidente, S. de R.L. de C.V.</w:t>
      </w:r>
      <w:r w:rsidRPr="00183E12">
        <w:rPr>
          <w:rFonts w:asciiTheme="minorHAnsi" w:eastAsia="Calibri" w:hAnsiTheme="minorHAnsi" w:cstheme="minorHAnsi"/>
          <w:b/>
          <w:lang w:eastAsia="en-US"/>
        </w:rPr>
        <w:t xml:space="preserve">  </w:t>
      </w:r>
    </w:p>
    <w:p w14:paraId="2B65B54A"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77E89013"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Licitantes cuyas proposiciones resultaron desechadas:</w:t>
      </w:r>
    </w:p>
    <w:p w14:paraId="2FEC31F3" w14:textId="77777777" w:rsidR="00843299" w:rsidRPr="00183E12" w:rsidRDefault="00843299" w:rsidP="00843299">
      <w:pPr>
        <w:shd w:val="clear" w:color="auto" w:fill="FFFFFF"/>
        <w:spacing w:after="100" w:afterAutospacing="1" w:line="360" w:lineRule="auto"/>
        <w:contextualSpacing/>
        <w:rPr>
          <w:rFonts w:asciiTheme="minorHAnsi" w:eastAsia="Calibri" w:hAnsiTheme="minorHAnsi" w:cstheme="minorHAnsi"/>
          <w:b/>
          <w:lang w:val="es-ES" w:eastAsia="en-US"/>
        </w:rPr>
      </w:pPr>
    </w:p>
    <w:p w14:paraId="1344F34C"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bCs/>
          <w:lang w:val="es-ES_tradnl"/>
        </w:rPr>
      </w:pPr>
      <w:r w:rsidRPr="00183E12">
        <w:rPr>
          <w:rFonts w:asciiTheme="minorHAnsi" w:hAnsiTheme="minorHAnsi" w:cstheme="minorHAnsi"/>
          <w:b/>
          <w:bCs/>
          <w:lang w:val="es-ES_tradnl"/>
        </w:rPr>
        <w:t>NINGÚN LICITANTE RESULTO DESECHADO</w:t>
      </w:r>
    </w:p>
    <w:p w14:paraId="5736710A"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b/>
          <w:bCs/>
          <w:lang w:val="es-ES_tradnl"/>
        </w:rPr>
      </w:pPr>
    </w:p>
    <w:p w14:paraId="5E9B82F1" w14:textId="77777777" w:rsidR="00843299" w:rsidRPr="00183E12" w:rsidRDefault="00843299" w:rsidP="00C10700">
      <w:pPr>
        <w:shd w:val="clear" w:color="auto" w:fill="FFFFFF"/>
        <w:spacing w:after="100" w:afterAutospacing="1" w:line="360" w:lineRule="auto"/>
        <w:contextualSpacing/>
        <w:jc w:val="both"/>
        <w:rPr>
          <w:rFonts w:asciiTheme="minorHAnsi" w:hAnsiTheme="minorHAnsi" w:cstheme="minorHAnsi"/>
          <w:lang w:val="es-ES_tradnl"/>
        </w:rPr>
      </w:pPr>
      <w:r w:rsidRPr="00183E12">
        <w:rPr>
          <w:rFonts w:asciiTheme="minorHAnsi" w:hAnsiTheme="minorHAnsi" w:cstheme="minorHAnsi"/>
          <w:lang w:val="es-ES_tradnl"/>
        </w:rPr>
        <w:t xml:space="preserve">Los licitantes cuyas proposiciones resultaron solventes son los que se muestran en el siguiente cuadro: </w:t>
      </w:r>
    </w:p>
    <w:p w14:paraId="0EFB507D" w14:textId="77777777" w:rsidR="00843299" w:rsidRPr="00183E12" w:rsidRDefault="00843299" w:rsidP="00843299">
      <w:pPr>
        <w:shd w:val="clear" w:color="auto" w:fill="FFFFFF"/>
        <w:spacing w:after="100" w:afterAutospacing="1" w:line="360" w:lineRule="auto"/>
        <w:contextualSpacing/>
        <w:rPr>
          <w:rFonts w:asciiTheme="minorHAnsi" w:hAnsiTheme="minorHAnsi" w:cstheme="minorHAnsi"/>
          <w:lang w:val="es-ES_tradnl"/>
        </w:rPr>
      </w:pPr>
    </w:p>
    <w:p w14:paraId="5A4B8554" w14:textId="77777777" w:rsidR="00843299" w:rsidRPr="00183E12"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VELA GAS OCCIDENTE, S. DE R.L. DE C.V.</w:t>
      </w:r>
    </w:p>
    <w:p w14:paraId="1E46D104" w14:textId="77777777" w:rsidR="00843299" w:rsidRPr="00183E12"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83E12">
        <w:rPr>
          <w:rFonts w:asciiTheme="minorHAnsi" w:eastAsia="Calibri" w:hAnsiTheme="minorHAnsi" w:cstheme="minorHAnsi"/>
          <w:b/>
          <w:noProof/>
          <w:lang w:val="es-ES" w:eastAsia="en-US"/>
        </w:rPr>
        <w:drawing>
          <wp:inline distT="0" distB="0" distL="0" distR="0" wp14:anchorId="7F839D54" wp14:editId="2E7ACBB8">
            <wp:extent cx="6381750" cy="332923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47518" cy="3363540"/>
                    </a:xfrm>
                    <a:prstGeom prst="rect">
                      <a:avLst/>
                    </a:prstGeom>
                    <a:noFill/>
                  </pic:spPr>
                </pic:pic>
              </a:graphicData>
            </a:graphic>
          </wp:inline>
        </w:drawing>
      </w:r>
    </w:p>
    <w:p w14:paraId="1DCD56B4" w14:textId="77777777" w:rsidR="00843299" w:rsidRPr="00183E12" w:rsidRDefault="00843299" w:rsidP="00843299">
      <w:pPr>
        <w:shd w:val="clear" w:color="auto" w:fill="FFFFFF"/>
        <w:spacing w:after="100" w:afterAutospacing="1" w:line="360" w:lineRule="auto"/>
        <w:jc w:val="both"/>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Los responsables de la evaluación técnica de las proposiciones:</w:t>
      </w:r>
    </w:p>
    <w:tbl>
      <w:tblPr>
        <w:tblStyle w:val="Tablaconcuadrcula148"/>
        <w:tblW w:w="9634" w:type="dxa"/>
        <w:tblLayout w:type="fixed"/>
        <w:tblLook w:val="04A0" w:firstRow="1" w:lastRow="0" w:firstColumn="1" w:lastColumn="0" w:noHBand="0" w:noVBand="1"/>
      </w:tblPr>
      <w:tblGrid>
        <w:gridCol w:w="4815"/>
        <w:gridCol w:w="4819"/>
      </w:tblGrid>
      <w:tr w:rsidR="00843299" w:rsidRPr="00183E12" w14:paraId="1A139B1D" w14:textId="77777777" w:rsidTr="00167850">
        <w:trPr>
          <w:trHeight w:val="261"/>
        </w:trPr>
        <w:tc>
          <w:tcPr>
            <w:tcW w:w="4815" w:type="dxa"/>
            <w:shd w:val="clear" w:color="auto" w:fill="D9D9D9"/>
            <w:vAlign w:val="center"/>
          </w:tcPr>
          <w:p w14:paraId="6983FF78"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b/>
                <w:lang w:val="es-ES" w:eastAsia="es-MX"/>
              </w:rPr>
              <w:lastRenderedPageBreak/>
              <w:t>Nombre</w:t>
            </w:r>
          </w:p>
        </w:tc>
        <w:tc>
          <w:tcPr>
            <w:tcW w:w="4819" w:type="dxa"/>
            <w:shd w:val="clear" w:color="auto" w:fill="D9D9D9"/>
            <w:vAlign w:val="center"/>
          </w:tcPr>
          <w:p w14:paraId="07EC94C2"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b/>
                <w:lang w:val="es-ES" w:eastAsia="es-MX"/>
              </w:rPr>
              <w:t>Cargo</w:t>
            </w:r>
          </w:p>
        </w:tc>
      </w:tr>
      <w:tr w:rsidR="00843299" w:rsidRPr="00183E12" w14:paraId="33B54BF3" w14:textId="77777777" w:rsidTr="00167850">
        <w:trPr>
          <w:trHeight w:val="399"/>
        </w:trPr>
        <w:tc>
          <w:tcPr>
            <w:tcW w:w="4815" w:type="dxa"/>
          </w:tcPr>
          <w:p w14:paraId="7D3269B2"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lang w:eastAsia="es-MX"/>
              </w:rPr>
              <w:t>Mónica Nayeli López Morán</w:t>
            </w:r>
          </w:p>
        </w:tc>
        <w:tc>
          <w:tcPr>
            <w:tcW w:w="4819" w:type="dxa"/>
          </w:tcPr>
          <w:p w14:paraId="120DBA6B"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lang w:eastAsia="es-MX"/>
              </w:rPr>
              <w:t>Jefe de Unidad Departamental C</w:t>
            </w:r>
          </w:p>
        </w:tc>
      </w:tr>
      <w:tr w:rsidR="00843299" w:rsidRPr="00183E12" w14:paraId="53BE44D9" w14:textId="77777777" w:rsidTr="00167850">
        <w:trPr>
          <w:trHeight w:val="399"/>
        </w:trPr>
        <w:tc>
          <w:tcPr>
            <w:tcW w:w="4815" w:type="dxa"/>
          </w:tcPr>
          <w:p w14:paraId="4D2F8224"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lang w:eastAsia="es-MX"/>
              </w:rPr>
              <w:t>José Roberto V</w:t>
            </w:r>
            <w:r>
              <w:rPr>
                <w:rFonts w:asciiTheme="minorHAnsi" w:hAnsiTheme="minorHAnsi" w:cstheme="minorHAnsi"/>
                <w:lang w:eastAsia="es-MX"/>
              </w:rPr>
              <w:t>aldés</w:t>
            </w:r>
            <w:r w:rsidRPr="00183E12">
              <w:rPr>
                <w:rFonts w:asciiTheme="minorHAnsi" w:hAnsiTheme="minorHAnsi" w:cstheme="minorHAnsi"/>
                <w:lang w:eastAsia="es-MX"/>
              </w:rPr>
              <w:t xml:space="preserve"> Flores</w:t>
            </w:r>
          </w:p>
        </w:tc>
        <w:tc>
          <w:tcPr>
            <w:tcW w:w="4819" w:type="dxa"/>
          </w:tcPr>
          <w:p w14:paraId="32A08941"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lang w:eastAsia="es-MX"/>
              </w:rPr>
              <w:t>Director de Conservación de Inmuebles</w:t>
            </w:r>
          </w:p>
        </w:tc>
      </w:tr>
      <w:tr w:rsidR="00843299" w:rsidRPr="00183E12" w14:paraId="45D4F9FF" w14:textId="77777777" w:rsidTr="00167850">
        <w:trPr>
          <w:trHeight w:val="399"/>
        </w:trPr>
        <w:tc>
          <w:tcPr>
            <w:tcW w:w="4815" w:type="dxa"/>
          </w:tcPr>
          <w:p w14:paraId="4564288D"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lang w:eastAsia="es-MX"/>
              </w:rPr>
              <w:t>Fernando Sainz Loyola</w:t>
            </w:r>
          </w:p>
        </w:tc>
        <w:tc>
          <w:tcPr>
            <w:tcW w:w="4819" w:type="dxa"/>
          </w:tcPr>
          <w:p w14:paraId="2E747C65"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lang w:eastAsia="es-MX"/>
              </w:rPr>
              <w:t>Jefe Administrativo de la Coordinación General de Gestión Integral de la Ciudad</w:t>
            </w:r>
          </w:p>
        </w:tc>
      </w:tr>
      <w:tr w:rsidR="00843299" w:rsidRPr="00183E12" w14:paraId="0A43DEEC" w14:textId="77777777" w:rsidTr="00167850">
        <w:trPr>
          <w:trHeight w:val="399"/>
        </w:trPr>
        <w:tc>
          <w:tcPr>
            <w:tcW w:w="4815" w:type="dxa"/>
          </w:tcPr>
          <w:p w14:paraId="1687742C"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lang w:eastAsia="es-MX"/>
              </w:rPr>
              <w:t>Estefanía Juárez Limón</w:t>
            </w:r>
          </w:p>
        </w:tc>
        <w:tc>
          <w:tcPr>
            <w:tcW w:w="4819" w:type="dxa"/>
          </w:tcPr>
          <w:p w14:paraId="658068DD" w14:textId="77777777" w:rsidR="00843299" w:rsidRPr="00183E12" w:rsidRDefault="00843299" w:rsidP="00167850">
            <w:pPr>
              <w:spacing w:after="100" w:afterAutospacing="1" w:line="360" w:lineRule="auto"/>
              <w:contextualSpacing/>
              <w:jc w:val="center"/>
              <w:rPr>
                <w:rFonts w:asciiTheme="minorHAnsi" w:hAnsiTheme="minorHAnsi" w:cstheme="minorHAnsi"/>
                <w:b/>
                <w:lang w:val="es-ES" w:eastAsia="es-MX"/>
              </w:rPr>
            </w:pPr>
            <w:r w:rsidRPr="00183E12">
              <w:rPr>
                <w:rFonts w:asciiTheme="minorHAnsi" w:hAnsiTheme="minorHAnsi" w:cstheme="minorHAnsi"/>
                <w:lang w:eastAsia="es-MX"/>
              </w:rPr>
              <w:t>Coordinadora General de Gestión Integral de la Ciudad</w:t>
            </w:r>
          </w:p>
        </w:tc>
      </w:tr>
    </w:tbl>
    <w:p w14:paraId="68CBC824"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6CCA070F"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r w:rsidRPr="00183E12">
        <w:rPr>
          <w:rFonts w:asciiTheme="minorHAnsi" w:eastAsia="Calibri" w:hAnsiTheme="minorHAnsi" w:cstheme="minorHAnsi"/>
          <w:lang w:val="es-ES_tradnl" w:eastAsia="en-US"/>
        </w:rPr>
        <w:t xml:space="preserve">De conformidad al asunto vario B autorizado en la sesión 8 ordinaria de 2026, posterior al acto de presentación y apertura de proposiciones realizada el día 27 de mayo de 2026 y derivado del dictamen de evaluación técnica emitido por el área requirente mediante el oficio 0901000/2026/0540, en conjunto con la revisión legal y económica efectuada por la convocante, se detectó que la única propuesta presentada cumple con los requisitos indicados en las bases de la presente licitación. En virtud de lo anterior y de acuerdo a los criterios establecidos en bases, al ser el único licitante solvente se pone a su consideración por parte del área requirente la adjudicación a favor de: </w:t>
      </w:r>
    </w:p>
    <w:p w14:paraId="1D7DBF91"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lang w:val="es-ES_tradnl" w:eastAsia="en-US"/>
        </w:rPr>
      </w:pPr>
    </w:p>
    <w:p w14:paraId="7C2ACD8D"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EJERCICIO 2026</w:t>
      </w:r>
    </w:p>
    <w:p w14:paraId="111C9D0D"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
          <w:bCs/>
          <w:lang w:eastAsia="en-US"/>
        </w:rPr>
      </w:pPr>
      <w:r w:rsidRPr="00183E12">
        <w:rPr>
          <w:rFonts w:asciiTheme="minorHAnsi" w:eastAsia="Calibri" w:hAnsiTheme="minorHAnsi" w:cstheme="minorHAnsi"/>
          <w:b/>
          <w:bCs/>
          <w:lang w:eastAsia="en-US"/>
        </w:rPr>
        <w:t>VELA GAS OCCIDENTE, S. DE R.L. DE C.V., POR UN MONTO MÍNIMO TOTAL SIN I.V.A. NI RETENCIONES DE $ 293,103.45 Y UN MONTO MÁXIMO TOTAL SIN I.V.A. NI RETENCIONES DE $ 732,758.62</w:t>
      </w:r>
    </w:p>
    <w:p w14:paraId="11C1B4E5" w14:textId="77777777" w:rsidR="00843299" w:rsidRPr="00140CF3" w:rsidRDefault="00843299" w:rsidP="00843299">
      <w:pPr>
        <w:spacing w:line="360" w:lineRule="auto"/>
        <w:jc w:val="both"/>
        <w:rPr>
          <w:rFonts w:asciiTheme="minorHAnsi" w:hAnsiTheme="minorHAnsi" w:cstheme="minorHAnsi"/>
        </w:rPr>
      </w:pPr>
    </w:p>
    <w:p w14:paraId="4F457F5F" w14:textId="0A7893A1" w:rsidR="00843299" w:rsidRDefault="00843299" w:rsidP="00843299">
      <w:pPr>
        <w:shd w:val="clear" w:color="auto" w:fill="FFFFFF"/>
        <w:spacing w:after="100" w:afterAutospacing="1" w:line="360" w:lineRule="auto"/>
        <w:contextualSpacing/>
        <w:jc w:val="both"/>
        <w:rPr>
          <w:rFonts w:asciiTheme="minorHAnsi" w:eastAsia="Calibri" w:hAnsiTheme="minorHAnsi" w:cstheme="minorHAnsi"/>
          <w:b/>
          <w:lang w:val="es-ES" w:eastAsia="en-US"/>
        </w:rPr>
      </w:pPr>
      <w:r w:rsidRPr="00183E12">
        <w:rPr>
          <w:rFonts w:asciiTheme="minorHAnsi" w:eastAsia="Calibri" w:hAnsiTheme="minorHAnsi" w:cstheme="minorHAnsi"/>
          <w:b/>
          <w:lang w:val="es-ES" w:eastAsia="en-US"/>
        </w:rPr>
        <w:t>EJERCICIO 2027</w:t>
      </w:r>
    </w:p>
    <w:p w14:paraId="4EC43173" w14:textId="49C1D8F2" w:rsidR="00F804D8" w:rsidRPr="00F804D8" w:rsidRDefault="00F804D8" w:rsidP="00843299">
      <w:pPr>
        <w:shd w:val="clear" w:color="auto" w:fill="FFFFFF"/>
        <w:spacing w:after="100" w:afterAutospacing="1" w:line="360" w:lineRule="auto"/>
        <w:contextualSpacing/>
        <w:jc w:val="both"/>
        <w:rPr>
          <w:rFonts w:ascii="Calibri" w:eastAsia="Calibri" w:hAnsi="Calibri" w:cs="Calibri"/>
          <w:b/>
          <w:lang w:val="es-ES" w:eastAsia="en-US"/>
        </w:rPr>
      </w:pPr>
      <w:r>
        <w:rPr>
          <w:rFonts w:ascii="Calibri" w:eastAsia="Calibri" w:hAnsi="Calibri" w:cs="Calibri"/>
          <w:b/>
          <w:lang w:val="es-ES" w:eastAsia="en-US"/>
        </w:rPr>
        <w:t>DEL MES DE ENERO AL MES DE SEPTIEMBRE DEL AÑO 2027</w:t>
      </w:r>
    </w:p>
    <w:p w14:paraId="3834329C"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
          <w:bCs/>
          <w:lang w:eastAsia="en-US"/>
        </w:rPr>
      </w:pPr>
      <w:r w:rsidRPr="00183E12">
        <w:rPr>
          <w:rFonts w:asciiTheme="minorHAnsi" w:eastAsia="Calibri" w:hAnsiTheme="minorHAnsi" w:cstheme="minorHAnsi"/>
          <w:b/>
          <w:bCs/>
          <w:lang w:eastAsia="en-US"/>
        </w:rPr>
        <w:t>VELA GAS OCCIDENTE, S. DE R.L. DE C.V., POR UN MONTO MÍNIMO TOTAL SIN I.V.A. NI RETENCIONES DE $ 448,275.86 Y UN MONTO MÁXIMO TOTAL SIN I.V.A. NI RETENCIONES DE $ 1,120,689.65</w:t>
      </w:r>
    </w:p>
    <w:p w14:paraId="45864F02"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
          <w:bCs/>
          <w:lang w:eastAsia="en-US"/>
        </w:rPr>
      </w:pPr>
    </w:p>
    <w:p w14:paraId="4C91CC61" w14:textId="77777777" w:rsidR="00843299" w:rsidRPr="00183E12" w:rsidRDefault="00843299" w:rsidP="00843299">
      <w:pPr>
        <w:shd w:val="clear" w:color="auto" w:fill="FFFFFF"/>
        <w:spacing w:after="100" w:afterAutospacing="1" w:line="360" w:lineRule="auto"/>
        <w:contextualSpacing/>
        <w:jc w:val="both"/>
        <w:rPr>
          <w:rFonts w:asciiTheme="minorHAnsi" w:eastAsia="Calibri" w:hAnsiTheme="minorHAnsi" w:cstheme="minorHAnsi"/>
          <w:b/>
          <w:bCs/>
          <w:lang w:eastAsia="en-US"/>
        </w:rPr>
      </w:pPr>
      <w:r w:rsidRPr="00183E12">
        <w:rPr>
          <w:rFonts w:asciiTheme="minorHAnsi" w:eastAsia="Calibri" w:hAnsiTheme="minorHAnsi" w:cstheme="minorHAnsi"/>
          <w:b/>
          <w:bCs/>
          <w:noProof/>
          <w:lang w:eastAsia="en-US"/>
        </w:rPr>
        <w:lastRenderedPageBreak/>
        <w:drawing>
          <wp:inline distT="0" distB="0" distL="0" distR="0" wp14:anchorId="2C30A501" wp14:editId="26B24828">
            <wp:extent cx="6280031" cy="2295473"/>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46108" cy="2356177"/>
                    </a:xfrm>
                    <a:prstGeom prst="rect">
                      <a:avLst/>
                    </a:prstGeom>
                    <a:noFill/>
                  </pic:spPr>
                </pic:pic>
              </a:graphicData>
            </a:graphic>
          </wp:inline>
        </w:drawing>
      </w:r>
    </w:p>
    <w:p w14:paraId="105A781D" w14:textId="77777777" w:rsidR="00843299" w:rsidRPr="00140CF3" w:rsidRDefault="00843299" w:rsidP="00843299">
      <w:pPr>
        <w:spacing w:line="360" w:lineRule="auto"/>
        <w:jc w:val="both"/>
        <w:rPr>
          <w:rFonts w:asciiTheme="minorHAnsi" w:hAnsiTheme="minorHAnsi" w:cstheme="minorHAnsi"/>
        </w:rPr>
      </w:pPr>
    </w:p>
    <w:sdt>
      <w:sdtPr>
        <w:rPr>
          <w:rFonts w:asciiTheme="minorHAnsi" w:hAnsiTheme="minorHAnsi" w:cstheme="minorHAnsi"/>
          <w:color w:val="000000"/>
          <w:lang w:eastAsia="es-MX"/>
        </w:rPr>
        <w:alias w:val="Resolución"/>
        <w:tag w:val="Resolución"/>
        <w:id w:val="-504512898"/>
        <w:placeholder>
          <w:docPart w:val="B048201A5C6B4609B3BDDBABC13F4FD6"/>
        </w:placeholder>
        <w:docPartList>
          <w:docPartGallery w:val="AutoText"/>
          <w:docPartCategory w:val="RESOLUCIÓN"/>
        </w:docPartList>
      </w:sdtPr>
      <w:sdtEndPr/>
      <w:sdtContent>
        <w:p w14:paraId="79BE9FF6" w14:textId="4FF1DF7E" w:rsidR="00843299" w:rsidRPr="00140CF3" w:rsidRDefault="00843299" w:rsidP="00843299">
          <w:pPr>
            <w:spacing w:line="360" w:lineRule="auto"/>
            <w:jc w:val="both"/>
            <w:rPr>
              <w:rFonts w:asciiTheme="minorHAnsi" w:hAnsiTheme="minorHAnsi" w:cstheme="minorHAnsi"/>
              <w:color w:val="000000"/>
            </w:rPr>
          </w:pPr>
          <w:r w:rsidRPr="00140CF3">
            <w:rPr>
              <w:rFonts w:asciiTheme="minorHAnsi" w:hAnsiTheme="minorHAnsi" w:cstheme="minorHAnsi"/>
              <w:color w:val="000000"/>
            </w:rPr>
            <w:t xml:space="preserve">Para el caso en que el licitante adjudicado no se encuentre inscrito o debidamente actualizado ante el padrón de proveedores, contará con 10 </w:t>
          </w:r>
          <w:r w:rsidR="00172902">
            <w:rPr>
              <w:rFonts w:asciiTheme="minorHAnsi" w:hAnsiTheme="minorHAnsi" w:cstheme="minorHAnsi"/>
              <w:color w:val="000000"/>
            </w:rPr>
            <w:t xml:space="preserve">días </w:t>
          </w:r>
          <w:r w:rsidRPr="00140CF3">
            <w:rPr>
              <w:rFonts w:asciiTheme="minorHAnsi" w:hAnsiTheme="minorHAnsi" w:cstheme="minorHAnsi"/>
              <w:color w:val="000000"/>
            </w:rPr>
            <w:t>hábiles una vez publicado el fallo para culminar su registro o actualización, en caso de no atender lo previsto se procederá a realizar lo establecido en el artículo 89 del Reglamento de Compras, Enajenaciones y Contrataciones de Servicios del Municipio de Zapopan Jalisco. </w:t>
          </w:r>
        </w:p>
        <w:p w14:paraId="210B9FBF" w14:textId="77777777" w:rsidR="00843299" w:rsidRPr="00140CF3" w:rsidRDefault="00843299" w:rsidP="00843299">
          <w:pPr>
            <w:spacing w:line="360" w:lineRule="auto"/>
            <w:jc w:val="both"/>
            <w:rPr>
              <w:rFonts w:asciiTheme="minorHAnsi" w:hAnsiTheme="minorHAnsi" w:cstheme="minorHAnsi"/>
              <w:color w:val="000000"/>
            </w:rPr>
          </w:pPr>
        </w:p>
        <w:p w14:paraId="55FC3422"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Una vez inscrito o actualizado se procederá a la elaboración de la orden de compra, el proveedor recibirá vía electrónica la notificación en la que se le indica la forma y requisitos para recogerla, contará con máximo 10 días hábiles posterior a dicha notificación para la recepción, firma y entrega; previa entrega de garantía correspondiente en caso de aplicar.</w:t>
          </w:r>
        </w:p>
        <w:p w14:paraId="4768DCB6" w14:textId="77777777" w:rsidR="00843299" w:rsidRPr="00140CF3" w:rsidRDefault="00843299" w:rsidP="00843299">
          <w:pPr>
            <w:spacing w:line="360" w:lineRule="auto"/>
            <w:jc w:val="both"/>
            <w:rPr>
              <w:rFonts w:asciiTheme="minorHAnsi" w:hAnsiTheme="minorHAnsi" w:cstheme="minorHAnsi"/>
              <w:color w:val="000000"/>
            </w:rPr>
          </w:pPr>
        </w:p>
        <w:p w14:paraId="1CE7FC39"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rPr>
            <w:t>Si el interesado no firma el contrato por causas imputables al mismo o no recoge su Orden de Compra dentro del periodo establecido,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0AC3E2D6"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17E1F433"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lastRenderedPageBreak/>
            <w:t>El contrato deberá ser firmado por el representante legal que figure en el acta constitutiva de la empresa o en su defecto cualquier persona que cuente con poder notarial correspondiente.</w:t>
          </w:r>
        </w:p>
        <w:p w14:paraId="526214CE"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17C4F93B"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El área requirente será la responsable de efectuar los trámites administrativos correspondientes para solicitar la elaboración del contrato, así como el seguimiento del trámite de pago correspondiente.</w:t>
          </w:r>
        </w:p>
        <w:p w14:paraId="7A9A1077" w14:textId="77777777" w:rsidR="00843299" w:rsidRPr="00140CF3" w:rsidRDefault="00843299" w:rsidP="00843299">
          <w:pPr>
            <w:spacing w:line="360" w:lineRule="auto"/>
            <w:jc w:val="both"/>
            <w:rPr>
              <w:rFonts w:asciiTheme="minorHAnsi" w:hAnsiTheme="minorHAnsi" w:cstheme="minorHAnsi"/>
              <w:color w:val="000000"/>
              <w:shd w:val="clear" w:color="auto" w:fill="FFFFFF"/>
            </w:rPr>
          </w:pPr>
        </w:p>
        <w:p w14:paraId="0376A2BD"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color w:val="000000"/>
              <w:shd w:val="clear" w:color="auto" w:fill="FFFFFF"/>
            </w:rPr>
            <w:t>Todo esto con fundamento en lo dispuesto por los artículos 61, 107 y 108 y demás aplicables al Reglamento de Compras, Enajenaciones y Contratación de Servicios del Municipio de Zapopan, Jalisco.</w:t>
          </w:r>
        </w:p>
        <w:p w14:paraId="794DE9B9" w14:textId="77777777" w:rsidR="00843299" w:rsidRPr="00140CF3" w:rsidRDefault="00843299" w:rsidP="00843299">
          <w:pPr>
            <w:pStyle w:val="Default"/>
            <w:spacing w:line="360" w:lineRule="auto"/>
            <w:jc w:val="both"/>
            <w:rPr>
              <w:rFonts w:asciiTheme="minorHAnsi" w:eastAsia="Calibri" w:hAnsiTheme="minorHAnsi" w:cstheme="minorHAnsi"/>
              <w:lang w:val="es-MX" w:eastAsia="es-MX"/>
            </w:rPr>
          </w:pPr>
        </w:p>
        <w:p w14:paraId="3D0C5FD5" w14:textId="77777777" w:rsidR="00843299" w:rsidRPr="00140CF3" w:rsidRDefault="00843299" w:rsidP="00843299">
          <w:pPr>
            <w:spacing w:line="360" w:lineRule="auto"/>
            <w:jc w:val="both"/>
            <w:rPr>
              <w:rFonts w:asciiTheme="minorHAnsi" w:hAnsiTheme="minorHAnsi" w:cstheme="minorHAnsi"/>
            </w:rPr>
          </w:pPr>
          <w:r w:rsidRPr="00140CF3">
            <w:rPr>
              <w:rFonts w:asciiTheme="minorHAnsi" w:hAnsiTheme="minorHAnsi" w:cstheme="minorHAnsi"/>
            </w:rPr>
            <w:t xml:space="preserve">Dialhery Díaz González, representante suplente del presidente del Comité de Adquisiciones, comenta de conformidad con el artículo 24, fracción VII del Reglamento de Compras, Enajenaciones y Contratación de Servicios del Municipio de Zapopan, Jalisco, </w:t>
          </w:r>
          <w:r w:rsidRPr="00140CF3">
            <w:rPr>
              <w:rFonts w:asciiTheme="minorHAnsi" w:hAnsiTheme="minorHAnsi" w:cstheme="minorHAnsi"/>
              <w:lang w:eastAsia="en-US"/>
            </w:rPr>
            <w:t>se somete a su consideración por parte de los integrantes del Comité de Adquisiciones,</w:t>
          </w:r>
          <w:r w:rsidRPr="00140CF3">
            <w:rPr>
              <w:rFonts w:asciiTheme="minorHAnsi" w:hAnsiTheme="minorHAnsi" w:cstheme="minorHAnsi"/>
              <w:b/>
              <w:lang w:eastAsia="en-US"/>
            </w:rPr>
            <w:t xml:space="preserve"> </w:t>
          </w:r>
          <w:r w:rsidRPr="00140CF3">
            <w:rPr>
              <w:rFonts w:asciiTheme="minorHAnsi" w:hAnsiTheme="minorHAnsi" w:cstheme="minorHAnsi"/>
            </w:rPr>
            <w:t xml:space="preserve">el fallo a favor del proveedor </w:t>
          </w:r>
          <w:r w:rsidRPr="00140CF3">
            <w:rPr>
              <w:rFonts w:asciiTheme="minorHAnsi" w:eastAsia="Calibri" w:hAnsiTheme="minorHAnsi" w:cstheme="minorHAnsi"/>
              <w:b/>
              <w:bCs/>
              <w:lang w:eastAsia="en-US"/>
            </w:rPr>
            <w:t xml:space="preserve">VELA GAS OCCIDENTE, S. DE R.L. DE C.V., </w:t>
          </w:r>
          <w:r w:rsidRPr="00140CF3">
            <w:rPr>
              <w:rFonts w:asciiTheme="minorHAnsi" w:hAnsiTheme="minorHAnsi" w:cstheme="minorHAnsi"/>
              <w:lang w:eastAsia="en-US"/>
            </w:rPr>
            <w:t>L</w:t>
          </w:r>
          <w:r w:rsidRPr="00140CF3">
            <w:rPr>
              <w:rFonts w:asciiTheme="minorHAnsi" w:hAnsiTheme="minorHAnsi" w:cstheme="minorHAnsi"/>
              <w:lang w:val="es-ES_tradnl"/>
            </w:rPr>
            <w:t>os que estén por la afirmativa, sírvanse manifestarlo levantando su mano.</w:t>
          </w:r>
        </w:p>
        <w:p w14:paraId="12D4CDFB" w14:textId="6C9419D2" w:rsidR="00843299" w:rsidRPr="001D3E18" w:rsidRDefault="002A6A52" w:rsidP="001D3E18">
          <w:pPr>
            <w:spacing w:line="360" w:lineRule="auto"/>
            <w:jc w:val="both"/>
            <w:rPr>
              <w:rFonts w:asciiTheme="minorHAnsi" w:hAnsiTheme="minorHAnsi" w:cstheme="minorHAnsi"/>
            </w:rPr>
          </w:pPr>
        </w:p>
      </w:sdtContent>
    </w:sdt>
    <w:p w14:paraId="5AFFA9BF" w14:textId="209AF985" w:rsidR="00F804D8" w:rsidRDefault="00F804D8" w:rsidP="00F804D8">
      <w:pPr>
        <w:tabs>
          <w:tab w:val="center" w:pos="5315"/>
          <w:tab w:val="right" w:pos="9923"/>
        </w:tabs>
        <w:spacing w:line="360" w:lineRule="auto"/>
        <w:ind w:left="708"/>
        <w:rPr>
          <w:rFonts w:asciiTheme="minorHAnsi" w:hAnsiTheme="minorHAnsi" w:cstheme="minorHAnsi"/>
          <w:b/>
          <w:i/>
          <w:lang w:eastAsia="en-US"/>
        </w:rPr>
      </w:pPr>
      <w:r>
        <w:rPr>
          <w:rFonts w:asciiTheme="minorHAnsi" w:hAnsiTheme="minorHAnsi" w:cstheme="minorHAnsi"/>
          <w:b/>
          <w:i/>
          <w:lang w:eastAsia="en-US"/>
        </w:rPr>
        <w:tab/>
      </w:r>
      <w:sdt>
        <w:sdtPr>
          <w:rPr>
            <w:rFonts w:asciiTheme="minorHAnsi" w:hAnsiTheme="minorHAnsi" w:cstheme="minorHAnsi"/>
            <w:b/>
            <w:i/>
            <w:lang w:eastAsia="en-US"/>
          </w:rPr>
          <w:alias w:val="SELECCIONE LA OPCIÓN "/>
          <w:tag w:val="SELECCIONE LA OPCIÓN "/>
          <w:id w:val="974950257"/>
          <w:placeholder>
            <w:docPart w:val="8C0718F3CB4E47E987B8325BD04E6ECB"/>
          </w:placeholder>
          <w:docPartList>
            <w:docPartGallery w:val="AutoText"/>
            <w:docPartCategory w:val="VOTACIÓN"/>
          </w:docPartList>
        </w:sdtPr>
        <w:sdtEndPr/>
        <w:sdtContent>
          <w:r w:rsidR="00843299" w:rsidRPr="00140CF3">
            <w:rPr>
              <w:rFonts w:asciiTheme="minorHAnsi" w:hAnsiTheme="minorHAnsi" w:cstheme="minorHAnsi"/>
              <w:b/>
              <w:i/>
              <w:lang w:eastAsia="en-US"/>
            </w:rPr>
            <w:t>Aprobado por unanimidad de votos por parte de los integrantes del Comité presente</w:t>
          </w:r>
          <w:r>
            <w:rPr>
              <w:rFonts w:asciiTheme="minorHAnsi" w:hAnsiTheme="minorHAnsi" w:cstheme="minorHAnsi"/>
              <w:b/>
              <w:i/>
              <w:lang w:eastAsia="en-US"/>
            </w:rPr>
            <w:t>s</w:t>
          </w:r>
        </w:sdtContent>
      </w:sdt>
    </w:p>
    <w:p w14:paraId="1B7EF81D" w14:textId="77777777" w:rsidR="00F804D8" w:rsidRPr="00140CF3" w:rsidRDefault="00F804D8" w:rsidP="00F804D8">
      <w:pPr>
        <w:pBdr>
          <w:bottom w:val="single" w:sz="4" w:space="1" w:color="auto"/>
        </w:pBdr>
        <w:tabs>
          <w:tab w:val="center" w:pos="5315"/>
          <w:tab w:val="right" w:pos="9923"/>
        </w:tabs>
        <w:spacing w:line="360" w:lineRule="auto"/>
        <w:rPr>
          <w:rFonts w:asciiTheme="minorHAnsi" w:hAnsiTheme="minorHAnsi" w:cstheme="minorHAnsi"/>
          <w:b/>
          <w:i/>
          <w:lang w:eastAsia="en-US"/>
        </w:rPr>
      </w:pPr>
    </w:p>
    <w:p w14:paraId="787A9DA0" w14:textId="77777777" w:rsidR="00F804D8" w:rsidRDefault="00F804D8" w:rsidP="00F804D8">
      <w:pPr>
        <w:shd w:val="clear" w:color="auto" w:fill="FFFFFF"/>
        <w:spacing w:after="100" w:afterAutospacing="1" w:line="360" w:lineRule="auto"/>
        <w:contextualSpacing/>
        <w:jc w:val="both"/>
        <w:rPr>
          <w:rFonts w:ascii="Calibri" w:eastAsiaTheme="minorEastAsia" w:hAnsi="Calibri" w:cs="Calibri"/>
          <w:b/>
          <w:lang w:val="es-ES" w:eastAsia="es-MX"/>
        </w:rPr>
      </w:pPr>
    </w:p>
    <w:p w14:paraId="4E568B47" w14:textId="29BAA5E2" w:rsidR="00F804D8" w:rsidRPr="00FE104B" w:rsidRDefault="00F804D8" w:rsidP="00F804D8">
      <w:pPr>
        <w:shd w:val="clear" w:color="auto" w:fill="FFFFFF"/>
        <w:spacing w:after="100" w:afterAutospacing="1" w:line="360" w:lineRule="auto"/>
        <w:contextualSpacing/>
        <w:jc w:val="both"/>
        <w:rPr>
          <w:rFonts w:ascii="Calibri" w:eastAsiaTheme="minorEastAsia" w:hAnsi="Calibri" w:cs="Calibri"/>
          <w:b/>
          <w:color w:val="FF0000"/>
          <w:lang w:val="es-ES" w:eastAsia="es-MX"/>
        </w:rPr>
      </w:pPr>
      <w:r w:rsidRPr="00FE104B">
        <w:rPr>
          <w:rFonts w:ascii="Calibri" w:eastAsiaTheme="minorEastAsia" w:hAnsi="Calibri" w:cs="Calibri"/>
          <w:b/>
          <w:lang w:val="es-ES" w:eastAsia="es-MX"/>
        </w:rPr>
        <w:t xml:space="preserve">Número de Cuadro: </w:t>
      </w:r>
      <w:r w:rsidRPr="00FE104B">
        <w:rPr>
          <w:rFonts w:ascii="Calibri" w:eastAsiaTheme="minorEastAsia" w:hAnsi="Calibri" w:cs="Calibri"/>
          <w:bCs/>
          <w:lang w:val="es-ES" w:eastAsia="es-MX"/>
        </w:rPr>
        <w:t>09.11.2026</w:t>
      </w:r>
    </w:p>
    <w:p w14:paraId="6929FCEE" w14:textId="77777777" w:rsidR="00F804D8" w:rsidRPr="00FE104B" w:rsidRDefault="00F804D8" w:rsidP="00F804D8">
      <w:pPr>
        <w:shd w:val="clear" w:color="auto" w:fill="FFFFFF"/>
        <w:spacing w:after="100" w:afterAutospacing="1" w:line="360" w:lineRule="auto"/>
        <w:contextualSpacing/>
        <w:jc w:val="both"/>
        <w:rPr>
          <w:rFonts w:ascii="Calibri" w:eastAsiaTheme="minorEastAsia" w:hAnsi="Calibri" w:cs="Calibri"/>
          <w:b/>
          <w:lang w:val="es-ES" w:eastAsia="es-MX"/>
        </w:rPr>
      </w:pPr>
      <w:r w:rsidRPr="00FE104B">
        <w:rPr>
          <w:rFonts w:ascii="Calibri" w:eastAsiaTheme="minorEastAsia" w:hAnsi="Calibri" w:cs="Calibri"/>
          <w:b/>
          <w:lang w:val="es-ES" w:eastAsia="es-MX"/>
        </w:rPr>
        <w:t xml:space="preserve">Licitación Pública Nacional con Participación del Comité, con número de requisición </w:t>
      </w:r>
      <w:r w:rsidRPr="00FE104B">
        <w:rPr>
          <w:rFonts w:ascii="Calibri" w:eastAsiaTheme="minorEastAsia" w:hAnsi="Calibri" w:cs="Calibri"/>
          <w:bCs/>
          <w:lang w:val="es-ES" w:eastAsia="es-MX"/>
        </w:rPr>
        <w:t>202600978 Ronda 2</w:t>
      </w:r>
    </w:p>
    <w:p w14:paraId="0AD92402" w14:textId="77777777" w:rsidR="00F804D8" w:rsidRPr="00FE104B" w:rsidRDefault="00F804D8" w:rsidP="00F804D8">
      <w:pPr>
        <w:shd w:val="clear" w:color="auto" w:fill="FFFFFF"/>
        <w:spacing w:after="100" w:afterAutospacing="1" w:line="360" w:lineRule="auto"/>
        <w:contextualSpacing/>
        <w:jc w:val="both"/>
        <w:rPr>
          <w:rFonts w:ascii="Calibri" w:eastAsiaTheme="minorEastAsia" w:hAnsi="Calibri" w:cs="Calibri"/>
          <w:b/>
          <w:lang w:val="es-ES" w:eastAsia="es-MX"/>
        </w:rPr>
      </w:pPr>
      <w:r w:rsidRPr="00FE104B">
        <w:rPr>
          <w:rFonts w:ascii="Calibri" w:eastAsiaTheme="minorEastAsia" w:hAnsi="Calibri" w:cs="Calibri"/>
          <w:b/>
          <w:lang w:val="es-ES" w:eastAsia="es-MX"/>
        </w:rPr>
        <w:t xml:space="preserve">Área Requirente: </w:t>
      </w:r>
      <w:r w:rsidRPr="00FE104B">
        <w:rPr>
          <w:rFonts w:ascii="Calibri" w:eastAsiaTheme="minorEastAsia" w:hAnsi="Calibri" w:cs="Calibri"/>
          <w:bCs/>
          <w:lang w:val="es-ES" w:eastAsia="es-MX"/>
        </w:rPr>
        <w:t>Dirección de Innovación Gubernamental adscrita a la Coordinación General de Administración e Innovación Gubernamental</w:t>
      </w:r>
    </w:p>
    <w:p w14:paraId="474729A2" w14:textId="77777777" w:rsidR="00F804D8" w:rsidRPr="00FE104B" w:rsidRDefault="00F804D8" w:rsidP="00F804D8">
      <w:pPr>
        <w:shd w:val="clear" w:color="auto" w:fill="FFFFFF"/>
        <w:spacing w:after="100" w:afterAutospacing="1" w:line="360" w:lineRule="auto"/>
        <w:contextualSpacing/>
        <w:jc w:val="both"/>
        <w:rPr>
          <w:rFonts w:ascii="Calibri" w:eastAsiaTheme="minorEastAsia" w:hAnsi="Calibri" w:cs="Calibri"/>
          <w:b/>
          <w:lang w:val="es-ES" w:eastAsia="es-MX"/>
        </w:rPr>
      </w:pPr>
      <w:r w:rsidRPr="00FE104B">
        <w:rPr>
          <w:rFonts w:ascii="Calibri" w:eastAsiaTheme="minorEastAsia" w:hAnsi="Calibri" w:cs="Calibri"/>
          <w:b/>
          <w:lang w:val="es-ES" w:eastAsia="es-MX"/>
        </w:rPr>
        <w:t xml:space="preserve">Objeto de licitación: </w:t>
      </w:r>
      <w:r w:rsidRPr="00FE104B">
        <w:rPr>
          <w:rFonts w:ascii="Calibri" w:eastAsiaTheme="minorEastAsia" w:hAnsi="Calibri" w:cs="Calibri"/>
          <w:bCs/>
          <w:lang w:val="es-ES" w:eastAsia="es-MX"/>
        </w:rPr>
        <w:t>Equipo para fortalecer y ampliar el Data Center</w:t>
      </w:r>
    </w:p>
    <w:p w14:paraId="1014FB94" w14:textId="77777777" w:rsidR="00F804D8" w:rsidRPr="00FE104B" w:rsidRDefault="00F804D8" w:rsidP="00F804D8">
      <w:pPr>
        <w:shd w:val="clear" w:color="auto" w:fill="FFFFFF"/>
        <w:spacing w:after="100" w:afterAutospacing="1" w:line="360" w:lineRule="auto"/>
        <w:contextualSpacing/>
        <w:jc w:val="both"/>
        <w:rPr>
          <w:rFonts w:ascii="Calibri" w:eastAsiaTheme="minorEastAsia" w:hAnsi="Calibri" w:cs="Calibri"/>
          <w:b/>
          <w:lang w:val="es-ES" w:eastAsia="es-MX"/>
        </w:rPr>
      </w:pPr>
    </w:p>
    <w:p w14:paraId="10041A6F" w14:textId="77777777" w:rsidR="00F804D8" w:rsidRPr="00FE104B" w:rsidRDefault="00F804D8" w:rsidP="00F804D8">
      <w:pPr>
        <w:shd w:val="clear" w:color="auto" w:fill="FFFFFF"/>
        <w:spacing w:after="100" w:afterAutospacing="1" w:line="360" w:lineRule="auto"/>
        <w:contextualSpacing/>
        <w:jc w:val="both"/>
        <w:rPr>
          <w:rFonts w:ascii="Calibri" w:hAnsi="Calibri" w:cs="Calibri"/>
          <w:bCs/>
          <w:lang w:val="es-ES_tradnl"/>
        </w:rPr>
      </w:pPr>
      <w:r w:rsidRPr="00FE104B">
        <w:rPr>
          <w:rFonts w:ascii="Calibri" w:eastAsiaTheme="minorEastAsia" w:hAnsi="Calibri" w:cs="Calibri"/>
          <w:bCs/>
          <w:lang w:eastAsia="es-MX"/>
        </w:rPr>
        <w:t>Se</w:t>
      </w:r>
      <w:r w:rsidRPr="00FE104B">
        <w:rPr>
          <w:rFonts w:ascii="Calibri" w:hAnsi="Calibri" w:cs="Calibri"/>
          <w:bCs/>
          <w:lang w:val="es-ES_tradnl"/>
        </w:rPr>
        <w:t xml:space="preserve"> pone a la vista el expediente de donde se desprende lo siguiente:</w:t>
      </w:r>
    </w:p>
    <w:p w14:paraId="0876DA9C" w14:textId="77777777" w:rsidR="00F804D8" w:rsidRPr="00FE104B" w:rsidRDefault="00F804D8" w:rsidP="00F804D8">
      <w:pPr>
        <w:shd w:val="clear" w:color="auto" w:fill="FFFFFF"/>
        <w:spacing w:after="100" w:afterAutospacing="1" w:line="360" w:lineRule="auto"/>
        <w:contextualSpacing/>
        <w:jc w:val="both"/>
        <w:rPr>
          <w:rFonts w:ascii="Calibri" w:eastAsiaTheme="minorEastAsia" w:hAnsi="Calibri" w:cs="Calibri"/>
          <w:b/>
          <w:lang w:val="es-ES" w:eastAsia="es-MX"/>
        </w:rPr>
      </w:pPr>
    </w:p>
    <w:p w14:paraId="52AD54AF" w14:textId="77777777" w:rsidR="00F804D8" w:rsidRPr="00FE104B" w:rsidRDefault="00F804D8" w:rsidP="00F804D8">
      <w:pPr>
        <w:shd w:val="clear" w:color="auto" w:fill="FFFFFF"/>
        <w:spacing w:after="100" w:afterAutospacing="1" w:line="360" w:lineRule="auto"/>
        <w:contextualSpacing/>
        <w:jc w:val="both"/>
        <w:rPr>
          <w:rFonts w:ascii="Calibri" w:hAnsi="Calibri" w:cs="Calibri"/>
          <w:b/>
          <w:lang w:val="es-ES"/>
        </w:rPr>
      </w:pPr>
      <w:r w:rsidRPr="00FE104B">
        <w:rPr>
          <w:rFonts w:ascii="Calibri" w:hAnsi="Calibri" w:cs="Calibri"/>
          <w:b/>
          <w:lang w:val="es-ES"/>
        </w:rPr>
        <w:lastRenderedPageBreak/>
        <w:t>Licitantes que participan:</w:t>
      </w:r>
    </w:p>
    <w:p w14:paraId="5E969863" w14:textId="77777777" w:rsidR="00F804D8" w:rsidRPr="00FE104B" w:rsidRDefault="00F804D8" w:rsidP="00F804D8">
      <w:pPr>
        <w:shd w:val="clear" w:color="auto" w:fill="FFFFFF"/>
        <w:spacing w:after="100" w:afterAutospacing="1" w:line="360" w:lineRule="auto"/>
        <w:contextualSpacing/>
        <w:jc w:val="both"/>
        <w:rPr>
          <w:rFonts w:ascii="Calibri" w:hAnsi="Calibri" w:cs="Calibri"/>
          <w:b/>
          <w:lang w:val="es-ES"/>
        </w:rPr>
      </w:pPr>
    </w:p>
    <w:p w14:paraId="5260ED7F" w14:textId="77777777" w:rsidR="00F804D8" w:rsidRPr="00FE104B" w:rsidRDefault="00F804D8" w:rsidP="00F804D8">
      <w:pPr>
        <w:shd w:val="clear" w:color="auto" w:fill="FFFFFF"/>
        <w:spacing w:after="100" w:afterAutospacing="1" w:line="360" w:lineRule="auto"/>
        <w:contextualSpacing/>
        <w:jc w:val="both"/>
        <w:rPr>
          <w:rFonts w:ascii="Calibri" w:hAnsi="Calibri" w:cs="Calibri"/>
          <w:bCs/>
        </w:rPr>
      </w:pPr>
      <w:r w:rsidRPr="001B0F71">
        <w:rPr>
          <w:rFonts w:ascii="Calibri" w:hAnsi="Calibri" w:cs="Calibri"/>
          <w:bCs/>
        </w:rPr>
        <w:t>1.-</w:t>
      </w:r>
      <w:r w:rsidRPr="00FE104B">
        <w:rPr>
          <w:rFonts w:ascii="Calibri" w:hAnsi="Calibri" w:cs="Calibri"/>
          <w:b/>
        </w:rPr>
        <w:t xml:space="preserve"> </w:t>
      </w:r>
      <w:r w:rsidRPr="00FE104B">
        <w:rPr>
          <w:rFonts w:ascii="Calibri" w:hAnsi="Calibri" w:cs="Calibri"/>
          <w:bCs/>
        </w:rPr>
        <w:t xml:space="preserve">Innovación Aplicada en TI, S.A. de C.V.  </w:t>
      </w:r>
    </w:p>
    <w:p w14:paraId="6B8411AD" w14:textId="77777777" w:rsidR="00F804D8" w:rsidRPr="00FE104B" w:rsidRDefault="00F804D8" w:rsidP="00F804D8">
      <w:pPr>
        <w:shd w:val="clear" w:color="auto" w:fill="FFFFFF"/>
        <w:spacing w:after="100" w:afterAutospacing="1" w:line="360" w:lineRule="auto"/>
        <w:contextualSpacing/>
        <w:jc w:val="both"/>
        <w:rPr>
          <w:rFonts w:ascii="Calibri" w:hAnsi="Calibri" w:cs="Calibri"/>
          <w:b/>
        </w:rPr>
      </w:pPr>
      <w:r w:rsidRPr="001B0F71">
        <w:rPr>
          <w:rFonts w:ascii="Calibri" w:hAnsi="Calibri" w:cs="Calibri"/>
          <w:bCs/>
        </w:rPr>
        <w:t>2.-</w:t>
      </w:r>
      <w:r w:rsidRPr="00FE104B">
        <w:rPr>
          <w:rFonts w:ascii="Calibri" w:hAnsi="Calibri" w:cs="Calibri"/>
          <w:b/>
        </w:rPr>
        <w:t xml:space="preserve"> </w:t>
      </w:r>
      <w:proofErr w:type="spellStart"/>
      <w:r w:rsidRPr="00FE104B">
        <w:rPr>
          <w:rFonts w:ascii="Calibri" w:hAnsi="Calibri" w:cs="Calibri"/>
          <w:bCs/>
        </w:rPr>
        <w:t>Hemac</w:t>
      </w:r>
      <w:proofErr w:type="spellEnd"/>
      <w:r w:rsidRPr="00FE104B">
        <w:rPr>
          <w:rFonts w:ascii="Calibri" w:hAnsi="Calibri" w:cs="Calibri"/>
          <w:bCs/>
        </w:rPr>
        <w:t xml:space="preserve"> Teleinformática, S.A. de C.V.</w:t>
      </w:r>
    </w:p>
    <w:p w14:paraId="44A7134E" w14:textId="77777777" w:rsidR="00F804D8" w:rsidRPr="00FE104B" w:rsidRDefault="00F804D8" w:rsidP="00F804D8">
      <w:pPr>
        <w:shd w:val="clear" w:color="auto" w:fill="FFFFFF"/>
        <w:spacing w:after="100" w:afterAutospacing="1" w:line="360" w:lineRule="auto"/>
        <w:contextualSpacing/>
        <w:jc w:val="both"/>
        <w:rPr>
          <w:rFonts w:ascii="Calibri" w:hAnsi="Calibri" w:cs="Calibri"/>
          <w:b/>
          <w:lang w:val="es-ES"/>
        </w:rPr>
      </w:pPr>
    </w:p>
    <w:p w14:paraId="589C821C" w14:textId="77777777" w:rsidR="00F804D8" w:rsidRPr="00FE104B" w:rsidRDefault="00F804D8" w:rsidP="00F804D8">
      <w:pPr>
        <w:shd w:val="clear" w:color="auto" w:fill="FFFFFF"/>
        <w:spacing w:after="100" w:afterAutospacing="1" w:line="360" w:lineRule="auto"/>
        <w:contextualSpacing/>
        <w:jc w:val="both"/>
        <w:rPr>
          <w:rFonts w:ascii="Calibri" w:hAnsi="Calibri" w:cs="Calibri"/>
          <w:b/>
          <w:lang w:val="es-ES"/>
        </w:rPr>
      </w:pPr>
      <w:r w:rsidRPr="00FE104B">
        <w:rPr>
          <w:rFonts w:ascii="Calibri" w:hAnsi="Calibri" w:cs="Calibri"/>
          <w:b/>
          <w:lang w:val="es-ES"/>
        </w:rPr>
        <w:t>Licitantes cuyas proposiciones resultaron desechadas:</w:t>
      </w:r>
    </w:p>
    <w:p w14:paraId="07383FCC" w14:textId="77777777" w:rsidR="00F804D8" w:rsidRPr="00FE104B" w:rsidRDefault="00F804D8" w:rsidP="00F804D8">
      <w:pPr>
        <w:shd w:val="clear" w:color="auto" w:fill="FFFFFF"/>
        <w:spacing w:after="100" w:afterAutospacing="1" w:line="360" w:lineRule="auto"/>
        <w:contextualSpacing/>
        <w:jc w:val="both"/>
        <w:rPr>
          <w:rFonts w:ascii="Calibri" w:hAnsi="Calibri" w:cs="Calibr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8"/>
        <w:gridCol w:w="5555"/>
      </w:tblGrid>
      <w:tr w:rsidR="002B1B32" w:rsidRPr="00FE104B" w14:paraId="68321F56" w14:textId="77777777" w:rsidTr="00043182">
        <w:trPr>
          <w:trHeight w:val="447"/>
        </w:trPr>
        <w:tc>
          <w:tcPr>
            <w:tcW w:w="2198" w:type="pct"/>
            <w:shd w:val="clear" w:color="auto" w:fill="BFBFBF" w:themeFill="background1" w:themeFillShade="BF"/>
            <w:tcMar>
              <w:top w:w="15" w:type="dxa"/>
              <w:left w:w="108" w:type="dxa"/>
              <w:bottom w:w="0" w:type="dxa"/>
              <w:right w:w="108" w:type="dxa"/>
            </w:tcMar>
            <w:hideMark/>
          </w:tcPr>
          <w:p w14:paraId="6FF3F338" w14:textId="77777777" w:rsidR="002B1B32" w:rsidRPr="00FE104B" w:rsidRDefault="002B1B32" w:rsidP="00043182">
            <w:pPr>
              <w:tabs>
                <w:tab w:val="center" w:pos="1854"/>
                <w:tab w:val="left" w:pos="2745"/>
              </w:tabs>
              <w:spacing w:line="360" w:lineRule="auto"/>
              <w:jc w:val="both"/>
              <w:rPr>
                <w:rFonts w:ascii="Calibri" w:hAnsi="Calibri" w:cs="Calibri"/>
                <w:lang w:eastAsia="es-MX"/>
              </w:rPr>
            </w:pPr>
            <w:r w:rsidRPr="00FE104B">
              <w:rPr>
                <w:rFonts w:ascii="Calibri" w:hAnsi="Calibri" w:cs="Calibri"/>
                <w:b/>
                <w:bCs/>
                <w:kern w:val="24"/>
                <w:lang w:eastAsia="es-MX"/>
              </w:rPr>
              <w:tab/>
              <w:t xml:space="preserve">Licitante </w:t>
            </w:r>
            <w:r w:rsidRPr="00FE104B">
              <w:rPr>
                <w:rFonts w:ascii="Calibri" w:hAnsi="Calibri" w:cs="Calibri"/>
                <w:b/>
                <w:bCs/>
                <w:kern w:val="24"/>
                <w:lang w:eastAsia="es-MX"/>
              </w:rPr>
              <w:tab/>
            </w:r>
          </w:p>
        </w:tc>
        <w:tc>
          <w:tcPr>
            <w:tcW w:w="2802" w:type="pct"/>
            <w:shd w:val="clear" w:color="auto" w:fill="BFBFBF" w:themeFill="background1" w:themeFillShade="BF"/>
            <w:tcMar>
              <w:top w:w="15" w:type="dxa"/>
              <w:left w:w="108" w:type="dxa"/>
              <w:bottom w:w="0" w:type="dxa"/>
              <w:right w:w="108" w:type="dxa"/>
            </w:tcMar>
            <w:hideMark/>
          </w:tcPr>
          <w:p w14:paraId="7CC68D92" w14:textId="77777777" w:rsidR="002B1B32" w:rsidRPr="00FE104B" w:rsidRDefault="002B1B32" w:rsidP="00043182">
            <w:pPr>
              <w:spacing w:line="360" w:lineRule="auto"/>
              <w:jc w:val="both"/>
              <w:rPr>
                <w:rFonts w:ascii="Calibri" w:hAnsi="Calibri" w:cs="Calibri"/>
                <w:lang w:eastAsia="es-MX"/>
              </w:rPr>
            </w:pPr>
            <w:r w:rsidRPr="00FE104B">
              <w:rPr>
                <w:rFonts w:ascii="Calibri" w:hAnsi="Calibri" w:cs="Calibri"/>
                <w:b/>
                <w:bCs/>
                <w:kern w:val="24"/>
                <w:lang w:eastAsia="es-MX"/>
              </w:rPr>
              <w:t>Motivo</w:t>
            </w:r>
          </w:p>
        </w:tc>
      </w:tr>
      <w:tr w:rsidR="002B1B32" w:rsidRPr="00FE104B" w14:paraId="7772F9A0" w14:textId="77777777" w:rsidTr="00043182">
        <w:trPr>
          <w:trHeight w:val="430"/>
        </w:trPr>
        <w:tc>
          <w:tcPr>
            <w:tcW w:w="2198" w:type="pct"/>
            <w:shd w:val="clear" w:color="auto" w:fill="FFFFFF" w:themeFill="background1"/>
            <w:tcMar>
              <w:top w:w="15" w:type="dxa"/>
              <w:left w:w="108" w:type="dxa"/>
              <w:bottom w:w="0" w:type="dxa"/>
              <w:right w:w="108" w:type="dxa"/>
            </w:tcMar>
          </w:tcPr>
          <w:p w14:paraId="65E90579" w14:textId="77777777" w:rsidR="002B1B32" w:rsidRPr="00FE104B" w:rsidRDefault="002B1B32" w:rsidP="00043182">
            <w:pPr>
              <w:spacing w:line="360" w:lineRule="auto"/>
              <w:jc w:val="both"/>
              <w:rPr>
                <w:rFonts w:ascii="Calibri" w:hAnsi="Calibri" w:cs="Calibri"/>
                <w:bCs/>
                <w:lang w:eastAsia="es-MX"/>
              </w:rPr>
            </w:pPr>
            <w:r w:rsidRPr="00FE104B">
              <w:rPr>
                <w:rFonts w:ascii="Calibri" w:hAnsi="Calibri" w:cs="Calibri"/>
                <w:bCs/>
              </w:rPr>
              <w:t xml:space="preserve">Innovación Aplicada en TI, S.A. de C.V.  </w:t>
            </w:r>
          </w:p>
        </w:tc>
        <w:tc>
          <w:tcPr>
            <w:tcW w:w="2802" w:type="pct"/>
            <w:shd w:val="clear" w:color="auto" w:fill="FFFFFF" w:themeFill="background1"/>
            <w:tcMar>
              <w:top w:w="15" w:type="dxa"/>
              <w:left w:w="108" w:type="dxa"/>
              <w:bottom w:w="0" w:type="dxa"/>
              <w:right w:w="108" w:type="dxa"/>
            </w:tcMar>
          </w:tcPr>
          <w:p w14:paraId="3783EDFD" w14:textId="77777777" w:rsidR="002B1B32" w:rsidRDefault="002B1B32" w:rsidP="00043182">
            <w:pPr>
              <w:spacing w:line="360" w:lineRule="auto"/>
              <w:jc w:val="both"/>
              <w:rPr>
                <w:rFonts w:ascii="Calibri" w:hAnsi="Calibri" w:cs="Calibri"/>
                <w:b/>
                <w:lang w:eastAsia="es-MX"/>
              </w:rPr>
            </w:pPr>
            <w:r w:rsidRPr="00FE104B">
              <w:rPr>
                <w:rFonts w:ascii="Calibri" w:hAnsi="Calibri" w:cs="Calibri"/>
                <w:b/>
                <w:lang w:eastAsia="es-MX"/>
              </w:rPr>
              <w:t>Licitante No Solvente</w:t>
            </w:r>
            <w:r>
              <w:rPr>
                <w:rFonts w:ascii="Calibri" w:hAnsi="Calibri" w:cs="Calibri"/>
                <w:b/>
                <w:lang w:eastAsia="es-MX"/>
              </w:rPr>
              <w:t>,</w:t>
            </w:r>
          </w:p>
          <w:p w14:paraId="5B4DE67D" w14:textId="77777777" w:rsidR="002B1B32" w:rsidRPr="00FE104B" w:rsidRDefault="002B1B32" w:rsidP="00043182">
            <w:pPr>
              <w:spacing w:line="360" w:lineRule="auto"/>
              <w:jc w:val="both"/>
              <w:rPr>
                <w:rFonts w:ascii="Calibri" w:hAnsi="Calibri" w:cs="Calibri"/>
                <w:b/>
                <w:lang w:eastAsia="es-MX"/>
              </w:rPr>
            </w:pPr>
          </w:p>
          <w:p w14:paraId="5690329C" w14:textId="77777777" w:rsidR="002B1B32" w:rsidRDefault="002B1B32" w:rsidP="00043182">
            <w:pPr>
              <w:spacing w:line="360" w:lineRule="auto"/>
              <w:jc w:val="both"/>
              <w:rPr>
                <w:rFonts w:ascii="Calibri" w:hAnsi="Calibri" w:cs="Calibri"/>
                <w:b/>
                <w:lang w:eastAsia="es-MX"/>
              </w:rPr>
            </w:pPr>
            <w:r w:rsidRPr="00FE104B">
              <w:rPr>
                <w:rFonts w:ascii="Calibri" w:hAnsi="Calibri" w:cs="Calibri"/>
                <w:b/>
                <w:lang w:eastAsia="es-MX"/>
              </w:rPr>
              <w:t>De conformidad a la evaluación por parte de la Dirección de Innovación Gubernamental adscrita a la Coordinación General de Administración e Innovación Gubernamental mediante oficio 07030000/2026/0733</w:t>
            </w:r>
          </w:p>
          <w:p w14:paraId="74F26568" w14:textId="77777777" w:rsidR="002B1B32" w:rsidRPr="00FE104B" w:rsidRDefault="002B1B32" w:rsidP="00043182">
            <w:pPr>
              <w:spacing w:line="360" w:lineRule="auto"/>
              <w:jc w:val="both"/>
              <w:rPr>
                <w:rFonts w:ascii="Calibri" w:hAnsi="Calibri" w:cs="Calibri"/>
                <w:b/>
                <w:lang w:eastAsia="es-MX"/>
              </w:rPr>
            </w:pPr>
          </w:p>
          <w:p w14:paraId="122945B7" w14:textId="77777777" w:rsidR="002B1B32" w:rsidRDefault="002B1B32" w:rsidP="00043182">
            <w:pPr>
              <w:spacing w:line="360" w:lineRule="auto"/>
              <w:jc w:val="both"/>
              <w:rPr>
                <w:rFonts w:ascii="Calibri" w:hAnsi="Calibri" w:cs="Calibri"/>
                <w:b/>
                <w:lang w:eastAsia="es-MX"/>
              </w:rPr>
            </w:pPr>
            <w:r w:rsidRPr="00FE104B">
              <w:rPr>
                <w:rFonts w:ascii="Calibri" w:hAnsi="Calibri" w:cs="Calibri"/>
                <w:b/>
                <w:lang w:eastAsia="es-MX"/>
              </w:rPr>
              <w:t xml:space="preserve">No cumple con las especificaciones técnicas mínimas requeridas para la Partida 1, al señalar dentro de su propuesta que la integración del nodo V4 al clúster V3 existente se realizará “sin Live </w:t>
            </w:r>
            <w:proofErr w:type="spellStart"/>
            <w:r w:rsidRPr="00FE104B">
              <w:rPr>
                <w:rFonts w:ascii="Calibri" w:hAnsi="Calibri" w:cs="Calibri"/>
                <w:b/>
                <w:lang w:eastAsia="es-MX"/>
              </w:rPr>
              <w:t>Migration</w:t>
            </w:r>
            <w:proofErr w:type="spellEnd"/>
            <w:r w:rsidRPr="00FE104B">
              <w:rPr>
                <w:rFonts w:ascii="Calibri" w:hAnsi="Calibri" w:cs="Calibri"/>
                <w:b/>
                <w:lang w:eastAsia="es-MX"/>
              </w:rPr>
              <w:t xml:space="preserve"> entre procesadores de distinta generación”, incumpliendo con el requisito solicitado expresamente por el área requirente, mencionado en páginas 17 y 18, apartado de “Consideraciones para la propuesta técnica” de bases de licitación, en donde se establece la funcionalidad de “Live </w:t>
            </w:r>
            <w:proofErr w:type="spellStart"/>
            <w:r w:rsidRPr="00FE104B">
              <w:rPr>
                <w:rFonts w:ascii="Calibri" w:hAnsi="Calibri" w:cs="Calibri"/>
                <w:b/>
                <w:lang w:eastAsia="es-MX"/>
              </w:rPr>
              <w:t>Migration</w:t>
            </w:r>
            <w:proofErr w:type="spellEnd"/>
            <w:r w:rsidRPr="00FE104B">
              <w:rPr>
                <w:rFonts w:ascii="Calibri" w:hAnsi="Calibri" w:cs="Calibri"/>
                <w:b/>
                <w:lang w:eastAsia="es-MX"/>
              </w:rPr>
              <w:t xml:space="preserve"> entre procesadores de distinta generación”</w:t>
            </w:r>
          </w:p>
          <w:p w14:paraId="54642591" w14:textId="77777777" w:rsidR="002B1B32" w:rsidRPr="00FE104B" w:rsidRDefault="002B1B32" w:rsidP="00043182">
            <w:pPr>
              <w:spacing w:line="360" w:lineRule="auto"/>
              <w:jc w:val="both"/>
              <w:rPr>
                <w:rFonts w:ascii="Calibri" w:hAnsi="Calibri" w:cs="Calibri"/>
                <w:b/>
                <w:lang w:eastAsia="es-MX"/>
              </w:rPr>
            </w:pPr>
          </w:p>
          <w:p w14:paraId="21020C56" w14:textId="77777777" w:rsidR="002B1B32" w:rsidRDefault="002B1B32" w:rsidP="00043182">
            <w:pPr>
              <w:spacing w:line="360" w:lineRule="auto"/>
              <w:jc w:val="both"/>
              <w:rPr>
                <w:rFonts w:ascii="Calibri" w:hAnsi="Calibri" w:cs="Calibri"/>
                <w:b/>
                <w:lang w:eastAsia="es-MX"/>
              </w:rPr>
            </w:pPr>
            <w:r w:rsidRPr="00FE104B">
              <w:rPr>
                <w:rFonts w:ascii="Calibri" w:hAnsi="Calibri" w:cs="Calibri"/>
                <w:b/>
                <w:lang w:eastAsia="es-MX"/>
              </w:rPr>
              <w:t xml:space="preserve">No cumple con las especificaciones técnicas mínimas requeridas para la Partida 1, al omitir dentro de su propuesta la “Configuración de Lenovo </w:t>
            </w:r>
            <w:proofErr w:type="spellStart"/>
            <w:r w:rsidRPr="00FE104B">
              <w:rPr>
                <w:rFonts w:ascii="Calibri" w:hAnsi="Calibri" w:cs="Calibri"/>
                <w:b/>
                <w:lang w:eastAsia="es-MX"/>
              </w:rPr>
              <w:t>XClarity</w:t>
            </w:r>
            <w:proofErr w:type="spellEnd"/>
            <w:r w:rsidRPr="00FE104B">
              <w:rPr>
                <w:rFonts w:ascii="Calibri" w:hAnsi="Calibri" w:cs="Calibri"/>
                <w:b/>
                <w:lang w:eastAsia="es-MX"/>
              </w:rPr>
              <w:t xml:space="preserve"> </w:t>
            </w:r>
            <w:proofErr w:type="spellStart"/>
            <w:r w:rsidRPr="00FE104B">
              <w:rPr>
                <w:rFonts w:ascii="Calibri" w:hAnsi="Calibri" w:cs="Calibri"/>
                <w:b/>
                <w:lang w:eastAsia="es-MX"/>
              </w:rPr>
              <w:t>Administrator</w:t>
            </w:r>
            <w:proofErr w:type="spellEnd"/>
            <w:r w:rsidRPr="00FE104B">
              <w:rPr>
                <w:rFonts w:ascii="Calibri" w:hAnsi="Calibri" w:cs="Calibri"/>
                <w:b/>
                <w:lang w:eastAsia="es-MX"/>
              </w:rPr>
              <w:t xml:space="preserve"> (</w:t>
            </w:r>
            <w:proofErr w:type="spellStart"/>
            <w:r w:rsidRPr="00FE104B">
              <w:rPr>
                <w:rFonts w:ascii="Calibri" w:hAnsi="Calibri" w:cs="Calibri"/>
                <w:b/>
                <w:lang w:eastAsia="es-MX"/>
              </w:rPr>
              <w:t>LXCA</w:t>
            </w:r>
            <w:proofErr w:type="spellEnd"/>
            <w:r w:rsidRPr="00FE104B">
              <w:rPr>
                <w:rFonts w:ascii="Calibri" w:hAnsi="Calibri" w:cs="Calibri"/>
                <w:b/>
                <w:lang w:eastAsia="es-MX"/>
              </w:rPr>
              <w:t xml:space="preserve">)”, incumpliendo con lo solicitado en Bases de Licitación página 21, apartado de “Consideraciones Generales”, en donde se solicita como entregable el acceso al panel de control de </w:t>
            </w:r>
            <w:proofErr w:type="spellStart"/>
            <w:r w:rsidRPr="00FE104B">
              <w:rPr>
                <w:rFonts w:ascii="Calibri" w:hAnsi="Calibri" w:cs="Calibri"/>
                <w:b/>
                <w:lang w:eastAsia="es-MX"/>
              </w:rPr>
              <w:t>XClarity</w:t>
            </w:r>
            <w:proofErr w:type="spellEnd"/>
            <w:r w:rsidRPr="00FE104B">
              <w:rPr>
                <w:rFonts w:ascii="Calibri" w:hAnsi="Calibri" w:cs="Calibri"/>
                <w:b/>
                <w:lang w:eastAsia="es-MX"/>
              </w:rPr>
              <w:t xml:space="preserve">, así como la evidencia de que el nuevo nodo se encuentre gestionado, sin alertas críticas y con la licencia </w:t>
            </w:r>
            <w:proofErr w:type="spellStart"/>
            <w:r w:rsidRPr="00FE104B">
              <w:rPr>
                <w:rFonts w:ascii="Calibri" w:hAnsi="Calibri" w:cs="Calibri"/>
                <w:b/>
                <w:lang w:eastAsia="es-MX"/>
              </w:rPr>
              <w:t>XClarity</w:t>
            </w:r>
            <w:proofErr w:type="spellEnd"/>
            <w:r w:rsidRPr="00FE104B">
              <w:rPr>
                <w:rFonts w:ascii="Calibri" w:hAnsi="Calibri" w:cs="Calibri"/>
                <w:b/>
                <w:lang w:eastAsia="es-MX"/>
              </w:rPr>
              <w:t xml:space="preserve"> de 3 años cargada y activa</w:t>
            </w:r>
          </w:p>
          <w:p w14:paraId="669FFEDB" w14:textId="77777777" w:rsidR="002B1B32" w:rsidRPr="00FE104B" w:rsidRDefault="002B1B32" w:rsidP="00043182">
            <w:pPr>
              <w:spacing w:line="360" w:lineRule="auto"/>
              <w:jc w:val="both"/>
              <w:rPr>
                <w:rFonts w:ascii="Calibri" w:hAnsi="Calibri" w:cs="Calibri"/>
                <w:b/>
                <w:lang w:eastAsia="es-MX"/>
              </w:rPr>
            </w:pPr>
          </w:p>
          <w:p w14:paraId="2300F991" w14:textId="77777777" w:rsidR="002B1B32" w:rsidRPr="00FE104B" w:rsidRDefault="002B1B32" w:rsidP="00043182">
            <w:pPr>
              <w:spacing w:line="360" w:lineRule="auto"/>
              <w:jc w:val="both"/>
              <w:rPr>
                <w:rFonts w:ascii="Calibri" w:hAnsi="Calibri" w:cs="Calibri"/>
                <w:b/>
                <w:lang w:eastAsia="es-MX"/>
              </w:rPr>
            </w:pPr>
            <w:r w:rsidRPr="00FE104B">
              <w:rPr>
                <w:rFonts w:ascii="Calibri" w:hAnsi="Calibri" w:cs="Calibri"/>
                <w:b/>
                <w:lang w:eastAsia="es-MX"/>
              </w:rPr>
              <w:t xml:space="preserve">El proveedor acredita ficha técnica de los equipos ofertados; no obstante, omitió la ficha técnica de los discos duros internos Seagate </w:t>
            </w:r>
            <w:proofErr w:type="spellStart"/>
            <w:r w:rsidRPr="00FE104B">
              <w:rPr>
                <w:rFonts w:ascii="Calibri" w:hAnsi="Calibri" w:cs="Calibri"/>
                <w:b/>
                <w:lang w:eastAsia="es-MX"/>
              </w:rPr>
              <w:t>Exos</w:t>
            </w:r>
            <w:proofErr w:type="spellEnd"/>
            <w:r w:rsidRPr="00FE104B">
              <w:rPr>
                <w:rFonts w:ascii="Calibri" w:hAnsi="Calibri" w:cs="Calibri"/>
                <w:b/>
                <w:lang w:eastAsia="es-MX"/>
              </w:rPr>
              <w:t xml:space="preserve"> mencionados en el cuadro de “Consideraciones para la propuesta técnica” en donde se detalla la descripción de los productos, bienes o servicios a ofertar en bases de licitación página 16. Dicha documentación adicional se menciona en página 22 apartado de “Documentos a anexar al sobre 1” de bases de licitación.</w:t>
            </w:r>
          </w:p>
        </w:tc>
      </w:tr>
      <w:tr w:rsidR="002B1B32" w:rsidRPr="00FE104B" w14:paraId="318D337B" w14:textId="77777777" w:rsidTr="00043182">
        <w:trPr>
          <w:trHeight w:val="430"/>
        </w:trPr>
        <w:tc>
          <w:tcPr>
            <w:tcW w:w="2198" w:type="pct"/>
            <w:shd w:val="clear" w:color="auto" w:fill="FFFFFF" w:themeFill="background1"/>
            <w:tcMar>
              <w:top w:w="15" w:type="dxa"/>
              <w:left w:w="108" w:type="dxa"/>
              <w:bottom w:w="0" w:type="dxa"/>
              <w:right w:w="108" w:type="dxa"/>
            </w:tcMar>
          </w:tcPr>
          <w:p w14:paraId="10DF7A0C" w14:textId="77777777" w:rsidR="002B1B32" w:rsidRPr="00FE104B" w:rsidRDefault="002B1B32" w:rsidP="00043182">
            <w:pPr>
              <w:shd w:val="clear" w:color="auto" w:fill="FFFFFF"/>
              <w:spacing w:after="100" w:afterAutospacing="1" w:line="360" w:lineRule="auto"/>
              <w:contextualSpacing/>
              <w:jc w:val="both"/>
              <w:rPr>
                <w:rFonts w:ascii="Calibri" w:hAnsi="Calibri" w:cs="Calibri"/>
                <w:b/>
              </w:rPr>
            </w:pPr>
            <w:proofErr w:type="spellStart"/>
            <w:r w:rsidRPr="00FE104B">
              <w:rPr>
                <w:rFonts w:ascii="Calibri" w:hAnsi="Calibri" w:cs="Calibri"/>
                <w:bCs/>
              </w:rPr>
              <w:lastRenderedPageBreak/>
              <w:t>Hemac</w:t>
            </w:r>
            <w:proofErr w:type="spellEnd"/>
            <w:r w:rsidRPr="00FE104B">
              <w:rPr>
                <w:rFonts w:ascii="Calibri" w:hAnsi="Calibri" w:cs="Calibri"/>
                <w:bCs/>
              </w:rPr>
              <w:t xml:space="preserve"> Teleinformática, S.A. de C.V.</w:t>
            </w:r>
          </w:p>
          <w:p w14:paraId="6859C8D7" w14:textId="77777777" w:rsidR="002B1B32" w:rsidRPr="00FE104B" w:rsidRDefault="002B1B32" w:rsidP="00043182">
            <w:pPr>
              <w:spacing w:line="360" w:lineRule="auto"/>
              <w:jc w:val="both"/>
              <w:rPr>
                <w:rFonts w:ascii="Calibri" w:hAnsi="Calibri" w:cs="Calibri"/>
                <w:bCs/>
              </w:rPr>
            </w:pPr>
          </w:p>
        </w:tc>
        <w:tc>
          <w:tcPr>
            <w:tcW w:w="2802" w:type="pct"/>
            <w:shd w:val="clear" w:color="auto" w:fill="FFFFFF" w:themeFill="background1"/>
            <w:tcMar>
              <w:top w:w="15" w:type="dxa"/>
              <w:left w:w="108" w:type="dxa"/>
              <w:bottom w:w="0" w:type="dxa"/>
              <w:right w:w="108" w:type="dxa"/>
            </w:tcMar>
          </w:tcPr>
          <w:p w14:paraId="577ADFEF" w14:textId="77777777" w:rsidR="002B1B32" w:rsidRDefault="002B1B32" w:rsidP="00043182">
            <w:pPr>
              <w:spacing w:line="360" w:lineRule="auto"/>
              <w:jc w:val="both"/>
              <w:rPr>
                <w:rFonts w:ascii="Calibri" w:hAnsi="Calibri" w:cs="Calibri"/>
                <w:b/>
                <w:lang w:eastAsia="es-MX"/>
              </w:rPr>
            </w:pPr>
            <w:r w:rsidRPr="00FE104B">
              <w:rPr>
                <w:rFonts w:ascii="Calibri" w:hAnsi="Calibri" w:cs="Calibri"/>
                <w:b/>
                <w:lang w:eastAsia="es-MX"/>
              </w:rPr>
              <w:t>Licitante No Solvente</w:t>
            </w:r>
            <w:r>
              <w:rPr>
                <w:rFonts w:ascii="Calibri" w:hAnsi="Calibri" w:cs="Calibri"/>
                <w:b/>
                <w:lang w:eastAsia="es-MX"/>
              </w:rPr>
              <w:t>,</w:t>
            </w:r>
          </w:p>
          <w:p w14:paraId="1FEDA905" w14:textId="77777777" w:rsidR="002B1B32" w:rsidRPr="00FE104B" w:rsidRDefault="002B1B32" w:rsidP="00043182">
            <w:pPr>
              <w:spacing w:line="360" w:lineRule="auto"/>
              <w:jc w:val="both"/>
              <w:rPr>
                <w:rFonts w:ascii="Calibri" w:hAnsi="Calibri" w:cs="Calibri"/>
                <w:b/>
                <w:lang w:eastAsia="es-MX"/>
              </w:rPr>
            </w:pPr>
          </w:p>
          <w:p w14:paraId="7B79EC72" w14:textId="77777777" w:rsidR="002B1B32" w:rsidRDefault="002B1B32" w:rsidP="00043182">
            <w:pPr>
              <w:spacing w:line="360" w:lineRule="auto"/>
              <w:jc w:val="both"/>
              <w:rPr>
                <w:rFonts w:ascii="Calibri" w:hAnsi="Calibri" w:cs="Calibri"/>
                <w:b/>
                <w:lang w:eastAsia="es-MX"/>
              </w:rPr>
            </w:pPr>
            <w:r w:rsidRPr="00FE104B">
              <w:rPr>
                <w:rFonts w:ascii="Calibri" w:hAnsi="Calibri" w:cs="Calibri"/>
                <w:b/>
                <w:lang w:eastAsia="es-MX"/>
              </w:rPr>
              <w:t>Posterior al acto de presentación y apertura de proposiciones se detectó por parte del área convocante, qué:</w:t>
            </w:r>
          </w:p>
          <w:p w14:paraId="0F70C422" w14:textId="77777777" w:rsidR="002B1B32" w:rsidRPr="00FE104B" w:rsidRDefault="002B1B32" w:rsidP="00043182">
            <w:pPr>
              <w:spacing w:line="360" w:lineRule="auto"/>
              <w:jc w:val="both"/>
              <w:rPr>
                <w:rFonts w:ascii="Calibri" w:hAnsi="Calibri" w:cs="Calibri"/>
                <w:b/>
                <w:lang w:eastAsia="es-MX"/>
              </w:rPr>
            </w:pPr>
          </w:p>
          <w:p w14:paraId="7421036C" w14:textId="77777777" w:rsidR="002B1B32" w:rsidRPr="00FE104B" w:rsidRDefault="002B1B32" w:rsidP="00043182">
            <w:pPr>
              <w:spacing w:line="360" w:lineRule="auto"/>
              <w:jc w:val="both"/>
              <w:rPr>
                <w:rFonts w:ascii="Calibri" w:hAnsi="Calibri" w:cs="Calibri"/>
                <w:b/>
                <w:lang w:eastAsia="es-MX"/>
              </w:rPr>
            </w:pPr>
            <w:r w:rsidRPr="00FE104B">
              <w:rPr>
                <w:rFonts w:ascii="Calibri" w:hAnsi="Calibri" w:cs="Calibri"/>
                <w:b/>
                <w:lang w:eastAsia="es-MX"/>
              </w:rPr>
              <w:lastRenderedPageBreak/>
              <w:t>El licitante plasma en su propuesta información en idioma inglés, la cual no se encuentra acompañada de su traducción simple al idioma español, Folios 209 y 218, incumpliendo lo establecido en la página 05 de las bases de licitación en el apartado “Forma en la que se deben presentar las proposiciones”, primer párrafo.</w:t>
            </w:r>
          </w:p>
        </w:tc>
      </w:tr>
    </w:tbl>
    <w:p w14:paraId="0C93D47A" w14:textId="77777777" w:rsidR="00F804D8" w:rsidRPr="00FE104B" w:rsidRDefault="00F804D8" w:rsidP="00F804D8">
      <w:pPr>
        <w:shd w:val="clear" w:color="auto" w:fill="FFFFFF"/>
        <w:spacing w:after="100" w:afterAutospacing="1" w:line="360" w:lineRule="auto"/>
        <w:contextualSpacing/>
        <w:jc w:val="both"/>
        <w:rPr>
          <w:rFonts w:ascii="Calibri" w:hAnsi="Calibri" w:cs="Calibri"/>
          <w:lang w:val="es-ES_tradnl"/>
        </w:rPr>
      </w:pPr>
    </w:p>
    <w:p w14:paraId="1E4AF9E1" w14:textId="77777777" w:rsidR="00F804D8" w:rsidRPr="00FE104B" w:rsidRDefault="00F804D8" w:rsidP="00F804D8">
      <w:pPr>
        <w:shd w:val="clear" w:color="auto" w:fill="FFFFFF"/>
        <w:spacing w:after="100" w:afterAutospacing="1" w:line="360" w:lineRule="auto"/>
        <w:contextualSpacing/>
        <w:jc w:val="both"/>
        <w:rPr>
          <w:rFonts w:ascii="Calibri" w:hAnsi="Calibri" w:cs="Calibri"/>
          <w:lang w:val="es-ES_tradnl"/>
        </w:rPr>
      </w:pPr>
      <w:r w:rsidRPr="00FE104B">
        <w:rPr>
          <w:rFonts w:ascii="Calibri" w:hAnsi="Calibri" w:cs="Calibri"/>
          <w:lang w:val="es-ES_tradnl"/>
        </w:rPr>
        <w:t xml:space="preserve">Los licitantes cuyas proposiciones resultaron solventes son los que se muestran en el siguiente cuadro: </w:t>
      </w:r>
    </w:p>
    <w:p w14:paraId="3D60F100" w14:textId="77777777" w:rsidR="00F804D8" w:rsidRPr="00FE104B" w:rsidRDefault="00F804D8" w:rsidP="00F804D8">
      <w:pPr>
        <w:shd w:val="clear" w:color="auto" w:fill="FFFFFF"/>
        <w:spacing w:after="100" w:afterAutospacing="1" w:line="360" w:lineRule="auto"/>
        <w:contextualSpacing/>
        <w:jc w:val="both"/>
        <w:rPr>
          <w:rFonts w:ascii="Calibri" w:hAnsi="Calibri" w:cs="Calibri"/>
          <w:lang w:val="es-ES_tradnl"/>
        </w:rPr>
      </w:pPr>
    </w:p>
    <w:p w14:paraId="4B0A52AF" w14:textId="77777777" w:rsidR="00F804D8" w:rsidRPr="00FE104B" w:rsidRDefault="00F804D8" w:rsidP="00F804D8">
      <w:pPr>
        <w:shd w:val="clear" w:color="auto" w:fill="FFFFFF"/>
        <w:spacing w:after="100" w:afterAutospacing="1" w:line="360" w:lineRule="auto"/>
        <w:jc w:val="both"/>
        <w:rPr>
          <w:rFonts w:ascii="Calibri" w:hAnsi="Calibri" w:cs="Calibri"/>
          <w:b/>
          <w:lang w:val="es-ES"/>
        </w:rPr>
      </w:pPr>
      <w:r w:rsidRPr="00FE104B">
        <w:rPr>
          <w:rFonts w:ascii="Calibri" w:hAnsi="Calibri" w:cs="Calibri"/>
          <w:b/>
          <w:lang w:val="es-ES"/>
        </w:rPr>
        <w:t xml:space="preserve">NINGÚN LICITANTE RESULTÓ SOLVENTE </w:t>
      </w:r>
    </w:p>
    <w:p w14:paraId="6612DA90" w14:textId="77777777" w:rsidR="00F804D8" w:rsidRPr="00FE104B" w:rsidRDefault="00F804D8" w:rsidP="00F804D8">
      <w:pPr>
        <w:shd w:val="clear" w:color="auto" w:fill="FFFFFF"/>
        <w:spacing w:after="100" w:afterAutospacing="1" w:line="360" w:lineRule="auto"/>
        <w:jc w:val="both"/>
        <w:rPr>
          <w:rFonts w:ascii="Calibri" w:hAnsi="Calibri" w:cs="Calibri"/>
          <w:b/>
          <w:lang w:val="es-ES"/>
        </w:rPr>
      </w:pPr>
      <w:r w:rsidRPr="00FE104B">
        <w:rPr>
          <w:rFonts w:ascii="Calibri" w:hAnsi="Calibri" w:cs="Calibri"/>
          <w:b/>
          <w:lang w:val="es-ES"/>
        </w:rPr>
        <w:t>Los responsables de la evaluación técnica de las proposiciones:</w:t>
      </w:r>
    </w:p>
    <w:tbl>
      <w:tblPr>
        <w:tblStyle w:val="Tablaconcuadrcula"/>
        <w:tblW w:w="9812" w:type="dxa"/>
        <w:tblLayout w:type="fixed"/>
        <w:tblLook w:val="04A0" w:firstRow="1" w:lastRow="0" w:firstColumn="1" w:lastColumn="0" w:noHBand="0" w:noVBand="1"/>
      </w:tblPr>
      <w:tblGrid>
        <w:gridCol w:w="4906"/>
        <w:gridCol w:w="4906"/>
      </w:tblGrid>
      <w:tr w:rsidR="00F804D8" w:rsidRPr="00FE104B" w14:paraId="0A90770B" w14:textId="77777777" w:rsidTr="00043182">
        <w:trPr>
          <w:trHeight w:val="134"/>
        </w:trPr>
        <w:tc>
          <w:tcPr>
            <w:tcW w:w="4906" w:type="dxa"/>
            <w:shd w:val="clear" w:color="auto" w:fill="D9D9D9" w:themeFill="background1" w:themeFillShade="D9"/>
            <w:vAlign w:val="center"/>
          </w:tcPr>
          <w:p w14:paraId="7C57C217" w14:textId="77777777" w:rsidR="00F804D8" w:rsidRPr="00FE104B" w:rsidRDefault="00F804D8" w:rsidP="00F804D8">
            <w:pPr>
              <w:spacing w:after="100" w:afterAutospacing="1" w:line="360" w:lineRule="auto"/>
              <w:contextualSpacing/>
              <w:jc w:val="center"/>
              <w:rPr>
                <w:rFonts w:ascii="Calibri" w:hAnsi="Calibri" w:cs="Calibri"/>
                <w:b/>
                <w:lang w:val="es-ES"/>
              </w:rPr>
            </w:pPr>
            <w:r w:rsidRPr="00FE104B">
              <w:rPr>
                <w:rFonts w:ascii="Calibri" w:hAnsi="Calibri" w:cs="Calibri"/>
                <w:b/>
                <w:lang w:val="es-ES"/>
              </w:rPr>
              <w:t>Nombre</w:t>
            </w:r>
          </w:p>
        </w:tc>
        <w:tc>
          <w:tcPr>
            <w:tcW w:w="4906" w:type="dxa"/>
            <w:shd w:val="clear" w:color="auto" w:fill="D9D9D9" w:themeFill="background1" w:themeFillShade="D9"/>
            <w:vAlign w:val="center"/>
          </w:tcPr>
          <w:p w14:paraId="4DBDEF41" w14:textId="77777777" w:rsidR="00F804D8" w:rsidRPr="00FE104B" w:rsidRDefault="00F804D8" w:rsidP="00F804D8">
            <w:pPr>
              <w:spacing w:after="100" w:afterAutospacing="1" w:line="360" w:lineRule="auto"/>
              <w:contextualSpacing/>
              <w:jc w:val="center"/>
              <w:rPr>
                <w:rFonts w:ascii="Calibri" w:hAnsi="Calibri" w:cs="Calibri"/>
                <w:b/>
                <w:lang w:val="es-ES"/>
              </w:rPr>
            </w:pPr>
            <w:r w:rsidRPr="00FE104B">
              <w:rPr>
                <w:rFonts w:ascii="Calibri" w:hAnsi="Calibri" w:cs="Calibri"/>
                <w:b/>
                <w:lang w:val="es-ES"/>
              </w:rPr>
              <w:t>Cargo</w:t>
            </w:r>
          </w:p>
        </w:tc>
      </w:tr>
      <w:tr w:rsidR="00F804D8" w:rsidRPr="00FE104B" w14:paraId="35DA91EE" w14:textId="77777777" w:rsidTr="00043182">
        <w:trPr>
          <w:trHeight w:val="205"/>
        </w:trPr>
        <w:tc>
          <w:tcPr>
            <w:tcW w:w="4906" w:type="dxa"/>
            <w:vAlign w:val="center"/>
          </w:tcPr>
          <w:p w14:paraId="6333A015" w14:textId="77777777" w:rsidR="00F804D8" w:rsidRPr="00FE104B" w:rsidRDefault="00F804D8" w:rsidP="00043182">
            <w:pPr>
              <w:spacing w:after="100" w:afterAutospacing="1" w:line="360" w:lineRule="auto"/>
              <w:contextualSpacing/>
              <w:jc w:val="center"/>
              <w:rPr>
                <w:rFonts w:ascii="Calibri" w:hAnsi="Calibri" w:cs="Calibri"/>
                <w:b/>
                <w:lang w:val="es-ES"/>
              </w:rPr>
            </w:pPr>
            <w:r w:rsidRPr="00FE104B">
              <w:rPr>
                <w:rFonts w:ascii="Calibri" w:hAnsi="Calibri" w:cs="Calibri"/>
                <w:b/>
                <w:lang w:val="es-ES"/>
              </w:rPr>
              <w:t>Samuel Victoria García</w:t>
            </w:r>
          </w:p>
        </w:tc>
        <w:tc>
          <w:tcPr>
            <w:tcW w:w="4906" w:type="dxa"/>
            <w:vAlign w:val="center"/>
          </w:tcPr>
          <w:p w14:paraId="4E914395" w14:textId="77777777" w:rsidR="00F804D8" w:rsidRPr="00FE104B" w:rsidRDefault="00F804D8" w:rsidP="00043182">
            <w:pPr>
              <w:spacing w:after="100" w:afterAutospacing="1" w:line="360" w:lineRule="auto"/>
              <w:contextualSpacing/>
              <w:rPr>
                <w:rFonts w:ascii="Calibri" w:hAnsi="Calibri" w:cs="Calibri"/>
                <w:b/>
                <w:lang w:val="es-ES"/>
              </w:rPr>
            </w:pPr>
            <w:r w:rsidRPr="00FE104B">
              <w:rPr>
                <w:rFonts w:ascii="Calibri" w:hAnsi="Calibri" w:cs="Calibri"/>
                <w:b/>
                <w:lang w:val="es-ES"/>
              </w:rPr>
              <w:t>Director de Innovación Gubernamental</w:t>
            </w:r>
          </w:p>
        </w:tc>
      </w:tr>
      <w:tr w:rsidR="00F804D8" w:rsidRPr="00FE104B" w14:paraId="0E4DC787" w14:textId="77777777" w:rsidTr="00043182">
        <w:trPr>
          <w:trHeight w:val="205"/>
        </w:trPr>
        <w:tc>
          <w:tcPr>
            <w:tcW w:w="4906" w:type="dxa"/>
            <w:vAlign w:val="center"/>
          </w:tcPr>
          <w:p w14:paraId="1D1D3965" w14:textId="77777777" w:rsidR="00F804D8" w:rsidRPr="00FE104B" w:rsidRDefault="00F804D8" w:rsidP="00043182">
            <w:pPr>
              <w:spacing w:after="100" w:afterAutospacing="1" w:line="360" w:lineRule="auto"/>
              <w:contextualSpacing/>
              <w:jc w:val="center"/>
              <w:rPr>
                <w:rFonts w:ascii="Calibri" w:hAnsi="Calibri" w:cs="Calibri"/>
                <w:b/>
                <w:lang w:val="es-ES"/>
              </w:rPr>
            </w:pPr>
            <w:r w:rsidRPr="00FE104B">
              <w:rPr>
                <w:rFonts w:ascii="Calibri" w:hAnsi="Calibri" w:cs="Calibri"/>
                <w:b/>
                <w:lang w:val="es-ES"/>
              </w:rPr>
              <w:t>Dialhery Díaz González</w:t>
            </w:r>
          </w:p>
        </w:tc>
        <w:tc>
          <w:tcPr>
            <w:tcW w:w="4906" w:type="dxa"/>
            <w:vAlign w:val="center"/>
          </w:tcPr>
          <w:p w14:paraId="052F9AAE" w14:textId="77777777" w:rsidR="00F804D8" w:rsidRPr="00FE104B" w:rsidRDefault="00F804D8" w:rsidP="00043182">
            <w:pPr>
              <w:spacing w:after="100" w:afterAutospacing="1" w:line="360" w:lineRule="auto"/>
              <w:contextualSpacing/>
              <w:rPr>
                <w:rFonts w:ascii="Calibri" w:hAnsi="Calibri" w:cs="Calibri"/>
                <w:b/>
                <w:lang w:val="es-ES"/>
              </w:rPr>
            </w:pPr>
            <w:r w:rsidRPr="00FE104B">
              <w:rPr>
                <w:rFonts w:ascii="Calibri" w:hAnsi="Calibri" w:cs="Calibri"/>
                <w:b/>
                <w:lang w:val="es-ES"/>
              </w:rPr>
              <w:t>Coordinadora General de Administración e Innovación Gubernamental</w:t>
            </w:r>
          </w:p>
        </w:tc>
      </w:tr>
    </w:tbl>
    <w:p w14:paraId="58EC3000" w14:textId="77777777" w:rsidR="00F804D8" w:rsidRPr="00FE104B" w:rsidRDefault="00F804D8" w:rsidP="00F804D8">
      <w:pPr>
        <w:shd w:val="clear" w:color="auto" w:fill="FFFFFF"/>
        <w:spacing w:after="100" w:afterAutospacing="1" w:line="360" w:lineRule="auto"/>
        <w:contextualSpacing/>
        <w:jc w:val="both"/>
        <w:rPr>
          <w:rFonts w:ascii="Calibri" w:hAnsi="Calibri" w:cs="Calibri"/>
          <w:lang w:val="es-ES_tradnl"/>
        </w:rPr>
      </w:pPr>
    </w:p>
    <w:p w14:paraId="77FA6569" w14:textId="172E7ECC" w:rsidR="00F804D8" w:rsidRPr="00FE104B" w:rsidRDefault="00F804D8" w:rsidP="00F804D8">
      <w:pPr>
        <w:shd w:val="clear" w:color="auto" w:fill="FFFFFF"/>
        <w:spacing w:after="100" w:afterAutospacing="1" w:line="360" w:lineRule="auto"/>
        <w:contextualSpacing/>
        <w:jc w:val="both"/>
        <w:rPr>
          <w:rFonts w:ascii="Calibri" w:hAnsi="Calibri" w:cs="Calibri"/>
          <w:lang w:val="es-ES_tradnl"/>
        </w:rPr>
      </w:pPr>
      <w:r w:rsidRPr="00FE104B">
        <w:rPr>
          <w:rFonts w:ascii="Calibri" w:hAnsi="Calibri" w:cs="Calibri"/>
          <w:lang w:val="es-ES_tradnl"/>
        </w:rPr>
        <w:t xml:space="preserve">Posterior al acto de presentación y apertura de proposiciones realizada el día 22 de mayo de 2026 y derivado del dictamen de evaluación técnica emitido por el área requirente mediante el oficio 07030000/2026/0733, en conjunto con la revisión legal y económica efectuada por la Convocante, se detectó que de las 02 propuestas presentadas, ninguno de los licitantes cumplió con la totalidad de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declararse desierta solicitándose autorización para una siguiente ronda, Ronda 03 (tres) esto al prevalecer la necesidad de adquirir dichos productos. </w:t>
      </w:r>
    </w:p>
    <w:p w14:paraId="5C115F2F" w14:textId="77777777" w:rsidR="00F804D8" w:rsidRDefault="00F804D8" w:rsidP="00F804D8">
      <w:pPr>
        <w:shd w:val="clear" w:color="auto" w:fill="FFFFFF"/>
        <w:spacing w:after="100" w:afterAutospacing="1"/>
        <w:contextualSpacing/>
        <w:jc w:val="both"/>
        <w:rPr>
          <w:rFonts w:cstheme="minorHAnsi"/>
          <w:lang w:val="es-ES_tradnl"/>
        </w:rPr>
      </w:pPr>
    </w:p>
    <w:p w14:paraId="217D7999" w14:textId="6DC3067D" w:rsidR="00F804D8" w:rsidRDefault="00F804D8" w:rsidP="00F804D8">
      <w:pPr>
        <w:spacing w:line="360" w:lineRule="auto"/>
        <w:jc w:val="both"/>
        <w:rPr>
          <w:rFonts w:ascii="Calibri" w:hAnsi="Calibri" w:cs="Calibri"/>
          <w:lang w:val="es-ES_tradnl"/>
        </w:rPr>
      </w:pPr>
      <w:r w:rsidRPr="00B94438">
        <w:rPr>
          <w:rFonts w:ascii="Calibri" w:hAnsi="Calibri" w:cs="Calibri"/>
        </w:rPr>
        <w:t xml:space="preserve">Dialhery Díaz González, </w:t>
      </w:r>
      <w:r w:rsidRPr="00C41E68">
        <w:rPr>
          <w:rFonts w:ascii="Calibri" w:hAnsi="Calibri" w:cs="Calibri"/>
        </w:rPr>
        <w:t xml:space="preserve">representante suplente del presidente del Comité de Adquisiciones, comenta de conformidad con el </w:t>
      </w:r>
      <w:r w:rsidRPr="00FE104B">
        <w:rPr>
          <w:rFonts w:ascii="Calibri" w:hAnsi="Calibri" w:cs="Calibri"/>
        </w:rPr>
        <w:t xml:space="preserve">artículo 24, fracción VII del Reglamento de Compras, Enajenaciones y Contratación de Servicios del Municipio de Zapopan, Jalisco, </w:t>
      </w:r>
      <w:r w:rsidRPr="00FE104B">
        <w:rPr>
          <w:rFonts w:ascii="Calibri" w:hAnsi="Calibri" w:cs="Calibri"/>
          <w:lang w:eastAsia="en-US"/>
        </w:rPr>
        <w:t xml:space="preserve">se somete </w:t>
      </w:r>
      <w:r w:rsidRPr="00C41E68">
        <w:rPr>
          <w:rFonts w:ascii="Calibri" w:hAnsi="Calibri" w:cs="Calibri"/>
          <w:lang w:eastAsia="en-US"/>
        </w:rPr>
        <w:t>a su consideración por parte de los integrantes del Comité de Adquisiciones,</w:t>
      </w:r>
      <w:r w:rsidRPr="00C41E68">
        <w:rPr>
          <w:rFonts w:ascii="Calibri" w:hAnsi="Calibri" w:cs="Calibri"/>
          <w:b/>
          <w:lang w:eastAsia="en-US"/>
        </w:rPr>
        <w:t xml:space="preserve"> se proceda a declararse desierta y se solicita su autorización para</w:t>
      </w:r>
      <w:r w:rsidRPr="00FE104B">
        <w:rPr>
          <w:rFonts w:ascii="Calibri" w:hAnsi="Calibri" w:cs="Calibri"/>
          <w:b/>
          <w:lang w:eastAsia="en-US"/>
        </w:rPr>
        <w:t xml:space="preserve"> una siguiente ronda, Ronda 3 (tres), </w:t>
      </w:r>
      <w:r w:rsidRPr="00FE104B">
        <w:rPr>
          <w:rFonts w:ascii="Calibri" w:hAnsi="Calibri" w:cs="Calibri"/>
          <w:b/>
          <w:bCs/>
          <w:lang w:val="es-ES_tradnl"/>
        </w:rPr>
        <w:t>esto al prevalecer la necesidad de adquirir dichos productos</w:t>
      </w:r>
      <w:r w:rsidRPr="00FE104B">
        <w:rPr>
          <w:rFonts w:ascii="Calibri" w:hAnsi="Calibri" w:cs="Calibri"/>
          <w:lang w:eastAsia="en-US"/>
        </w:rPr>
        <w:t xml:space="preserve">. </w:t>
      </w:r>
      <w:r w:rsidRPr="00FE104B">
        <w:rPr>
          <w:rFonts w:ascii="Calibri" w:hAnsi="Calibri" w:cs="Calibri"/>
          <w:lang w:val="es-ES_tradnl"/>
        </w:rPr>
        <w:t xml:space="preserve">Los </w:t>
      </w:r>
      <w:r w:rsidRPr="00C41E68">
        <w:rPr>
          <w:rFonts w:ascii="Calibri" w:hAnsi="Calibri" w:cs="Calibri"/>
          <w:lang w:val="es-ES_tradnl"/>
        </w:rPr>
        <w:t>que estén por la afirmativa, sírvanse manifestarlo levantando su mano.</w:t>
      </w:r>
    </w:p>
    <w:p w14:paraId="41B15F1B" w14:textId="77777777" w:rsidR="00F804D8" w:rsidRPr="00B94438" w:rsidRDefault="00F804D8" w:rsidP="00F804D8">
      <w:pPr>
        <w:spacing w:line="360" w:lineRule="auto"/>
        <w:jc w:val="both"/>
        <w:rPr>
          <w:rFonts w:ascii="Calibri" w:hAnsi="Calibri" w:cs="Calibri"/>
        </w:rPr>
      </w:pPr>
    </w:p>
    <w:p w14:paraId="402F55A8" w14:textId="5FB3807D" w:rsidR="009871E8" w:rsidRDefault="00F804D8" w:rsidP="00F804D8">
      <w:pPr>
        <w:tabs>
          <w:tab w:val="center" w:pos="5315"/>
          <w:tab w:val="right" w:pos="9923"/>
        </w:tabs>
        <w:spacing w:line="360" w:lineRule="auto"/>
        <w:ind w:left="708"/>
        <w:rPr>
          <w:rFonts w:asciiTheme="minorHAnsi" w:hAnsiTheme="minorHAnsi" w:cstheme="minorHAnsi"/>
          <w:b/>
          <w:i/>
          <w:lang w:eastAsia="en-US"/>
        </w:rPr>
      </w:pPr>
      <w:r>
        <w:rPr>
          <w:rFonts w:asciiTheme="minorHAnsi" w:hAnsiTheme="minorHAnsi" w:cstheme="minorHAnsi"/>
          <w:b/>
          <w:i/>
          <w:lang w:eastAsia="en-US"/>
        </w:rPr>
        <w:tab/>
      </w:r>
      <w:sdt>
        <w:sdtPr>
          <w:rPr>
            <w:rFonts w:asciiTheme="minorHAnsi" w:hAnsiTheme="minorHAnsi" w:cstheme="minorHAnsi"/>
            <w:b/>
            <w:i/>
            <w:lang w:eastAsia="en-US"/>
          </w:rPr>
          <w:alias w:val="SELECCIONE LA OPCIÓN "/>
          <w:tag w:val="SELECCIONE LA OPCIÓN "/>
          <w:id w:val="-875542294"/>
          <w:placeholder>
            <w:docPart w:val="03A07278027449D39981E1BE2E8DF242"/>
          </w:placeholder>
          <w:docPartList>
            <w:docPartGallery w:val="AutoText"/>
            <w:docPartCategory w:val="VOTACIÓN"/>
          </w:docPartList>
        </w:sdtPr>
        <w:sdtEndPr/>
        <w:sdtContent>
          <w:r w:rsidRPr="00F804D8">
            <w:rPr>
              <w:rFonts w:ascii="Calibri" w:hAnsi="Calibri" w:cs="Calibri"/>
              <w:b/>
              <w:i/>
              <w:lang w:eastAsia="en-US"/>
            </w:rPr>
            <w:t>Aprobado por unanimidad de votos por parte de los integrantes del Comité presentes</w:t>
          </w:r>
        </w:sdtContent>
      </w:sdt>
      <w:r>
        <w:rPr>
          <w:rFonts w:asciiTheme="minorHAnsi" w:hAnsiTheme="minorHAnsi" w:cstheme="minorHAnsi"/>
          <w:b/>
          <w:i/>
          <w:lang w:eastAsia="en-US"/>
        </w:rPr>
        <w:tab/>
      </w:r>
    </w:p>
    <w:p w14:paraId="0455243D" w14:textId="77777777" w:rsidR="00F804D8" w:rsidRPr="0064574C" w:rsidRDefault="00F804D8" w:rsidP="00F804D8">
      <w:pPr>
        <w:tabs>
          <w:tab w:val="center" w:pos="5315"/>
          <w:tab w:val="right" w:pos="9923"/>
        </w:tabs>
        <w:spacing w:line="360" w:lineRule="auto"/>
        <w:ind w:left="708"/>
        <w:rPr>
          <w:rFonts w:asciiTheme="minorHAnsi" w:hAnsiTheme="minorHAnsi" w:cstheme="minorHAnsi"/>
          <w:b/>
          <w:i/>
          <w:lang w:eastAsia="en-US"/>
        </w:rPr>
      </w:pPr>
    </w:p>
    <w:p w14:paraId="72F5F5CE" w14:textId="77777777" w:rsidR="009871E8" w:rsidRDefault="009871E8" w:rsidP="00F11B03">
      <w:pPr>
        <w:pBdr>
          <w:top w:val="single" w:sz="4" w:space="1" w:color="auto"/>
        </w:pBdr>
        <w:shd w:val="clear" w:color="auto" w:fill="FFFFFF"/>
        <w:spacing w:after="100" w:afterAutospacing="1" w:line="360" w:lineRule="auto"/>
        <w:contextualSpacing/>
        <w:jc w:val="both"/>
        <w:rPr>
          <w:rFonts w:asciiTheme="minorHAnsi" w:hAnsiTheme="minorHAnsi" w:cs="Calibri"/>
        </w:rPr>
      </w:pPr>
    </w:p>
    <w:p w14:paraId="60E3CFA1" w14:textId="77777777" w:rsidR="00F26F7E" w:rsidRDefault="00F26F7E" w:rsidP="00D155C0">
      <w:pPr>
        <w:spacing w:line="360" w:lineRule="auto"/>
        <w:ind w:left="708" w:firstLine="708"/>
        <w:contextualSpacing/>
        <w:jc w:val="both"/>
        <w:rPr>
          <w:rFonts w:asciiTheme="minorHAnsi" w:hAnsiTheme="minorHAnsi" w:cs="Tahoma"/>
          <w:b/>
          <w:lang w:val="es-ES_tradnl"/>
        </w:rPr>
      </w:pPr>
      <w:r>
        <w:rPr>
          <w:rFonts w:asciiTheme="minorHAnsi" w:hAnsiTheme="minorHAnsi" w:cstheme="minorHAnsi"/>
          <w:b/>
          <w:lang w:val="es-ES" w:eastAsia="en-US"/>
        </w:rPr>
        <w:t xml:space="preserve">Inciso 2. </w:t>
      </w:r>
      <w:r w:rsidRPr="00F26F7E">
        <w:rPr>
          <w:rFonts w:asciiTheme="minorHAnsi" w:hAnsiTheme="minorHAnsi" w:cs="Tahoma"/>
          <w:b/>
          <w:lang w:val="es-ES_tradnl"/>
        </w:rPr>
        <w:t xml:space="preserve">Presentación de ser el caso </w:t>
      </w:r>
      <w:r w:rsidR="007159A4">
        <w:rPr>
          <w:rFonts w:asciiTheme="minorHAnsi" w:hAnsiTheme="minorHAnsi" w:cs="Tahoma"/>
          <w:b/>
          <w:lang w:val="es-ES_tradnl"/>
        </w:rPr>
        <w:t>e</w:t>
      </w:r>
      <w:r w:rsidRPr="00F26F7E">
        <w:rPr>
          <w:rFonts w:asciiTheme="minorHAnsi" w:hAnsiTheme="minorHAnsi" w:cs="Tahoma"/>
          <w:b/>
          <w:lang w:val="es-ES_tradnl"/>
        </w:rPr>
        <w:t xml:space="preserve"> informe de adjudicaciones directa</w:t>
      </w:r>
      <w:r>
        <w:rPr>
          <w:rFonts w:asciiTheme="minorHAnsi" w:hAnsiTheme="minorHAnsi" w:cs="Tahoma"/>
          <w:b/>
          <w:lang w:val="es-ES_tradnl"/>
        </w:rPr>
        <w:t>s</w:t>
      </w:r>
    </w:p>
    <w:p w14:paraId="1EA12DA1" w14:textId="77777777" w:rsidR="00F26F7E" w:rsidRDefault="00F26F7E" w:rsidP="002D7D26">
      <w:pPr>
        <w:spacing w:line="360" w:lineRule="auto"/>
        <w:contextualSpacing/>
        <w:jc w:val="both"/>
        <w:rPr>
          <w:rFonts w:asciiTheme="minorHAnsi" w:hAnsiTheme="minorHAnsi" w:cs="Tahoma"/>
          <w:b/>
          <w:lang w:val="es-ES_tradnl"/>
        </w:rPr>
      </w:pPr>
    </w:p>
    <w:p w14:paraId="286040AC" w14:textId="77777777" w:rsidR="00DE6A8F" w:rsidRDefault="00A11C59" w:rsidP="00D155C0">
      <w:pPr>
        <w:spacing w:line="360" w:lineRule="auto"/>
        <w:ind w:left="2124"/>
        <w:contextualSpacing/>
        <w:jc w:val="both"/>
        <w:rPr>
          <w:rFonts w:asciiTheme="minorHAnsi" w:hAnsiTheme="minorHAnsi" w:cs="Tahoma"/>
          <w:b/>
          <w:lang w:val="es-ES_tradnl"/>
        </w:rPr>
      </w:pPr>
      <w:r>
        <w:rPr>
          <w:rFonts w:asciiTheme="minorHAnsi" w:hAnsiTheme="minorHAnsi" w:cs="Tahoma"/>
          <w:b/>
          <w:lang w:val="es-ES_tradnl"/>
        </w:rPr>
        <w:t>Punto</w:t>
      </w:r>
      <w:r w:rsidR="00F26F7E">
        <w:rPr>
          <w:rFonts w:asciiTheme="minorHAnsi" w:hAnsiTheme="minorHAnsi" w:cs="Tahoma"/>
          <w:b/>
          <w:lang w:val="es-ES_tradnl"/>
        </w:rPr>
        <w:t xml:space="preserve"> </w:t>
      </w:r>
      <w:r w:rsidR="00DE6A8F" w:rsidRPr="00804992">
        <w:rPr>
          <w:rFonts w:asciiTheme="minorHAnsi" w:hAnsiTheme="minorHAnsi" w:cs="Tahoma"/>
          <w:b/>
          <w:lang w:val="es-ES_tradnl"/>
        </w:rPr>
        <w:t>A. Adjudicaciones Directas de acuerdo al Artículo 99, Fracción I y III, del Reglamento de Compras, Enajenaciones y Contratación de Servicios del Municipio de Zapopan Jalisco.</w:t>
      </w:r>
    </w:p>
    <w:p w14:paraId="0F9DCF65" w14:textId="77777777" w:rsidR="00DE6A8F" w:rsidRDefault="00DE6A8F" w:rsidP="002D7D26">
      <w:pPr>
        <w:spacing w:line="360" w:lineRule="auto"/>
        <w:contextualSpacing/>
        <w:jc w:val="both"/>
        <w:rPr>
          <w:rFonts w:asciiTheme="minorHAnsi" w:hAnsiTheme="minorHAnsi" w:cs="Tahoma"/>
          <w:b/>
          <w:lang w:val="es-ES_tradnl"/>
        </w:rPr>
      </w:pPr>
    </w:p>
    <w:tbl>
      <w:tblPr>
        <w:tblW w:w="10924" w:type="dxa"/>
        <w:jc w:val="center"/>
        <w:tblLayout w:type="fixed"/>
        <w:tblCellMar>
          <w:left w:w="70" w:type="dxa"/>
          <w:right w:w="70" w:type="dxa"/>
        </w:tblCellMar>
        <w:tblLook w:val="04A0" w:firstRow="1" w:lastRow="0" w:firstColumn="1" w:lastColumn="0" w:noHBand="0" w:noVBand="1"/>
      </w:tblPr>
      <w:tblGrid>
        <w:gridCol w:w="2974"/>
        <w:gridCol w:w="7950"/>
      </w:tblGrid>
      <w:tr w:rsidR="00C074B4" w:rsidRPr="00C074B4" w14:paraId="6036CBAE" w14:textId="77777777" w:rsidTr="00E647F2">
        <w:trPr>
          <w:trHeight w:val="355"/>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07A38A3D" w14:textId="77777777" w:rsidR="00C074B4" w:rsidRPr="00C074B4" w:rsidRDefault="00C074B4" w:rsidP="00C074B4">
            <w:pPr>
              <w:spacing w:line="360" w:lineRule="auto"/>
              <w:ind w:left="360"/>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NÚMERO: A1 Fracción III</w:t>
            </w:r>
          </w:p>
        </w:tc>
        <w:tc>
          <w:tcPr>
            <w:tcW w:w="7950" w:type="dxa"/>
            <w:tcBorders>
              <w:top w:val="single" w:sz="4" w:space="0" w:color="auto"/>
              <w:left w:val="nil"/>
              <w:bottom w:val="single" w:sz="4" w:space="0" w:color="auto"/>
              <w:right w:val="single" w:sz="4" w:space="0" w:color="auto"/>
            </w:tcBorders>
            <w:shd w:val="clear" w:color="000000" w:fill="D9D9D9"/>
            <w:noWrap/>
            <w:vAlign w:val="center"/>
            <w:hideMark/>
          </w:tcPr>
          <w:p w14:paraId="27FAEBDA" w14:textId="77777777" w:rsidR="00C074B4" w:rsidRPr="00C074B4" w:rsidRDefault="00C074B4" w:rsidP="00C074B4">
            <w:pPr>
              <w:spacing w:line="360" w:lineRule="auto"/>
              <w:jc w:val="center"/>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 xml:space="preserve">MOTIVO </w:t>
            </w:r>
          </w:p>
        </w:tc>
      </w:tr>
      <w:tr w:rsidR="00C074B4" w:rsidRPr="00C074B4" w14:paraId="4C898423" w14:textId="77777777" w:rsidTr="00E647F2">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3130C8F9" w14:textId="77777777" w:rsidR="00C074B4" w:rsidRPr="00C074B4" w:rsidRDefault="00C074B4" w:rsidP="00C074B4">
            <w:pPr>
              <w:spacing w:line="360" w:lineRule="auto"/>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 xml:space="preserve">No. DE OFICIO DE LA DEPENDENCIA:  </w:t>
            </w:r>
          </w:p>
          <w:p w14:paraId="379ACE7A" w14:textId="77777777" w:rsidR="00C074B4" w:rsidRPr="00C074B4" w:rsidRDefault="00C074B4" w:rsidP="00C074B4">
            <w:pPr>
              <w:spacing w:line="360" w:lineRule="auto"/>
              <w:rPr>
                <w:rFonts w:asciiTheme="minorHAnsi" w:hAnsiTheme="minorHAnsi" w:cstheme="minorHAnsi"/>
                <w:color w:val="000000"/>
                <w:lang w:eastAsia="es-MX"/>
              </w:rPr>
            </w:pPr>
            <w:r w:rsidRPr="00C074B4">
              <w:rPr>
                <w:rFonts w:asciiTheme="minorHAnsi" w:hAnsiTheme="minorHAnsi" w:cstheme="minorHAnsi"/>
                <w:color w:val="000000"/>
                <w:lang w:eastAsia="es-MX"/>
              </w:rPr>
              <w:t>14000000/4500/2026</w:t>
            </w:r>
          </w:p>
          <w:p w14:paraId="48EFE5E0" w14:textId="77777777" w:rsidR="00C074B4" w:rsidRPr="00C074B4" w:rsidRDefault="00C074B4" w:rsidP="00C074B4">
            <w:pPr>
              <w:spacing w:line="360" w:lineRule="auto"/>
              <w:rPr>
                <w:rFonts w:asciiTheme="minorHAnsi" w:hAnsiTheme="minorHAnsi" w:cstheme="minorHAnsi"/>
                <w:bCs/>
                <w:color w:val="000000"/>
                <w:lang w:eastAsia="es-MX"/>
              </w:rPr>
            </w:pPr>
          </w:p>
        </w:tc>
        <w:tc>
          <w:tcPr>
            <w:tcW w:w="7950" w:type="dxa"/>
            <w:vMerge w:val="restart"/>
            <w:tcBorders>
              <w:top w:val="single" w:sz="4" w:space="0" w:color="auto"/>
              <w:left w:val="single" w:sz="4" w:space="0" w:color="auto"/>
              <w:bottom w:val="single" w:sz="4" w:space="0" w:color="auto"/>
              <w:right w:val="single" w:sz="4" w:space="0" w:color="auto"/>
            </w:tcBorders>
            <w:shd w:val="clear" w:color="000000" w:fill="F2F2F2"/>
          </w:tcPr>
          <w:p w14:paraId="3652AE1F" w14:textId="02CB2448"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t>Servicio de aplicación y diagnóstico de 2,850 pruebas toxicológicas para el personal operativo que integra el Estado de Fuerza de la Comisaría General de Seguridad Pública, para llevar a cabo la renovación de la LOC 44 (Licencia Oficial Colectiva), correspondiente al periodo 2026 – 2028.</w:t>
            </w:r>
          </w:p>
          <w:p w14:paraId="1CEEBCBF" w14:textId="77777777" w:rsidR="00C074B4" w:rsidRPr="00C074B4" w:rsidRDefault="00C074B4" w:rsidP="00C074B4">
            <w:pPr>
              <w:spacing w:line="360" w:lineRule="auto"/>
              <w:jc w:val="both"/>
              <w:rPr>
                <w:rFonts w:asciiTheme="minorHAnsi" w:hAnsiTheme="minorHAnsi" w:cstheme="minorHAnsi"/>
                <w:color w:val="000000"/>
                <w:lang w:eastAsia="es-MX"/>
              </w:rPr>
            </w:pPr>
          </w:p>
          <w:p w14:paraId="0DCBAAEE" w14:textId="77777777"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t>La presente solicitud se encuentra motivada en los artículos 24, 25 y 26 de la Ley Federal de Armas de Fuego y Explosivos.</w:t>
            </w:r>
          </w:p>
          <w:p w14:paraId="59692122" w14:textId="77777777" w:rsidR="00C074B4" w:rsidRPr="00C074B4" w:rsidRDefault="00C074B4" w:rsidP="00C074B4">
            <w:pPr>
              <w:spacing w:line="360" w:lineRule="auto"/>
              <w:jc w:val="both"/>
              <w:rPr>
                <w:rFonts w:asciiTheme="minorHAnsi" w:hAnsiTheme="minorHAnsi" w:cstheme="minorHAnsi"/>
                <w:color w:val="000000"/>
                <w:lang w:eastAsia="es-MX"/>
              </w:rPr>
            </w:pPr>
          </w:p>
          <w:p w14:paraId="312909CB" w14:textId="77777777"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lastRenderedPageBreak/>
              <w:t xml:space="preserve">En apego a la legislación vigente, el medio para acreditar lo requerido en el inciso E, del apartado I, del Articulo 26 de la mencionada ley, </w:t>
            </w:r>
            <w:r w:rsidRPr="00C074B4">
              <w:rPr>
                <w:rFonts w:asciiTheme="minorHAnsi" w:hAnsiTheme="minorHAnsi" w:cstheme="minorHAnsi"/>
                <w:b/>
                <w:bCs/>
                <w:color w:val="000000"/>
                <w:lang w:eastAsia="es-MX"/>
              </w:rPr>
              <w:t xml:space="preserve">(No consumir drogas, enervantes o psicotrópicos), </w:t>
            </w:r>
            <w:r w:rsidRPr="00C074B4">
              <w:rPr>
                <w:rFonts w:asciiTheme="minorHAnsi" w:hAnsiTheme="minorHAnsi" w:cstheme="minorHAnsi"/>
                <w:color w:val="000000"/>
                <w:lang w:eastAsia="es-MX"/>
              </w:rPr>
              <w:t>es practicar la prueba antidoping de 05 elementos (cocaína, benzodiazepinas, barbitúricos y marihuana), la cual es ofertada por el OPD SERVICIOS DE SALUD DEL MUNICIPIO DE ZAPOPAN.</w:t>
            </w:r>
          </w:p>
          <w:p w14:paraId="0E696E91" w14:textId="77777777" w:rsidR="00C074B4" w:rsidRPr="00C074B4" w:rsidRDefault="00C074B4" w:rsidP="00C074B4">
            <w:pPr>
              <w:spacing w:line="360" w:lineRule="auto"/>
              <w:jc w:val="both"/>
              <w:rPr>
                <w:rFonts w:asciiTheme="minorHAnsi" w:hAnsiTheme="minorHAnsi" w:cstheme="minorHAnsi"/>
                <w:color w:val="000000"/>
                <w:lang w:eastAsia="es-MX"/>
              </w:rPr>
            </w:pPr>
          </w:p>
          <w:p w14:paraId="7DC35E87" w14:textId="1F935373"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t xml:space="preserve">De lo antes expuesto se desprende que, bajo los términos de profesionalismo, capacidad de procesamiento, coordinación y secrecía requeridos para la compra de las pruebas toxicológicas, el OPD SERVICIOS DE SALUD DEL MUNICIPIO DE ZAPOPAN, de acuerdo al estudio de mercado ofrece la oferta más pertinente por contar </w:t>
            </w:r>
            <w:r w:rsidR="00172902">
              <w:rPr>
                <w:rFonts w:asciiTheme="minorHAnsi" w:hAnsiTheme="minorHAnsi" w:cstheme="minorHAnsi"/>
                <w:color w:val="000000"/>
                <w:lang w:eastAsia="es-MX"/>
              </w:rPr>
              <w:t>con</w:t>
            </w:r>
            <w:r w:rsidRPr="00C074B4">
              <w:rPr>
                <w:rFonts w:asciiTheme="minorHAnsi" w:hAnsiTheme="minorHAnsi" w:cstheme="minorHAnsi"/>
                <w:color w:val="000000"/>
                <w:lang w:eastAsia="es-MX"/>
              </w:rPr>
              <w:t xml:space="preserve"> el costo más bajo del mercado.</w:t>
            </w:r>
          </w:p>
          <w:p w14:paraId="4B0E678A" w14:textId="77777777" w:rsidR="00C074B4" w:rsidRPr="00C074B4" w:rsidRDefault="00C074B4" w:rsidP="00C074B4">
            <w:pPr>
              <w:spacing w:line="360" w:lineRule="auto"/>
              <w:jc w:val="both"/>
              <w:rPr>
                <w:rFonts w:asciiTheme="minorHAnsi" w:hAnsiTheme="minorHAnsi" w:cstheme="minorHAnsi"/>
                <w:color w:val="000000"/>
                <w:lang w:eastAsia="es-MX"/>
              </w:rPr>
            </w:pPr>
          </w:p>
          <w:p w14:paraId="02A6F4C6" w14:textId="6DDCD3F5"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t xml:space="preserve">El pago se llevará a cabo por </w:t>
            </w:r>
            <w:r w:rsidR="00C91F1B">
              <w:rPr>
                <w:rFonts w:asciiTheme="minorHAnsi" w:hAnsiTheme="minorHAnsi" w:cstheme="minorHAnsi"/>
                <w:color w:val="000000"/>
                <w:lang w:eastAsia="es-MX"/>
              </w:rPr>
              <w:t>l</w:t>
            </w:r>
            <w:r w:rsidRPr="00C074B4">
              <w:rPr>
                <w:rFonts w:asciiTheme="minorHAnsi" w:hAnsiTheme="minorHAnsi" w:cstheme="minorHAnsi"/>
                <w:color w:val="000000"/>
                <w:lang w:eastAsia="es-MX"/>
              </w:rPr>
              <w:t>a totalidad de las pruebas aplicadas, destacando que el tiempo estimado para la aplicación de dichas pruebas es en los meses de agosto, septiembre y octubre del 2026, la presentación de expedientes de la LOC 44 y las evaluaciones toxicológicas deben presentarse con una vigencia no mayor a 60 días, el proceso no rebasará el 30 de noviembre del presente año.</w:t>
            </w:r>
          </w:p>
          <w:p w14:paraId="5A090906" w14:textId="77777777" w:rsidR="00C074B4" w:rsidRPr="00C074B4" w:rsidRDefault="00C074B4" w:rsidP="00C074B4">
            <w:pPr>
              <w:spacing w:line="360" w:lineRule="auto"/>
              <w:jc w:val="both"/>
              <w:rPr>
                <w:rFonts w:asciiTheme="minorHAnsi" w:hAnsiTheme="minorHAnsi" w:cstheme="minorHAnsi"/>
                <w:color w:val="000000"/>
                <w:lang w:eastAsia="es-MX"/>
              </w:rPr>
            </w:pPr>
          </w:p>
          <w:p w14:paraId="27AC14C2" w14:textId="77777777"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t>Cabe hacer mención que dicho servicio no grava IVA.</w:t>
            </w:r>
          </w:p>
          <w:p w14:paraId="0FA51E56" w14:textId="77777777" w:rsidR="00C074B4" w:rsidRPr="00C074B4" w:rsidRDefault="00C074B4" w:rsidP="00C074B4">
            <w:pPr>
              <w:spacing w:line="360" w:lineRule="auto"/>
              <w:jc w:val="both"/>
              <w:rPr>
                <w:rFonts w:asciiTheme="minorHAnsi" w:hAnsiTheme="minorHAnsi" w:cstheme="minorHAnsi"/>
                <w:color w:val="000000"/>
                <w:lang w:eastAsia="es-MX"/>
              </w:rPr>
            </w:pPr>
          </w:p>
        </w:tc>
      </w:tr>
      <w:tr w:rsidR="00C074B4" w:rsidRPr="00C074B4" w14:paraId="2CD76B3D" w14:textId="77777777" w:rsidTr="00E647F2">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529F03B6" w14:textId="77777777" w:rsidR="00C074B4" w:rsidRPr="00C074B4" w:rsidRDefault="00C074B4" w:rsidP="00C074B4">
            <w:pPr>
              <w:spacing w:line="360" w:lineRule="auto"/>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 xml:space="preserve">REQUISICIÓN: </w:t>
            </w:r>
          </w:p>
          <w:p w14:paraId="395E4485" w14:textId="77777777" w:rsidR="00C074B4" w:rsidRPr="00C074B4" w:rsidRDefault="00C074B4" w:rsidP="00C074B4">
            <w:pPr>
              <w:spacing w:line="360" w:lineRule="auto"/>
              <w:rPr>
                <w:rFonts w:asciiTheme="minorHAnsi" w:hAnsiTheme="minorHAnsi" w:cstheme="minorHAnsi"/>
                <w:color w:val="000000"/>
                <w:lang w:eastAsia="es-MX"/>
              </w:rPr>
            </w:pPr>
            <w:r w:rsidRPr="00C074B4">
              <w:rPr>
                <w:rFonts w:asciiTheme="minorHAnsi" w:hAnsiTheme="minorHAnsi" w:cstheme="minorHAnsi"/>
                <w:color w:val="000000"/>
                <w:lang w:eastAsia="es-MX"/>
              </w:rPr>
              <w:t>202601099</w:t>
            </w:r>
          </w:p>
          <w:p w14:paraId="70776F44" w14:textId="77777777" w:rsidR="00C074B4" w:rsidRPr="00C074B4" w:rsidRDefault="00C074B4" w:rsidP="00C074B4">
            <w:pPr>
              <w:spacing w:line="360" w:lineRule="auto"/>
              <w:rPr>
                <w:rFonts w:asciiTheme="minorHAnsi" w:hAnsiTheme="minorHAnsi" w:cstheme="minorHAns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30F47273" w14:textId="77777777" w:rsidR="00C074B4" w:rsidRPr="00C074B4" w:rsidRDefault="00C074B4" w:rsidP="00C074B4">
            <w:pPr>
              <w:spacing w:line="360" w:lineRule="auto"/>
              <w:rPr>
                <w:rFonts w:asciiTheme="minorHAnsi" w:hAnsiTheme="minorHAnsi" w:cstheme="minorHAnsi"/>
                <w:color w:val="000000"/>
                <w:lang w:eastAsia="es-MX"/>
              </w:rPr>
            </w:pPr>
          </w:p>
        </w:tc>
      </w:tr>
      <w:tr w:rsidR="00C074B4" w:rsidRPr="00C074B4" w14:paraId="11520BBB" w14:textId="77777777" w:rsidTr="00E647F2">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5F39C53F" w14:textId="77777777" w:rsidR="00C074B4" w:rsidRPr="00C074B4" w:rsidRDefault="00C074B4" w:rsidP="00C074B4">
            <w:pPr>
              <w:spacing w:line="360" w:lineRule="auto"/>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ÁREA REQUIRENTE:</w:t>
            </w:r>
          </w:p>
          <w:p w14:paraId="4650E3AB" w14:textId="77777777" w:rsidR="00C074B4" w:rsidRPr="00C074B4" w:rsidRDefault="00C074B4" w:rsidP="00C074B4">
            <w:pPr>
              <w:spacing w:line="360" w:lineRule="auto"/>
              <w:rPr>
                <w:rFonts w:asciiTheme="minorHAnsi" w:hAnsiTheme="minorHAnsi" w:cstheme="minorHAnsi"/>
                <w:color w:val="000000"/>
                <w:lang w:eastAsia="es-MX"/>
              </w:rPr>
            </w:pPr>
            <w:r w:rsidRPr="00C074B4">
              <w:rPr>
                <w:rFonts w:asciiTheme="minorHAnsi" w:hAnsiTheme="minorHAnsi" w:cstheme="minorHAnsi"/>
                <w:color w:val="000000"/>
                <w:lang w:eastAsia="es-MX"/>
              </w:rPr>
              <w:t xml:space="preserve">COMISARÍA GENERAL DE SEGURIDAD PÚBLICA </w:t>
            </w:r>
          </w:p>
          <w:p w14:paraId="283AF289" w14:textId="77777777" w:rsidR="00C074B4" w:rsidRPr="00C074B4" w:rsidRDefault="00C074B4" w:rsidP="00C074B4">
            <w:pPr>
              <w:spacing w:line="360" w:lineRule="auto"/>
              <w:rPr>
                <w:rFonts w:asciiTheme="minorHAnsi" w:hAnsiTheme="minorHAnsi" w:cstheme="minorHAns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78773C52" w14:textId="77777777" w:rsidR="00C074B4" w:rsidRPr="00C074B4" w:rsidRDefault="00C074B4" w:rsidP="00C074B4">
            <w:pPr>
              <w:spacing w:line="360" w:lineRule="auto"/>
              <w:rPr>
                <w:rFonts w:asciiTheme="minorHAnsi" w:hAnsiTheme="minorHAnsi" w:cstheme="minorHAnsi"/>
                <w:color w:val="000000"/>
                <w:lang w:eastAsia="es-MX"/>
              </w:rPr>
            </w:pPr>
          </w:p>
        </w:tc>
      </w:tr>
      <w:tr w:rsidR="00C074B4" w:rsidRPr="00C074B4" w14:paraId="5476D3EB" w14:textId="77777777" w:rsidTr="00E647F2">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398B4D1" w14:textId="77777777" w:rsidR="00C074B4" w:rsidRPr="00C074B4" w:rsidRDefault="00C074B4" w:rsidP="00C074B4">
            <w:pPr>
              <w:spacing w:line="360" w:lineRule="auto"/>
              <w:rPr>
                <w:rFonts w:asciiTheme="minorHAnsi" w:hAnsiTheme="minorHAnsi" w:cstheme="minorHAnsi"/>
                <w:b/>
                <w:color w:val="000000"/>
                <w:lang w:eastAsia="es-MX"/>
              </w:rPr>
            </w:pPr>
            <w:r w:rsidRPr="00C074B4">
              <w:rPr>
                <w:rFonts w:asciiTheme="minorHAnsi" w:hAnsiTheme="minorHAnsi" w:cstheme="minorHAnsi"/>
                <w:b/>
                <w:color w:val="000000"/>
                <w:lang w:eastAsia="es-MX"/>
              </w:rPr>
              <w:lastRenderedPageBreak/>
              <w:t>MONTO TOTAL SIN IVA NI RETENCIONES:</w:t>
            </w:r>
          </w:p>
          <w:p w14:paraId="645D6C06" w14:textId="77777777" w:rsidR="00C074B4" w:rsidRPr="00C074B4" w:rsidRDefault="00C074B4" w:rsidP="00C074B4">
            <w:pPr>
              <w:spacing w:line="360" w:lineRule="auto"/>
              <w:rPr>
                <w:rFonts w:asciiTheme="minorHAnsi" w:hAnsiTheme="minorHAnsi" w:cstheme="minorHAnsi"/>
                <w:bCs/>
                <w:color w:val="000000"/>
                <w:lang w:eastAsia="es-MX"/>
              </w:rPr>
            </w:pPr>
            <w:r w:rsidRPr="00C074B4">
              <w:rPr>
                <w:rFonts w:asciiTheme="minorHAnsi" w:hAnsiTheme="minorHAnsi" w:cstheme="minorHAnsi"/>
                <w:bCs/>
                <w:color w:val="000000"/>
                <w:lang w:eastAsia="es-MX"/>
              </w:rPr>
              <w:t>$ 780,900.00</w:t>
            </w: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6F060190" w14:textId="77777777" w:rsidR="00C074B4" w:rsidRPr="00C074B4" w:rsidRDefault="00C074B4" w:rsidP="00C074B4">
            <w:pPr>
              <w:spacing w:line="360" w:lineRule="auto"/>
              <w:rPr>
                <w:rFonts w:asciiTheme="minorHAnsi" w:hAnsiTheme="minorHAnsi" w:cstheme="minorHAnsi"/>
                <w:color w:val="000000"/>
                <w:lang w:eastAsia="es-MX"/>
              </w:rPr>
            </w:pPr>
          </w:p>
        </w:tc>
      </w:tr>
      <w:tr w:rsidR="00C074B4" w:rsidRPr="00C074B4" w14:paraId="3B5213F2" w14:textId="77777777" w:rsidTr="00E647F2">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6DACB9B5" w14:textId="77777777" w:rsidR="00C074B4" w:rsidRPr="00C074B4" w:rsidRDefault="00C074B4" w:rsidP="00C074B4">
            <w:pPr>
              <w:spacing w:line="360" w:lineRule="auto"/>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 xml:space="preserve">PROVEEDOR: </w:t>
            </w:r>
          </w:p>
          <w:p w14:paraId="165D3EB5" w14:textId="77777777" w:rsidR="00C074B4" w:rsidRPr="00C074B4" w:rsidRDefault="00C074B4" w:rsidP="00C074B4">
            <w:pPr>
              <w:spacing w:line="360" w:lineRule="auto"/>
              <w:rPr>
                <w:rFonts w:asciiTheme="minorHAnsi" w:hAnsiTheme="minorHAnsi" w:cstheme="minorHAnsi"/>
                <w:color w:val="000000"/>
                <w:lang w:eastAsia="es-MX"/>
              </w:rPr>
            </w:pPr>
            <w:r w:rsidRPr="00C074B4">
              <w:rPr>
                <w:rFonts w:asciiTheme="minorHAnsi" w:hAnsiTheme="minorHAnsi" w:cstheme="minorHAnsi"/>
                <w:color w:val="000000"/>
                <w:lang w:eastAsia="es-MX"/>
              </w:rPr>
              <w:t xml:space="preserve">OPD SERVICIOS DE SALUD DEL MUNICIPIO DE ZAPOPAN </w:t>
            </w:r>
          </w:p>
          <w:p w14:paraId="123B533D" w14:textId="77777777" w:rsidR="00C074B4" w:rsidRPr="00C074B4" w:rsidRDefault="00C074B4" w:rsidP="00C074B4">
            <w:pPr>
              <w:spacing w:line="360" w:lineRule="auto"/>
              <w:rPr>
                <w:rFonts w:asciiTheme="minorHAnsi" w:hAnsiTheme="minorHAnsi" w:cstheme="minorHAns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08F50875" w14:textId="77777777" w:rsidR="00C074B4" w:rsidRPr="00C074B4" w:rsidRDefault="00C074B4" w:rsidP="00C074B4">
            <w:pPr>
              <w:spacing w:line="360" w:lineRule="auto"/>
              <w:rPr>
                <w:rFonts w:asciiTheme="minorHAnsi" w:hAnsiTheme="minorHAnsi" w:cstheme="minorHAnsi"/>
                <w:color w:val="000000"/>
                <w:lang w:eastAsia="es-MX"/>
              </w:rPr>
            </w:pPr>
          </w:p>
        </w:tc>
      </w:tr>
      <w:tr w:rsidR="00C074B4" w:rsidRPr="00C074B4" w14:paraId="1E4B9759" w14:textId="77777777" w:rsidTr="00E647F2">
        <w:trPr>
          <w:trHeight w:val="476"/>
          <w:jc w:val="center"/>
        </w:trPr>
        <w:tc>
          <w:tcPr>
            <w:tcW w:w="1092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D40188" w14:textId="77777777" w:rsidR="00C074B4" w:rsidRPr="00C074B4" w:rsidRDefault="00C074B4" w:rsidP="00C074B4">
            <w:pPr>
              <w:spacing w:line="360" w:lineRule="auto"/>
              <w:jc w:val="center"/>
              <w:rPr>
                <w:rFonts w:asciiTheme="minorHAnsi" w:hAnsiTheme="minorHAnsi" w:cstheme="minorHAnsi"/>
                <w:b/>
                <w:bCs/>
                <w:i/>
                <w:color w:val="000000"/>
                <w:lang w:eastAsia="es-MX"/>
              </w:rPr>
            </w:pPr>
            <w:r w:rsidRPr="00C074B4">
              <w:rPr>
                <w:rFonts w:asciiTheme="minorHAnsi" w:hAnsiTheme="minorHAnsi" w:cstheme="minorHAnsi"/>
                <w:b/>
                <w:bCs/>
                <w:color w:val="000000"/>
                <w:lang w:eastAsia="es-MX"/>
              </w:rPr>
              <w:t xml:space="preserve">VOTACIÓN PRESIDENTE: </w:t>
            </w:r>
            <w:r w:rsidRPr="00C074B4">
              <w:rPr>
                <w:rFonts w:asciiTheme="minorHAnsi" w:hAnsiTheme="minorHAnsi" w:cstheme="minorHAnsi"/>
                <w:color w:val="000000"/>
                <w:lang w:eastAsia="es-MX"/>
              </w:rPr>
              <w:t xml:space="preserve">Solicito su autorización del </w:t>
            </w:r>
            <w:r w:rsidRPr="00C074B4">
              <w:rPr>
                <w:rFonts w:asciiTheme="minorHAnsi" w:hAnsiTheme="minorHAnsi" w:cstheme="minorHAnsi"/>
                <w:b/>
                <w:bCs/>
                <w:color w:val="000000"/>
                <w:lang w:eastAsia="es-MX"/>
              </w:rPr>
              <w:t>punto A1</w:t>
            </w:r>
            <w:r w:rsidRPr="00C074B4">
              <w:rPr>
                <w:rFonts w:asciiTheme="minorHAnsi" w:hAnsiTheme="minorHAnsi" w:cstheme="minorHAnsi"/>
                <w:color w:val="000000"/>
                <w:lang w:eastAsia="es-MX"/>
              </w:rPr>
              <w:t>, los que estén por la afirmativa sírvanse manifestándolo levantando su mano.</w:t>
            </w:r>
          </w:p>
        </w:tc>
      </w:tr>
      <w:tr w:rsidR="00C074B4" w:rsidRPr="00C074B4" w14:paraId="1549A2A7" w14:textId="77777777" w:rsidTr="00E647F2">
        <w:trPr>
          <w:trHeight w:val="476"/>
          <w:jc w:val="center"/>
        </w:trPr>
        <w:tc>
          <w:tcPr>
            <w:tcW w:w="1092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4F9FC1C" w14:textId="4990D7CE" w:rsidR="00C074B4" w:rsidRPr="00F804D8" w:rsidRDefault="00C074B4" w:rsidP="00C074B4">
            <w:pPr>
              <w:spacing w:line="360" w:lineRule="auto"/>
              <w:jc w:val="center"/>
              <w:rPr>
                <w:rFonts w:asciiTheme="minorHAnsi" w:hAnsiTheme="minorHAnsi" w:cstheme="minorHAnsi"/>
                <w:b/>
                <w:bCs/>
                <w:i/>
                <w:color w:val="000000"/>
                <w:lang w:eastAsia="es-MX"/>
              </w:rPr>
            </w:pPr>
            <w:r w:rsidRPr="00F804D8">
              <w:rPr>
                <w:rFonts w:asciiTheme="minorHAnsi" w:hAnsiTheme="minorHAnsi" w:cstheme="minorHAnsi"/>
                <w:b/>
                <w:bCs/>
                <w:color w:val="000000"/>
                <w:lang w:eastAsia="es-MX"/>
              </w:rPr>
              <w:t>Aprobado por unanimidad de votos</w:t>
            </w:r>
          </w:p>
        </w:tc>
      </w:tr>
    </w:tbl>
    <w:p w14:paraId="4A2A79C0" w14:textId="54B3E834" w:rsidR="00742DFA" w:rsidRPr="00C074B4" w:rsidRDefault="00742DFA" w:rsidP="00C074B4">
      <w:pPr>
        <w:spacing w:line="360" w:lineRule="auto"/>
        <w:ind w:right="-142"/>
        <w:jc w:val="both"/>
        <w:rPr>
          <w:rFonts w:asciiTheme="minorHAnsi" w:hAnsiTheme="minorHAnsi" w:cstheme="minorHAnsi"/>
          <w:color w:val="FF0000"/>
          <w:lang w:val="es-ES_tradnl"/>
        </w:rPr>
      </w:pPr>
    </w:p>
    <w:tbl>
      <w:tblPr>
        <w:tblW w:w="10924" w:type="dxa"/>
        <w:jc w:val="center"/>
        <w:tblLayout w:type="fixed"/>
        <w:tblCellMar>
          <w:left w:w="70" w:type="dxa"/>
          <w:right w:w="70" w:type="dxa"/>
        </w:tblCellMar>
        <w:tblLook w:val="04A0" w:firstRow="1" w:lastRow="0" w:firstColumn="1" w:lastColumn="0" w:noHBand="0" w:noVBand="1"/>
      </w:tblPr>
      <w:tblGrid>
        <w:gridCol w:w="2974"/>
        <w:gridCol w:w="7950"/>
      </w:tblGrid>
      <w:tr w:rsidR="00C074B4" w:rsidRPr="00C074B4" w14:paraId="26B3E2C0" w14:textId="77777777" w:rsidTr="00E647F2">
        <w:trPr>
          <w:trHeight w:val="355"/>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14C0E686" w14:textId="77777777" w:rsidR="00C074B4" w:rsidRPr="00C074B4" w:rsidRDefault="00C074B4" w:rsidP="00C074B4">
            <w:pPr>
              <w:spacing w:line="360" w:lineRule="auto"/>
              <w:ind w:left="360"/>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NÚMERO: A2 Fracción I</w:t>
            </w:r>
          </w:p>
        </w:tc>
        <w:tc>
          <w:tcPr>
            <w:tcW w:w="7950" w:type="dxa"/>
            <w:tcBorders>
              <w:top w:val="single" w:sz="4" w:space="0" w:color="auto"/>
              <w:left w:val="nil"/>
              <w:bottom w:val="single" w:sz="4" w:space="0" w:color="auto"/>
              <w:right w:val="single" w:sz="4" w:space="0" w:color="auto"/>
            </w:tcBorders>
            <w:shd w:val="clear" w:color="000000" w:fill="D9D9D9"/>
            <w:noWrap/>
            <w:vAlign w:val="center"/>
            <w:hideMark/>
          </w:tcPr>
          <w:p w14:paraId="47586F55" w14:textId="77777777" w:rsidR="00C074B4" w:rsidRPr="00C074B4" w:rsidRDefault="00C074B4" w:rsidP="00C074B4">
            <w:pPr>
              <w:spacing w:line="360" w:lineRule="auto"/>
              <w:jc w:val="center"/>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 xml:space="preserve">MOTIVO </w:t>
            </w:r>
          </w:p>
        </w:tc>
      </w:tr>
      <w:tr w:rsidR="00C074B4" w:rsidRPr="00C074B4" w14:paraId="13BAA571" w14:textId="77777777" w:rsidTr="00E647F2">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5E0EB58B" w14:textId="77777777" w:rsidR="00C074B4" w:rsidRPr="00C074B4" w:rsidRDefault="00C074B4" w:rsidP="00C074B4">
            <w:pPr>
              <w:spacing w:line="360" w:lineRule="auto"/>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 xml:space="preserve">No. DE OFICIO DE LA DEPENDENCIA:  </w:t>
            </w:r>
          </w:p>
          <w:p w14:paraId="75576E82" w14:textId="77777777" w:rsidR="00C074B4" w:rsidRPr="00C074B4" w:rsidRDefault="00C074B4" w:rsidP="00C074B4">
            <w:pPr>
              <w:spacing w:line="360" w:lineRule="auto"/>
              <w:rPr>
                <w:rFonts w:asciiTheme="minorHAnsi" w:hAnsiTheme="minorHAnsi" w:cstheme="minorHAnsi"/>
                <w:color w:val="000000"/>
                <w:lang w:eastAsia="es-MX"/>
              </w:rPr>
            </w:pPr>
            <w:r w:rsidRPr="00C074B4">
              <w:rPr>
                <w:rFonts w:asciiTheme="minorHAnsi" w:hAnsiTheme="minorHAnsi" w:cstheme="minorHAnsi"/>
                <w:color w:val="000000"/>
                <w:lang w:eastAsia="es-MX"/>
              </w:rPr>
              <w:lastRenderedPageBreak/>
              <w:t>07020000/2026/0664</w:t>
            </w:r>
          </w:p>
          <w:p w14:paraId="36376956" w14:textId="77777777" w:rsidR="00C074B4" w:rsidRPr="00C074B4" w:rsidRDefault="00C074B4" w:rsidP="00C074B4">
            <w:pPr>
              <w:spacing w:line="360" w:lineRule="auto"/>
              <w:rPr>
                <w:rFonts w:asciiTheme="minorHAnsi" w:hAnsiTheme="minorHAnsi" w:cstheme="minorHAnsi"/>
                <w:bCs/>
                <w:color w:val="000000"/>
                <w:lang w:eastAsia="es-MX"/>
              </w:rPr>
            </w:pPr>
          </w:p>
        </w:tc>
        <w:tc>
          <w:tcPr>
            <w:tcW w:w="7950" w:type="dxa"/>
            <w:vMerge w:val="restart"/>
            <w:tcBorders>
              <w:top w:val="single" w:sz="4" w:space="0" w:color="auto"/>
              <w:left w:val="single" w:sz="4" w:space="0" w:color="auto"/>
              <w:bottom w:val="single" w:sz="4" w:space="0" w:color="auto"/>
              <w:right w:val="single" w:sz="4" w:space="0" w:color="auto"/>
            </w:tcBorders>
            <w:shd w:val="clear" w:color="000000" w:fill="F2F2F2"/>
          </w:tcPr>
          <w:p w14:paraId="06D0E8AE" w14:textId="77777777"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lastRenderedPageBreak/>
              <w:t xml:space="preserve">Servicio del “Programa de Capacitación en Sistemas de Gestión de la Calidad” el programa de capacitación contempla un total de 108 </w:t>
            </w:r>
            <w:proofErr w:type="spellStart"/>
            <w:r w:rsidRPr="00C074B4">
              <w:rPr>
                <w:rFonts w:asciiTheme="minorHAnsi" w:hAnsiTheme="minorHAnsi" w:cstheme="minorHAnsi"/>
                <w:color w:val="000000"/>
                <w:lang w:eastAsia="es-MX"/>
              </w:rPr>
              <w:t>hrs</w:t>
            </w:r>
            <w:proofErr w:type="spellEnd"/>
            <w:r w:rsidRPr="00C074B4">
              <w:rPr>
                <w:rFonts w:asciiTheme="minorHAnsi" w:hAnsiTheme="minorHAnsi" w:cstheme="minorHAnsi"/>
                <w:color w:val="000000"/>
                <w:lang w:eastAsia="es-MX"/>
              </w:rPr>
              <w:t xml:space="preserve">. De formación </w:t>
            </w:r>
            <w:r w:rsidRPr="00C074B4">
              <w:rPr>
                <w:rFonts w:asciiTheme="minorHAnsi" w:hAnsiTheme="minorHAnsi" w:cstheme="minorHAnsi"/>
                <w:color w:val="000000"/>
                <w:lang w:eastAsia="es-MX"/>
              </w:rPr>
              <w:lastRenderedPageBreak/>
              <w:t>presencial especializada con el objetivo de fortalecer las competencias técnicas, operativas y estratégicas relacionadas con la implementación mantenimiento y mejora continua del Sistema de Gestión de Calidad bajo los estándares de la norma ISO 9001:2015.</w:t>
            </w:r>
          </w:p>
          <w:p w14:paraId="177B05EC" w14:textId="77777777" w:rsidR="00C074B4" w:rsidRPr="00C074B4" w:rsidRDefault="00C074B4" w:rsidP="00C074B4">
            <w:pPr>
              <w:spacing w:line="360" w:lineRule="auto"/>
              <w:jc w:val="both"/>
              <w:rPr>
                <w:rFonts w:asciiTheme="minorHAnsi" w:hAnsiTheme="minorHAnsi" w:cstheme="minorHAnsi"/>
                <w:color w:val="000000"/>
                <w:lang w:eastAsia="es-MX"/>
              </w:rPr>
            </w:pPr>
          </w:p>
          <w:p w14:paraId="659EF6BD" w14:textId="77777777"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t>La presente contratación resulta indispensable toda vez que forma parte integral de las acciones encaminadas al cumplimiento del proceso de Certificación ISO 9001:2015 que actualmente desarrolla esta dirección.</w:t>
            </w:r>
          </w:p>
          <w:p w14:paraId="1E6C9FDB" w14:textId="77777777" w:rsidR="00C074B4" w:rsidRPr="00C074B4" w:rsidRDefault="00C074B4" w:rsidP="00C074B4">
            <w:pPr>
              <w:spacing w:line="360" w:lineRule="auto"/>
              <w:jc w:val="both"/>
              <w:rPr>
                <w:rFonts w:asciiTheme="minorHAnsi" w:hAnsiTheme="minorHAnsi" w:cstheme="minorHAnsi"/>
                <w:color w:val="000000"/>
                <w:lang w:eastAsia="es-MX"/>
              </w:rPr>
            </w:pPr>
          </w:p>
          <w:p w14:paraId="483D5D50" w14:textId="77777777"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t>Asimismo, se considera estratégicamente conveniente dar continuidad a la colaboración con el Instituto, en virtud de que dicho proveedor ha participado previamente en los trabajos relacionados con la implementación del sistema de Gestión de Calidad, contando con conocimiento especifico de la operación interna, procesos sustantivos, áreas de oportunidad y objetivos institucionales de la Dirección de Adquisiciones.</w:t>
            </w:r>
          </w:p>
          <w:p w14:paraId="7531AE36" w14:textId="77777777" w:rsidR="00C074B4" w:rsidRPr="00C074B4" w:rsidRDefault="00C074B4" w:rsidP="00C074B4">
            <w:pPr>
              <w:spacing w:line="360" w:lineRule="auto"/>
              <w:jc w:val="both"/>
              <w:rPr>
                <w:rFonts w:asciiTheme="minorHAnsi" w:hAnsiTheme="minorHAnsi" w:cstheme="minorHAnsi"/>
                <w:color w:val="000000"/>
                <w:lang w:eastAsia="es-MX"/>
              </w:rPr>
            </w:pPr>
          </w:p>
          <w:p w14:paraId="0DF539E4" w14:textId="3223A9AF" w:rsidR="00C074B4" w:rsidRPr="00C074B4" w:rsidRDefault="00C074B4" w:rsidP="00C074B4">
            <w:pPr>
              <w:spacing w:line="360" w:lineRule="auto"/>
              <w:jc w:val="both"/>
              <w:rPr>
                <w:rFonts w:asciiTheme="minorHAnsi" w:hAnsiTheme="minorHAnsi" w:cstheme="minorHAnsi"/>
                <w:color w:val="000000"/>
                <w:lang w:eastAsia="es-MX"/>
              </w:rPr>
            </w:pPr>
            <w:r w:rsidRPr="00C074B4">
              <w:rPr>
                <w:rFonts w:asciiTheme="minorHAnsi" w:hAnsiTheme="minorHAnsi" w:cstheme="minorHAnsi"/>
                <w:color w:val="000000"/>
                <w:lang w:eastAsia="es-MX"/>
              </w:rPr>
              <w:t>Lo anterior permite asegurar congruencia metodológica, uniformidad en los criterios de capacitación y continuidad en la estrategia de mejora contin</w:t>
            </w:r>
            <w:r w:rsidR="00F804D8">
              <w:rPr>
                <w:rFonts w:asciiTheme="minorHAnsi" w:hAnsiTheme="minorHAnsi" w:cstheme="minorHAnsi"/>
                <w:color w:val="000000"/>
                <w:lang w:eastAsia="es-MX"/>
              </w:rPr>
              <w:t>u</w:t>
            </w:r>
            <w:r w:rsidRPr="00C074B4">
              <w:rPr>
                <w:rFonts w:asciiTheme="minorHAnsi" w:hAnsiTheme="minorHAnsi" w:cstheme="minorHAnsi"/>
                <w:color w:val="000000"/>
                <w:lang w:eastAsia="es-MX"/>
              </w:rPr>
              <w:t>a implementada.</w:t>
            </w:r>
          </w:p>
        </w:tc>
      </w:tr>
      <w:tr w:rsidR="00C074B4" w:rsidRPr="00C074B4" w14:paraId="71394576" w14:textId="77777777" w:rsidTr="00E647F2">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7A6989B5" w14:textId="77777777" w:rsidR="00C074B4" w:rsidRPr="00C074B4" w:rsidRDefault="00C074B4" w:rsidP="00C074B4">
            <w:pPr>
              <w:spacing w:line="360" w:lineRule="auto"/>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lastRenderedPageBreak/>
              <w:t xml:space="preserve">REQUISICIÓN: </w:t>
            </w:r>
          </w:p>
          <w:p w14:paraId="3DD4E4A8" w14:textId="77777777" w:rsidR="00C074B4" w:rsidRPr="00C074B4" w:rsidRDefault="00C074B4" w:rsidP="00C074B4">
            <w:pPr>
              <w:spacing w:line="360" w:lineRule="auto"/>
              <w:rPr>
                <w:rFonts w:asciiTheme="minorHAnsi" w:hAnsiTheme="minorHAnsi" w:cstheme="minorHAnsi"/>
                <w:color w:val="000000"/>
                <w:lang w:eastAsia="es-MX"/>
              </w:rPr>
            </w:pPr>
            <w:r w:rsidRPr="00C074B4">
              <w:rPr>
                <w:rFonts w:asciiTheme="minorHAnsi" w:hAnsiTheme="minorHAnsi" w:cstheme="minorHAnsi"/>
                <w:color w:val="000000"/>
                <w:lang w:eastAsia="es-MX"/>
              </w:rPr>
              <w:t>202601056</w:t>
            </w:r>
          </w:p>
          <w:p w14:paraId="2B54DD45" w14:textId="77777777" w:rsidR="00C074B4" w:rsidRPr="00C074B4" w:rsidRDefault="00C074B4" w:rsidP="00C074B4">
            <w:pPr>
              <w:spacing w:line="360" w:lineRule="auto"/>
              <w:rPr>
                <w:rFonts w:asciiTheme="minorHAnsi" w:hAnsiTheme="minorHAnsi" w:cstheme="minorHAns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71B96A8B" w14:textId="77777777" w:rsidR="00C074B4" w:rsidRPr="00C074B4" w:rsidRDefault="00C074B4" w:rsidP="00C074B4">
            <w:pPr>
              <w:spacing w:line="360" w:lineRule="auto"/>
              <w:rPr>
                <w:rFonts w:asciiTheme="minorHAnsi" w:hAnsiTheme="minorHAnsi" w:cstheme="minorHAnsi"/>
                <w:color w:val="000000"/>
                <w:lang w:eastAsia="es-MX"/>
              </w:rPr>
            </w:pPr>
          </w:p>
        </w:tc>
      </w:tr>
      <w:tr w:rsidR="00C074B4" w:rsidRPr="00C074B4" w14:paraId="29D3B7D0" w14:textId="77777777" w:rsidTr="00E647F2">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D2AC085" w14:textId="77777777" w:rsidR="00C074B4" w:rsidRPr="00C074B4" w:rsidRDefault="00C074B4" w:rsidP="00C074B4">
            <w:pPr>
              <w:spacing w:line="360" w:lineRule="auto"/>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ÁREA REQUIRENTE:</w:t>
            </w:r>
          </w:p>
          <w:p w14:paraId="2C288383" w14:textId="77777777" w:rsidR="00C074B4" w:rsidRPr="00C074B4" w:rsidRDefault="00C074B4" w:rsidP="00C074B4">
            <w:pPr>
              <w:spacing w:line="360" w:lineRule="auto"/>
              <w:rPr>
                <w:rFonts w:asciiTheme="minorHAnsi" w:hAnsiTheme="minorHAnsi" w:cstheme="minorHAnsi"/>
                <w:color w:val="000000"/>
                <w:lang w:eastAsia="es-MX"/>
              </w:rPr>
            </w:pPr>
            <w:r w:rsidRPr="00C074B4">
              <w:rPr>
                <w:rFonts w:asciiTheme="minorHAnsi" w:hAnsiTheme="minorHAnsi" w:cstheme="minorHAnsi"/>
                <w:color w:val="000000"/>
                <w:lang w:eastAsia="es-MX"/>
              </w:rPr>
              <w:t>DIRECCIÓN DE ADQUISICIONES ADSCRITA A LA COORDINACIÓN GENERAL DE ADMINISTRACIÓN E INNOVACIÓN GUBERNAMENTAL</w:t>
            </w:r>
          </w:p>
          <w:p w14:paraId="294A0039" w14:textId="77777777" w:rsidR="00C074B4" w:rsidRPr="00C074B4" w:rsidRDefault="00C074B4" w:rsidP="00C074B4">
            <w:pPr>
              <w:spacing w:line="360" w:lineRule="auto"/>
              <w:rPr>
                <w:rFonts w:asciiTheme="minorHAnsi" w:hAnsiTheme="minorHAnsi" w:cstheme="minorHAns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16F75710" w14:textId="77777777" w:rsidR="00C074B4" w:rsidRPr="00C074B4" w:rsidRDefault="00C074B4" w:rsidP="00C074B4">
            <w:pPr>
              <w:spacing w:line="360" w:lineRule="auto"/>
              <w:rPr>
                <w:rFonts w:asciiTheme="minorHAnsi" w:hAnsiTheme="minorHAnsi" w:cstheme="minorHAnsi"/>
                <w:color w:val="000000"/>
                <w:lang w:eastAsia="es-MX"/>
              </w:rPr>
            </w:pPr>
          </w:p>
        </w:tc>
      </w:tr>
      <w:tr w:rsidR="00C074B4" w:rsidRPr="00C074B4" w14:paraId="497BCF74" w14:textId="77777777" w:rsidTr="00E647F2">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A3F667A" w14:textId="77777777" w:rsidR="00C074B4" w:rsidRPr="00C074B4" w:rsidRDefault="00C074B4" w:rsidP="00C074B4">
            <w:pPr>
              <w:spacing w:line="360" w:lineRule="auto"/>
              <w:rPr>
                <w:rFonts w:asciiTheme="minorHAnsi" w:hAnsiTheme="minorHAnsi" w:cstheme="minorHAnsi"/>
                <w:b/>
                <w:color w:val="000000"/>
                <w:lang w:eastAsia="es-MX"/>
              </w:rPr>
            </w:pPr>
            <w:r w:rsidRPr="00C074B4">
              <w:rPr>
                <w:rFonts w:asciiTheme="minorHAnsi" w:hAnsiTheme="minorHAnsi" w:cstheme="minorHAnsi"/>
                <w:b/>
                <w:color w:val="000000"/>
                <w:lang w:eastAsia="es-MX"/>
              </w:rPr>
              <w:t>MONTO TOTAL SIN IVA NI RETENCIONES:</w:t>
            </w:r>
          </w:p>
          <w:p w14:paraId="2D4B2DD7" w14:textId="77777777" w:rsidR="00C074B4" w:rsidRPr="00C074B4" w:rsidRDefault="00C074B4" w:rsidP="00C074B4">
            <w:pPr>
              <w:spacing w:line="360" w:lineRule="auto"/>
              <w:rPr>
                <w:rFonts w:asciiTheme="minorHAnsi" w:hAnsiTheme="minorHAnsi" w:cstheme="minorHAnsi"/>
                <w:bCs/>
                <w:color w:val="000000"/>
                <w:lang w:eastAsia="es-MX"/>
              </w:rPr>
            </w:pPr>
            <w:r w:rsidRPr="00C074B4">
              <w:rPr>
                <w:rFonts w:asciiTheme="minorHAnsi" w:hAnsiTheme="minorHAnsi" w:cstheme="minorHAnsi"/>
                <w:bCs/>
                <w:color w:val="000000"/>
                <w:lang w:eastAsia="es-MX"/>
              </w:rPr>
              <w:t>$ 161,930.00</w:t>
            </w: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382A4A94" w14:textId="77777777" w:rsidR="00C074B4" w:rsidRPr="00C074B4" w:rsidRDefault="00C074B4" w:rsidP="00C074B4">
            <w:pPr>
              <w:spacing w:line="360" w:lineRule="auto"/>
              <w:rPr>
                <w:rFonts w:asciiTheme="minorHAnsi" w:hAnsiTheme="minorHAnsi" w:cstheme="minorHAnsi"/>
                <w:color w:val="000000"/>
                <w:lang w:eastAsia="es-MX"/>
              </w:rPr>
            </w:pPr>
          </w:p>
        </w:tc>
      </w:tr>
      <w:tr w:rsidR="00C074B4" w:rsidRPr="00C074B4" w14:paraId="5394B706" w14:textId="77777777" w:rsidTr="00E647F2">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DD27E1E" w14:textId="77777777" w:rsidR="00C074B4" w:rsidRPr="00C074B4" w:rsidRDefault="00C074B4" w:rsidP="00C074B4">
            <w:pPr>
              <w:spacing w:line="360" w:lineRule="auto"/>
              <w:rPr>
                <w:rFonts w:asciiTheme="minorHAnsi" w:hAnsiTheme="minorHAnsi" w:cstheme="minorHAnsi"/>
                <w:b/>
                <w:bCs/>
                <w:color w:val="000000"/>
                <w:lang w:eastAsia="es-MX"/>
              </w:rPr>
            </w:pPr>
            <w:r w:rsidRPr="00C074B4">
              <w:rPr>
                <w:rFonts w:asciiTheme="minorHAnsi" w:hAnsiTheme="minorHAnsi" w:cstheme="minorHAnsi"/>
                <w:b/>
                <w:bCs/>
                <w:color w:val="000000"/>
                <w:lang w:eastAsia="es-MX"/>
              </w:rPr>
              <w:t xml:space="preserve">PROVEEDOR: </w:t>
            </w:r>
          </w:p>
          <w:p w14:paraId="7F3D0ABA" w14:textId="77777777" w:rsidR="00C074B4" w:rsidRPr="00C074B4" w:rsidRDefault="00C074B4" w:rsidP="00C074B4">
            <w:pPr>
              <w:spacing w:line="360" w:lineRule="auto"/>
              <w:rPr>
                <w:rFonts w:asciiTheme="minorHAnsi" w:hAnsiTheme="minorHAnsi" w:cstheme="minorHAnsi"/>
                <w:color w:val="000000"/>
                <w:lang w:eastAsia="es-MX"/>
              </w:rPr>
            </w:pPr>
            <w:r w:rsidRPr="00C074B4">
              <w:rPr>
                <w:rFonts w:asciiTheme="minorHAnsi" w:hAnsiTheme="minorHAnsi" w:cstheme="minorHAnsi"/>
                <w:color w:val="000000"/>
                <w:lang w:eastAsia="es-MX"/>
              </w:rPr>
              <w:t>INSTITUTO DE ADMINISTRACIÓN DE CALIDAD Y SERVICIOS, S.C.</w:t>
            </w:r>
          </w:p>
          <w:p w14:paraId="63D18CDC" w14:textId="77777777" w:rsidR="00C074B4" w:rsidRPr="00C074B4" w:rsidRDefault="00C074B4" w:rsidP="00C074B4">
            <w:pPr>
              <w:spacing w:line="360" w:lineRule="auto"/>
              <w:rPr>
                <w:rFonts w:asciiTheme="minorHAnsi" w:hAnsiTheme="minorHAnsi" w:cstheme="minorHAnsi"/>
                <w:bCs/>
                <w:color w:val="000000"/>
                <w:lang w:eastAsia="es-MX"/>
              </w:rPr>
            </w:pPr>
          </w:p>
        </w:tc>
        <w:tc>
          <w:tcPr>
            <w:tcW w:w="7950" w:type="dxa"/>
            <w:vMerge/>
            <w:tcBorders>
              <w:top w:val="single" w:sz="4" w:space="0" w:color="auto"/>
              <w:left w:val="single" w:sz="4" w:space="0" w:color="auto"/>
              <w:bottom w:val="single" w:sz="4" w:space="0" w:color="auto"/>
              <w:right w:val="single" w:sz="4" w:space="0" w:color="auto"/>
            </w:tcBorders>
            <w:vAlign w:val="center"/>
            <w:hideMark/>
          </w:tcPr>
          <w:p w14:paraId="7915C788" w14:textId="77777777" w:rsidR="00C074B4" w:rsidRPr="00C074B4" w:rsidRDefault="00C074B4" w:rsidP="00C074B4">
            <w:pPr>
              <w:spacing w:line="360" w:lineRule="auto"/>
              <w:rPr>
                <w:rFonts w:asciiTheme="minorHAnsi" w:hAnsiTheme="minorHAnsi" w:cstheme="minorHAnsi"/>
                <w:color w:val="000000"/>
                <w:lang w:eastAsia="es-MX"/>
              </w:rPr>
            </w:pPr>
          </w:p>
        </w:tc>
      </w:tr>
      <w:tr w:rsidR="00C074B4" w:rsidRPr="00C074B4" w14:paraId="6DA47DE6" w14:textId="77777777" w:rsidTr="00E647F2">
        <w:trPr>
          <w:trHeight w:val="476"/>
          <w:jc w:val="center"/>
        </w:trPr>
        <w:tc>
          <w:tcPr>
            <w:tcW w:w="1092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3E3C85" w14:textId="77777777" w:rsidR="00C074B4" w:rsidRPr="00C074B4" w:rsidRDefault="00C074B4" w:rsidP="00C074B4">
            <w:pPr>
              <w:spacing w:line="360" w:lineRule="auto"/>
              <w:jc w:val="center"/>
              <w:rPr>
                <w:rFonts w:asciiTheme="minorHAnsi" w:hAnsiTheme="minorHAnsi" w:cstheme="minorHAnsi"/>
                <w:b/>
                <w:bCs/>
                <w:i/>
                <w:color w:val="000000"/>
                <w:lang w:eastAsia="es-MX"/>
              </w:rPr>
            </w:pPr>
            <w:r w:rsidRPr="00C074B4">
              <w:rPr>
                <w:rFonts w:asciiTheme="minorHAnsi" w:hAnsiTheme="minorHAnsi" w:cstheme="minorHAnsi"/>
                <w:b/>
                <w:bCs/>
                <w:color w:val="000000"/>
                <w:lang w:eastAsia="es-MX"/>
              </w:rPr>
              <w:t xml:space="preserve">VOTACIÓN PRESIDENTE: </w:t>
            </w:r>
            <w:r w:rsidRPr="00C074B4">
              <w:rPr>
                <w:rFonts w:asciiTheme="minorHAnsi" w:hAnsiTheme="minorHAnsi" w:cstheme="minorHAnsi"/>
                <w:color w:val="000000"/>
                <w:lang w:eastAsia="es-MX"/>
              </w:rPr>
              <w:t xml:space="preserve">Solicito su autorización del </w:t>
            </w:r>
            <w:r w:rsidRPr="00C074B4">
              <w:rPr>
                <w:rFonts w:asciiTheme="minorHAnsi" w:hAnsiTheme="minorHAnsi" w:cstheme="minorHAnsi"/>
                <w:b/>
                <w:bCs/>
                <w:color w:val="000000"/>
                <w:lang w:eastAsia="es-MX"/>
              </w:rPr>
              <w:t>punto A2</w:t>
            </w:r>
            <w:r w:rsidRPr="00C074B4">
              <w:rPr>
                <w:rFonts w:asciiTheme="minorHAnsi" w:hAnsiTheme="minorHAnsi" w:cstheme="minorHAnsi"/>
                <w:color w:val="000000"/>
                <w:lang w:eastAsia="es-MX"/>
              </w:rPr>
              <w:t>, los que estén por la afirmativa sírvanse manifestándolo levantando su mano.</w:t>
            </w:r>
          </w:p>
        </w:tc>
      </w:tr>
      <w:tr w:rsidR="00C074B4" w:rsidRPr="00C074B4" w14:paraId="4F958ED4" w14:textId="77777777" w:rsidTr="00E647F2">
        <w:trPr>
          <w:trHeight w:val="476"/>
          <w:jc w:val="center"/>
        </w:trPr>
        <w:tc>
          <w:tcPr>
            <w:tcW w:w="1092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A7EDA9D" w14:textId="2783CEE7" w:rsidR="00C074B4" w:rsidRPr="00F804D8" w:rsidRDefault="00C074B4" w:rsidP="00C074B4">
            <w:pPr>
              <w:spacing w:line="360" w:lineRule="auto"/>
              <w:jc w:val="center"/>
              <w:rPr>
                <w:rFonts w:asciiTheme="minorHAnsi" w:hAnsiTheme="minorHAnsi" w:cstheme="minorHAnsi"/>
                <w:b/>
                <w:bCs/>
                <w:i/>
                <w:color w:val="000000"/>
                <w:lang w:eastAsia="es-MX"/>
              </w:rPr>
            </w:pPr>
            <w:r w:rsidRPr="00F804D8">
              <w:rPr>
                <w:rFonts w:asciiTheme="minorHAnsi" w:hAnsiTheme="minorHAnsi" w:cstheme="minorHAnsi"/>
                <w:b/>
                <w:bCs/>
                <w:color w:val="000000"/>
                <w:lang w:eastAsia="es-MX"/>
              </w:rPr>
              <w:t>Aprobado por unanimidad de votos</w:t>
            </w:r>
          </w:p>
        </w:tc>
      </w:tr>
    </w:tbl>
    <w:p w14:paraId="0D71DE52" w14:textId="77777777" w:rsidR="00C074B4" w:rsidRPr="00C074B4" w:rsidRDefault="00C074B4" w:rsidP="00C074B4">
      <w:pPr>
        <w:spacing w:line="360" w:lineRule="auto"/>
        <w:ind w:right="-142"/>
        <w:jc w:val="both"/>
        <w:rPr>
          <w:rFonts w:asciiTheme="minorHAnsi" w:hAnsiTheme="minorHAnsi" w:cstheme="minorHAnsi"/>
          <w:color w:val="FF0000"/>
          <w:lang w:val="es-ES_tradnl"/>
        </w:rPr>
      </w:pPr>
    </w:p>
    <w:p w14:paraId="5A8DA765" w14:textId="21C479F4" w:rsidR="00DE6A8F" w:rsidRDefault="00742DFA" w:rsidP="00C074B4">
      <w:pPr>
        <w:spacing w:line="360" w:lineRule="auto"/>
        <w:jc w:val="both"/>
        <w:rPr>
          <w:rFonts w:asciiTheme="minorHAnsi" w:hAnsiTheme="minorHAnsi" w:cstheme="minorHAnsi"/>
        </w:rPr>
      </w:pPr>
      <w:r w:rsidRPr="00C074B4">
        <w:rPr>
          <w:rFonts w:asciiTheme="minorHAnsi" w:hAnsiTheme="minorHAnsi" w:cstheme="minorHAnsi"/>
        </w:rPr>
        <w:t>Los asuntos vario</w:t>
      </w:r>
      <w:r w:rsidR="00C074B4" w:rsidRPr="00C074B4">
        <w:rPr>
          <w:rFonts w:asciiTheme="minorHAnsi" w:hAnsiTheme="minorHAnsi" w:cstheme="minorHAnsi"/>
        </w:rPr>
        <w:t>s</w:t>
      </w:r>
      <w:r w:rsidRPr="00C074B4">
        <w:rPr>
          <w:rFonts w:asciiTheme="minorHAnsi" w:hAnsiTheme="minorHAnsi" w:cstheme="minorHAnsi"/>
        </w:rPr>
        <w:t xml:space="preserve"> de este cuadro pertenecen </w:t>
      </w:r>
      <w:r w:rsidR="00DE6A8F" w:rsidRPr="00C074B4">
        <w:rPr>
          <w:rFonts w:asciiTheme="minorHAnsi" w:hAnsiTheme="minorHAnsi" w:cstheme="minorHAnsi"/>
        </w:rPr>
        <w:t xml:space="preserve">al </w:t>
      </w:r>
      <w:r w:rsidR="00DE6A8F" w:rsidRPr="00C074B4">
        <w:rPr>
          <w:rFonts w:asciiTheme="minorHAnsi" w:hAnsiTheme="minorHAnsi" w:cstheme="minorHAnsi"/>
          <w:b/>
        </w:rPr>
        <w:t>inciso 2, punto A</w:t>
      </w:r>
      <w:r w:rsidR="00DE6A8F" w:rsidRPr="00C074B4">
        <w:rPr>
          <w:rFonts w:asciiTheme="minorHAnsi" w:hAnsiTheme="minorHAnsi" w:cstheme="minorHAnsi"/>
        </w:rPr>
        <w:t xml:space="preserve">, de la agenda de trabajo y que </w:t>
      </w:r>
      <w:r w:rsidRPr="00C074B4">
        <w:rPr>
          <w:rFonts w:asciiTheme="minorHAnsi" w:hAnsiTheme="minorHAnsi" w:cstheme="minorHAnsi"/>
        </w:rPr>
        <w:t>fueron</w:t>
      </w:r>
      <w:r w:rsidR="00DE6A8F" w:rsidRPr="00C074B4">
        <w:rPr>
          <w:rFonts w:asciiTheme="minorHAnsi" w:hAnsiTheme="minorHAnsi" w:cstheme="minorHAnsi"/>
        </w:rPr>
        <w:t xml:space="preserve"> </w:t>
      </w:r>
      <w:r w:rsidRPr="00C074B4">
        <w:rPr>
          <w:rFonts w:asciiTheme="minorHAnsi" w:hAnsiTheme="minorHAnsi" w:cstheme="minorHAnsi"/>
        </w:rPr>
        <w:t>aprobados</w:t>
      </w:r>
      <w:r w:rsidR="00DE6A8F" w:rsidRPr="00C074B4">
        <w:rPr>
          <w:rFonts w:asciiTheme="minorHAnsi" w:hAnsiTheme="minorHAnsi" w:cstheme="minorHAnsi"/>
        </w:rPr>
        <w:t xml:space="preserve"> </w:t>
      </w:r>
      <w:r w:rsidR="00DE6A8F" w:rsidRPr="00C074B4">
        <w:rPr>
          <w:rFonts w:asciiTheme="minorHAnsi" w:hAnsiTheme="minorHAnsi" w:cstheme="minorHAnsi"/>
          <w:lang w:val="es-ES"/>
        </w:rPr>
        <w:t xml:space="preserve">de </w:t>
      </w:r>
      <w:r w:rsidR="00DE6A8F" w:rsidRPr="00C074B4">
        <w:rPr>
          <w:rFonts w:asciiTheme="minorHAnsi" w:hAnsiTheme="minorHAnsi" w:cstheme="minorHAnsi"/>
        </w:rPr>
        <w:t xml:space="preserve">conformidad </w:t>
      </w:r>
      <w:r w:rsidR="00DE6A8F" w:rsidRPr="00C074B4">
        <w:rPr>
          <w:rFonts w:asciiTheme="minorHAnsi" w:hAnsiTheme="minorHAnsi" w:cstheme="minorHAnsi"/>
          <w:lang w:val="es-ES_tradnl"/>
        </w:rPr>
        <w:t xml:space="preserve">con el artículo 99 fracción I del Reglamento de Compras, Enajenaciones y Contratación de Servicios del Municipio de Zapopan, Jalisco, </w:t>
      </w:r>
      <w:r w:rsidR="00DE6A8F" w:rsidRPr="00C074B4">
        <w:rPr>
          <w:rFonts w:asciiTheme="minorHAnsi" w:hAnsiTheme="minorHAnsi" w:cstheme="minorHAnsi"/>
        </w:rPr>
        <w:t xml:space="preserve">por </w:t>
      </w:r>
      <w:r w:rsidR="00DE6A8F" w:rsidRPr="000B2916">
        <w:rPr>
          <w:rFonts w:asciiTheme="minorHAnsi" w:hAnsiTheme="minorHAnsi" w:cstheme="minorHAnsi"/>
          <w:b/>
          <w:bCs/>
        </w:rPr>
        <w:t>Unanimidad</w:t>
      </w:r>
      <w:r w:rsidR="00C074B4" w:rsidRPr="00C074B4">
        <w:rPr>
          <w:rFonts w:asciiTheme="minorHAnsi" w:hAnsiTheme="minorHAnsi" w:cstheme="minorHAnsi"/>
        </w:rPr>
        <w:t xml:space="preserve"> de votos </w:t>
      </w:r>
      <w:r w:rsidR="00DE6A8F" w:rsidRPr="00C074B4">
        <w:rPr>
          <w:rFonts w:asciiTheme="minorHAnsi" w:hAnsiTheme="minorHAnsi" w:cstheme="minorHAnsi"/>
        </w:rPr>
        <w:t>por parte de los integrantes del Comité de Adquisiciones.</w:t>
      </w:r>
    </w:p>
    <w:p w14:paraId="09873BE4" w14:textId="77261C73" w:rsidR="004103C6" w:rsidRDefault="004103C6" w:rsidP="004103C6">
      <w:pPr>
        <w:spacing w:line="276" w:lineRule="auto"/>
        <w:jc w:val="both"/>
        <w:rPr>
          <w:rFonts w:asciiTheme="minorHAnsi" w:hAnsiTheme="minorHAnsi" w:cstheme="minorHAnsi"/>
          <w:b/>
        </w:rPr>
      </w:pPr>
      <w:r>
        <w:rPr>
          <w:rFonts w:asciiTheme="minorHAnsi" w:hAnsiTheme="minorHAnsi" w:cstheme="minorHAnsi"/>
          <w:b/>
        </w:rPr>
        <w:lastRenderedPageBreak/>
        <w:t>3. Ampliaciones de acuerdo al Artículo 115, del Reglamento de Compras, Enajenaciones y Contratación de Servicios del Municipio de Zapopan Jalisco, para su aprobación.</w:t>
      </w:r>
    </w:p>
    <w:p w14:paraId="0C1E4CEF" w14:textId="77777777" w:rsidR="00D44861" w:rsidRPr="004103C6" w:rsidRDefault="00D44861" w:rsidP="004103C6">
      <w:pPr>
        <w:spacing w:line="276" w:lineRule="auto"/>
        <w:jc w:val="both"/>
        <w:rPr>
          <w:rFonts w:asciiTheme="minorHAnsi" w:hAnsiTheme="minorHAnsi" w:cstheme="minorHAnsi"/>
          <w:b/>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4103C6" w:rsidRPr="00843299" w14:paraId="0A2D62EF" w14:textId="77777777" w:rsidTr="00D44861">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0903FB99" w14:textId="135C7B1E" w:rsidR="004103C6" w:rsidRPr="00843299" w:rsidRDefault="004103C6"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NÚMERO:  3.1</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78D7CF01" w14:textId="77777777" w:rsidR="004103C6" w:rsidRPr="00843299" w:rsidRDefault="004103C6" w:rsidP="00D44861">
            <w:pPr>
              <w:spacing w:line="360" w:lineRule="auto"/>
              <w:jc w:val="center"/>
              <w:rPr>
                <w:rFonts w:ascii="Calibri" w:hAnsi="Calibri" w:cs="Calibri"/>
                <w:b/>
                <w:bCs/>
                <w:color w:val="000000"/>
                <w:lang w:eastAsia="es-MX"/>
              </w:rPr>
            </w:pPr>
            <w:r w:rsidRPr="00843299">
              <w:rPr>
                <w:rFonts w:ascii="Calibri" w:hAnsi="Calibri" w:cs="Calibri"/>
                <w:b/>
                <w:bCs/>
                <w:color w:val="000000"/>
                <w:lang w:eastAsia="es-MX"/>
              </w:rPr>
              <w:t xml:space="preserve">MOTIVO </w:t>
            </w:r>
          </w:p>
        </w:tc>
      </w:tr>
      <w:tr w:rsidR="004103C6" w:rsidRPr="00843299" w14:paraId="150CF773" w14:textId="77777777" w:rsidTr="00D44861">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0A39312F" w14:textId="77777777" w:rsidR="004103C6" w:rsidRPr="00843299" w:rsidRDefault="004103C6"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No. DE OFICIO DE LA DEPENDENCIA:</w:t>
            </w:r>
          </w:p>
          <w:p w14:paraId="4F20A10E" w14:textId="77777777" w:rsidR="004103C6" w:rsidRPr="00843299" w:rsidRDefault="004103C6"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07010000/0487/2026</w:t>
            </w:r>
          </w:p>
          <w:p w14:paraId="31CF6CC7" w14:textId="77777777" w:rsidR="004103C6" w:rsidRPr="00843299" w:rsidRDefault="004103C6" w:rsidP="00D44861">
            <w:pPr>
              <w:spacing w:line="360" w:lineRule="auto"/>
              <w:rPr>
                <w:rFonts w:ascii="Calibri" w:hAnsi="Calibri" w:cs="Calibr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7D8CEE33" w14:textId="77777777" w:rsidR="004103C6" w:rsidRPr="00843299" w:rsidRDefault="004103C6"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 xml:space="preserve">Ampliación del 20% del contrato CO-1899/2025 por el concepto de Mantenimiento preventivo y correctivo de unidades con motores a diésel del Municipio de Zapopan. </w:t>
            </w:r>
          </w:p>
          <w:p w14:paraId="229B078D" w14:textId="77777777" w:rsidR="004103C6" w:rsidRPr="00843299" w:rsidRDefault="004103C6" w:rsidP="00D44861">
            <w:pPr>
              <w:spacing w:line="360" w:lineRule="auto"/>
              <w:jc w:val="both"/>
              <w:rPr>
                <w:rFonts w:ascii="Calibri" w:hAnsi="Calibri" w:cs="Calibri"/>
                <w:color w:val="000000"/>
                <w:lang w:eastAsia="es-MX"/>
              </w:rPr>
            </w:pPr>
          </w:p>
          <w:p w14:paraId="307D6ACA" w14:textId="77777777" w:rsidR="004103C6" w:rsidRPr="00843299" w:rsidRDefault="004103C6"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5676948F" w14:textId="77777777" w:rsidR="004103C6" w:rsidRPr="00843299" w:rsidRDefault="004103C6"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 xml:space="preserve">   </w:t>
            </w:r>
          </w:p>
          <w:p w14:paraId="1E2E0F3D" w14:textId="77777777" w:rsidR="004103C6" w:rsidRPr="00843299" w:rsidRDefault="004103C6" w:rsidP="00D44861">
            <w:pPr>
              <w:spacing w:after="160" w:line="360" w:lineRule="auto"/>
              <w:jc w:val="both"/>
              <w:rPr>
                <w:rFonts w:ascii="Calibri" w:eastAsia="Calibri" w:hAnsi="Calibri" w:cs="Calibri"/>
                <w:lang w:eastAsia="en-US"/>
              </w:rPr>
            </w:pPr>
            <w:r w:rsidRPr="00843299">
              <w:rPr>
                <w:rFonts w:ascii="Calibri" w:eastAsia="Calibri" w:hAnsi="Calibri" w:cs="Calibri"/>
                <w:lang w:eastAsia="en-US"/>
              </w:rPr>
              <w:t xml:space="preserve">Cabe mencionar que el monto del contrato original número CO-1899/2025 es por la cantidad mínima sin IVA ni retenciones de: $1,570,881.22 y hasta un máximo sin IVA ni retenciones de: $ 3,927,203.06 y con una vigencia del 13 de noviembre del 2025 al 31 de diciembre del 2026 </w:t>
            </w:r>
          </w:p>
          <w:p w14:paraId="680B501B" w14:textId="77777777" w:rsidR="004103C6" w:rsidRPr="00843299" w:rsidRDefault="004103C6" w:rsidP="00D44861">
            <w:pPr>
              <w:spacing w:after="160" w:line="360" w:lineRule="auto"/>
              <w:jc w:val="both"/>
              <w:rPr>
                <w:rFonts w:ascii="Calibri" w:eastAsia="Calibri" w:hAnsi="Calibri" w:cs="Calibri"/>
                <w:lang w:eastAsia="en-US"/>
              </w:rPr>
            </w:pPr>
          </w:p>
        </w:tc>
      </w:tr>
      <w:tr w:rsidR="004103C6" w:rsidRPr="00843299" w14:paraId="452B8D84" w14:textId="77777777" w:rsidTr="00D44861">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2D7DAFE0" w14:textId="77777777" w:rsidR="004103C6" w:rsidRPr="00843299" w:rsidRDefault="004103C6"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ÁREA REQUIRENTE:                                          </w:t>
            </w:r>
          </w:p>
          <w:p w14:paraId="49D0E796" w14:textId="77777777" w:rsidR="004103C6" w:rsidRPr="00843299" w:rsidRDefault="004103C6"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DIRECCIÓN DE ADMINISTRACIÓN ADSCRITA A LA COORDINACIÓN GENERAL DE ADMINISTRACIÓN E INNOVACIÓN GUBERNAMENTAL</w:t>
            </w:r>
          </w:p>
          <w:p w14:paraId="6E513CB5" w14:textId="77777777" w:rsidR="004103C6" w:rsidRPr="00843299" w:rsidRDefault="004103C6"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D92D614" w14:textId="77777777" w:rsidR="004103C6" w:rsidRPr="00843299" w:rsidRDefault="004103C6" w:rsidP="00D44861">
            <w:pPr>
              <w:spacing w:line="360" w:lineRule="auto"/>
              <w:rPr>
                <w:rFonts w:ascii="Calibri" w:hAnsi="Calibri" w:cs="Calibri"/>
                <w:color w:val="000000"/>
                <w:lang w:eastAsia="es-MX"/>
              </w:rPr>
            </w:pPr>
          </w:p>
        </w:tc>
      </w:tr>
      <w:tr w:rsidR="004103C6" w:rsidRPr="00843299" w14:paraId="5281A61C" w14:textId="77777777" w:rsidTr="00D44861">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32E0C909" w14:textId="77777777" w:rsidR="004103C6" w:rsidRPr="00843299" w:rsidRDefault="004103C6"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CONTRATO: </w:t>
            </w:r>
          </w:p>
          <w:p w14:paraId="748D2E11" w14:textId="77777777" w:rsidR="004103C6" w:rsidRPr="00843299" w:rsidRDefault="004103C6"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CO-1899/2025</w:t>
            </w:r>
          </w:p>
          <w:p w14:paraId="672D2D2C" w14:textId="77777777" w:rsidR="004103C6" w:rsidRPr="00843299" w:rsidRDefault="004103C6" w:rsidP="00D44861">
            <w:pPr>
              <w:spacing w:line="360" w:lineRule="auto"/>
              <w:rPr>
                <w:rFonts w:ascii="Calibri" w:hAnsi="Calibri" w:cs="Calibri"/>
                <w:bCs/>
                <w:color w:val="000000"/>
                <w:lang w:eastAsia="es-MX"/>
              </w:rPr>
            </w:pPr>
          </w:p>
          <w:p w14:paraId="4B2AD982" w14:textId="77777777" w:rsidR="004103C6" w:rsidRPr="00843299" w:rsidRDefault="004103C6"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5E738FA" w14:textId="77777777" w:rsidR="004103C6" w:rsidRPr="00843299" w:rsidRDefault="004103C6" w:rsidP="00D44861">
            <w:pPr>
              <w:spacing w:line="360" w:lineRule="auto"/>
              <w:rPr>
                <w:rFonts w:ascii="Calibri" w:hAnsi="Calibri" w:cs="Calibri"/>
                <w:color w:val="000000"/>
                <w:lang w:eastAsia="es-MX"/>
              </w:rPr>
            </w:pPr>
          </w:p>
        </w:tc>
      </w:tr>
      <w:tr w:rsidR="004103C6" w:rsidRPr="00843299" w14:paraId="074E6521" w14:textId="77777777" w:rsidTr="00D44861">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52CE7176" w14:textId="77777777" w:rsidR="004103C6" w:rsidRPr="00843299" w:rsidRDefault="004103C6"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MONTO INICIAL SIN IVA:             </w:t>
            </w:r>
          </w:p>
          <w:p w14:paraId="54E3AE48" w14:textId="77777777" w:rsidR="004103C6" w:rsidRPr="00843299" w:rsidRDefault="004103C6" w:rsidP="00D44861">
            <w:pPr>
              <w:spacing w:line="360" w:lineRule="auto"/>
              <w:rPr>
                <w:rFonts w:ascii="Calibri" w:hAnsi="Calibri" w:cs="Calibri"/>
                <w:color w:val="000000"/>
                <w:lang w:eastAsia="es-MX"/>
              </w:rPr>
            </w:pPr>
            <w:r w:rsidRPr="00843299">
              <w:rPr>
                <w:rFonts w:ascii="Calibri" w:hAnsi="Calibri" w:cs="Calibri"/>
                <w:color w:val="000000"/>
                <w:lang w:eastAsia="es-MX"/>
              </w:rPr>
              <w:t>$ 3,927,203.06</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DA1E802" w14:textId="77777777" w:rsidR="004103C6" w:rsidRPr="00843299" w:rsidRDefault="004103C6" w:rsidP="00D44861">
            <w:pPr>
              <w:spacing w:line="360" w:lineRule="auto"/>
              <w:rPr>
                <w:rFonts w:ascii="Calibri" w:hAnsi="Calibri" w:cs="Calibri"/>
                <w:color w:val="000000"/>
                <w:lang w:eastAsia="es-MX"/>
              </w:rPr>
            </w:pPr>
          </w:p>
        </w:tc>
      </w:tr>
      <w:tr w:rsidR="004103C6" w:rsidRPr="00843299" w14:paraId="057010F3" w14:textId="77777777" w:rsidTr="00D44861">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58A52A4" w14:textId="77777777" w:rsidR="004103C6" w:rsidRPr="00843299" w:rsidRDefault="004103C6"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REQUISICIÓN DE AMPLIACIÓN:                  </w:t>
            </w:r>
          </w:p>
          <w:p w14:paraId="06914B80" w14:textId="77777777" w:rsidR="004103C6" w:rsidRPr="00843299" w:rsidRDefault="004103C6" w:rsidP="00D44861">
            <w:pPr>
              <w:spacing w:line="360" w:lineRule="auto"/>
              <w:rPr>
                <w:rFonts w:ascii="Calibri" w:hAnsi="Calibri" w:cs="Calibri"/>
                <w:color w:val="000000"/>
                <w:lang w:eastAsia="es-MX"/>
              </w:rPr>
            </w:pPr>
            <w:r w:rsidRPr="00843299">
              <w:rPr>
                <w:rFonts w:ascii="Calibri" w:hAnsi="Calibri" w:cs="Calibri"/>
                <w:color w:val="000000"/>
                <w:lang w:eastAsia="es-MX"/>
              </w:rPr>
              <w:t>202601123</w:t>
            </w:r>
          </w:p>
          <w:p w14:paraId="0F0A32E3" w14:textId="77777777" w:rsidR="004103C6" w:rsidRPr="00843299" w:rsidRDefault="004103C6" w:rsidP="00D44861">
            <w:pPr>
              <w:spacing w:line="360" w:lineRule="auto"/>
              <w:rPr>
                <w:rFonts w:ascii="Calibri" w:hAnsi="Calibri" w:cs="Calibri"/>
                <w:color w:val="000000"/>
                <w:lang w:eastAsia="es-MX"/>
              </w:rPr>
            </w:pPr>
          </w:p>
          <w:p w14:paraId="154EE996" w14:textId="77777777" w:rsidR="004103C6" w:rsidRPr="00843299" w:rsidRDefault="004103C6" w:rsidP="00D44861">
            <w:pPr>
              <w:spacing w:line="360" w:lineRule="auto"/>
              <w:rPr>
                <w:rFonts w:ascii="Calibri" w:hAnsi="Calibri" w:cs="Calibr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F63DF09" w14:textId="77777777" w:rsidR="004103C6" w:rsidRPr="00843299" w:rsidRDefault="004103C6" w:rsidP="00D44861">
            <w:pPr>
              <w:spacing w:line="360" w:lineRule="auto"/>
              <w:rPr>
                <w:rFonts w:ascii="Calibri" w:hAnsi="Calibri" w:cs="Calibri"/>
                <w:color w:val="000000"/>
                <w:lang w:eastAsia="es-MX"/>
              </w:rPr>
            </w:pPr>
          </w:p>
        </w:tc>
      </w:tr>
      <w:tr w:rsidR="004103C6" w:rsidRPr="00843299" w14:paraId="6AE0FB54" w14:textId="77777777" w:rsidTr="00D44861">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3746E1FD" w14:textId="77777777" w:rsidR="004103C6" w:rsidRPr="00843299" w:rsidRDefault="004103C6" w:rsidP="00D44861">
            <w:pPr>
              <w:spacing w:line="360" w:lineRule="auto"/>
              <w:jc w:val="both"/>
              <w:rPr>
                <w:rFonts w:ascii="Calibri" w:hAnsi="Calibri" w:cs="Calibri"/>
                <w:color w:val="000000"/>
                <w:lang w:eastAsia="es-MX"/>
              </w:rPr>
            </w:pPr>
            <w:r w:rsidRPr="00843299">
              <w:rPr>
                <w:rFonts w:ascii="Calibri" w:hAnsi="Calibri" w:cs="Calibri"/>
                <w:b/>
                <w:bCs/>
                <w:color w:val="000000"/>
                <w:lang w:eastAsia="es-MX"/>
              </w:rPr>
              <w:t xml:space="preserve">MONTO TOTAL DE AMPLIACIÓN SIN IVA:                                                                                                   $ </w:t>
            </w:r>
            <w:r w:rsidRPr="00843299">
              <w:rPr>
                <w:rFonts w:ascii="Calibri" w:hAnsi="Calibri" w:cs="Calibri"/>
                <w:color w:val="000000"/>
                <w:lang w:eastAsia="es-MX"/>
              </w:rPr>
              <w:t>785,440.61</w:t>
            </w:r>
          </w:p>
          <w:p w14:paraId="35588B17" w14:textId="77777777" w:rsidR="004103C6" w:rsidRPr="00843299" w:rsidRDefault="004103C6" w:rsidP="00D44861">
            <w:pPr>
              <w:spacing w:line="360" w:lineRule="auto"/>
              <w:jc w:val="both"/>
              <w:rPr>
                <w:rFonts w:ascii="Calibri" w:hAnsi="Calibri" w:cs="Calibri"/>
                <w:color w:val="000000"/>
                <w:lang w:eastAsia="es-MX"/>
              </w:rPr>
            </w:pPr>
          </w:p>
          <w:p w14:paraId="20DCC594" w14:textId="77777777" w:rsidR="004103C6" w:rsidRPr="00843299" w:rsidRDefault="004103C6" w:rsidP="00D44861">
            <w:pPr>
              <w:spacing w:line="360" w:lineRule="auto"/>
              <w:jc w:val="both"/>
              <w:rPr>
                <w:rFonts w:ascii="Calibri" w:hAnsi="Calibri" w:cs="Calibr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0947889" w14:textId="77777777" w:rsidR="004103C6" w:rsidRPr="00843299" w:rsidRDefault="004103C6" w:rsidP="00D44861">
            <w:pPr>
              <w:spacing w:line="360" w:lineRule="auto"/>
              <w:rPr>
                <w:rFonts w:ascii="Calibri" w:hAnsi="Calibri" w:cs="Calibri"/>
                <w:color w:val="000000"/>
                <w:lang w:eastAsia="es-MX"/>
              </w:rPr>
            </w:pPr>
          </w:p>
        </w:tc>
      </w:tr>
      <w:tr w:rsidR="004103C6" w:rsidRPr="00843299" w14:paraId="7A244366" w14:textId="77777777" w:rsidTr="00D44861">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5416C45E" w14:textId="77777777" w:rsidR="004103C6" w:rsidRPr="00843299" w:rsidRDefault="004103C6"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PROVEEDOR:                               </w:t>
            </w:r>
          </w:p>
          <w:p w14:paraId="087837EC" w14:textId="77777777" w:rsidR="004103C6" w:rsidRPr="00843299" w:rsidRDefault="004103C6"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CRISTINA JAIME ZÚÑIGA</w:t>
            </w:r>
          </w:p>
          <w:p w14:paraId="0706102F" w14:textId="77777777" w:rsidR="004103C6" w:rsidRPr="00843299" w:rsidRDefault="004103C6" w:rsidP="00D44861">
            <w:pPr>
              <w:spacing w:line="360" w:lineRule="auto"/>
              <w:rPr>
                <w:rFonts w:ascii="Calibri" w:hAnsi="Calibri" w:cs="Calibri"/>
                <w:bCs/>
                <w:color w:val="000000"/>
                <w:lang w:eastAsia="es-MX"/>
              </w:rPr>
            </w:pPr>
          </w:p>
          <w:p w14:paraId="0EA79E70" w14:textId="77777777" w:rsidR="004103C6" w:rsidRPr="00843299" w:rsidRDefault="004103C6"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F75ED7A" w14:textId="77777777" w:rsidR="004103C6" w:rsidRPr="00843299" w:rsidRDefault="004103C6" w:rsidP="00D44861">
            <w:pPr>
              <w:spacing w:line="360" w:lineRule="auto"/>
              <w:rPr>
                <w:rFonts w:ascii="Calibri" w:hAnsi="Calibri" w:cs="Calibri"/>
                <w:color w:val="000000"/>
                <w:lang w:eastAsia="es-MX"/>
              </w:rPr>
            </w:pPr>
          </w:p>
        </w:tc>
      </w:tr>
      <w:tr w:rsidR="004103C6" w:rsidRPr="00843299" w14:paraId="4ECCC50A" w14:textId="77777777" w:rsidTr="00D44861">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3A9757" w14:textId="77777777" w:rsidR="004103C6" w:rsidRPr="00843299" w:rsidRDefault="004103C6" w:rsidP="00D44861">
            <w:pPr>
              <w:spacing w:line="360" w:lineRule="auto"/>
              <w:jc w:val="center"/>
              <w:rPr>
                <w:rFonts w:ascii="Calibri" w:hAnsi="Calibri" w:cs="Calibri"/>
                <w:b/>
                <w:bCs/>
                <w:color w:val="000000"/>
                <w:lang w:eastAsia="es-MX"/>
              </w:rPr>
            </w:pPr>
            <w:r w:rsidRPr="00843299">
              <w:rPr>
                <w:rFonts w:ascii="Calibri" w:hAnsi="Calibri" w:cs="Calibri"/>
                <w:b/>
                <w:bCs/>
                <w:color w:val="000000"/>
                <w:lang w:eastAsia="es-MX"/>
              </w:rPr>
              <w:lastRenderedPageBreak/>
              <w:t xml:space="preserve">VOTACIÓN PRESIDENTE: </w:t>
            </w:r>
            <w:r w:rsidRPr="00843299">
              <w:rPr>
                <w:rFonts w:ascii="Calibri" w:hAnsi="Calibri" w:cs="Calibri"/>
                <w:color w:val="000000"/>
                <w:lang w:eastAsia="es-MX"/>
              </w:rPr>
              <w:t xml:space="preserve">Solicito su autorización del </w:t>
            </w:r>
            <w:r w:rsidRPr="00843299">
              <w:rPr>
                <w:rFonts w:ascii="Calibri" w:hAnsi="Calibri" w:cs="Calibri"/>
                <w:b/>
                <w:bCs/>
                <w:color w:val="000000"/>
                <w:lang w:eastAsia="es-MX"/>
              </w:rPr>
              <w:t>punto 3.1</w:t>
            </w:r>
            <w:r w:rsidRPr="00843299">
              <w:rPr>
                <w:rFonts w:ascii="Calibri" w:hAnsi="Calibri" w:cs="Calibri"/>
                <w:color w:val="000000"/>
                <w:lang w:eastAsia="es-MX"/>
              </w:rPr>
              <w:t>, los que estén por la afirmativa sírvanse manifestándolo levantando su mano.</w:t>
            </w:r>
          </w:p>
        </w:tc>
      </w:tr>
      <w:tr w:rsidR="004103C6" w:rsidRPr="00843299" w14:paraId="1672A4C3" w14:textId="77777777" w:rsidTr="00D44861">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0AFE1B5" w14:textId="77777777" w:rsidR="004103C6" w:rsidRPr="00843299" w:rsidRDefault="004103C6" w:rsidP="00D44861">
            <w:pPr>
              <w:spacing w:line="360" w:lineRule="auto"/>
              <w:jc w:val="center"/>
              <w:rPr>
                <w:rFonts w:ascii="Calibri" w:hAnsi="Calibri" w:cs="Calibri"/>
                <w:b/>
                <w:bCs/>
                <w:i/>
                <w:iCs/>
                <w:color w:val="000000"/>
                <w:lang w:eastAsia="es-MX"/>
              </w:rPr>
            </w:pPr>
            <w:r w:rsidRPr="00843299">
              <w:rPr>
                <w:rFonts w:ascii="Calibri" w:hAnsi="Calibri" w:cs="Calibri"/>
                <w:b/>
                <w:bCs/>
                <w:i/>
                <w:iCs/>
                <w:color w:val="000000"/>
                <w:lang w:eastAsia="es-MX"/>
              </w:rPr>
              <w:t xml:space="preserve">Aprobado por </w:t>
            </w:r>
            <w:r>
              <w:rPr>
                <w:rFonts w:ascii="Calibri" w:hAnsi="Calibri" w:cs="Calibri"/>
                <w:b/>
                <w:bCs/>
                <w:i/>
                <w:iCs/>
                <w:color w:val="000000"/>
                <w:lang w:eastAsia="es-MX"/>
              </w:rPr>
              <w:t>unanimidad</w:t>
            </w:r>
            <w:r w:rsidRPr="00843299">
              <w:rPr>
                <w:rFonts w:ascii="Calibri" w:hAnsi="Calibri" w:cs="Calibri"/>
                <w:b/>
                <w:bCs/>
                <w:i/>
                <w:iCs/>
                <w:color w:val="000000"/>
                <w:lang w:eastAsia="es-MX"/>
              </w:rPr>
              <w:t xml:space="preserve"> de votos.</w:t>
            </w:r>
          </w:p>
        </w:tc>
      </w:tr>
    </w:tbl>
    <w:p w14:paraId="49BAD962" w14:textId="77777777" w:rsidR="004103C6" w:rsidRPr="00C074B4" w:rsidRDefault="004103C6" w:rsidP="00C074B4">
      <w:pPr>
        <w:spacing w:line="360" w:lineRule="auto"/>
        <w:jc w:val="both"/>
        <w:rPr>
          <w:rFonts w:asciiTheme="minorHAnsi" w:hAnsiTheme="minorHAnsi" w:cstheme="minorHAnsi"/>
        </w:rPr>
      </w:pPr>
    </w:p>
    <w:p w14:paraId="7C862578" w14:textId="7FE2F84F" w:rsidR="00843299" w:rsidRPr="00843299" w:rsidRDefault="00843299" w:rsidP="00843299">
      <w:pPr>
        <w:tabs>
          <w:tab w:val="left" w:pos="4252"/>
        </w:tabs>
        <w:rPr>
          <w:rFonts w:asciiTheme="minorHAnsi" w:hAnsiTheme="minorHAnsi" w:cs="Tahoma"/>
          <w:lang w:val="es-ES_tradnl"/>
        </w:rPr>
      </w:pPr>
    </w:p>
    <w:tbl>
      <w:tblPr>
        <w:tblW w:w="10537" w:type="dxa"/>
        <w:jc w:val="center"/>
        <w:tblCellMar>
          <w:left w:w="70" w:type="dxa"/>
          <w:right w:w="70" w:type="dxa"/>
        </w:tblCellMar>
        <w:tblLook w:val="04A0" w:firstRow="1" w:lastRow="0" w:firstColumn="1" w:lastColumn="0" w:noHBand="0" w:noVBand="1"/>
      </w:tblPr>
      <w:tblGrid>
        <w:gridCol w:w="3462"/>
        <w:gridCol w:w="7075"/>
      </w:tblGrid>
      <w:tr w:rsidR="00843299" w:rsidRPr="00843299" w14:paraId="7D5B4FD7" w14:textId="77777777" w:rsidTr="00D44861">
        <w:trPr>
          <w:trHeight w:val="224"/>
          <w:jc w:val="center"/>
        </w:trPr>
        <w:tc>
          <w:tcPr>
            <w:tcW w:w="3462" w:type="dxa"/>
            <w:tcBorders>
              <w:top w:val="single" w:sz="4" w:space="0" w:color="auto"/>
              <w:left w:val="single" w:sz="4" w:space="0" w:color="auto"/>
              <w:bottom w:val="nil"/>
              <w:right w:val="single" w:sz="4" w:space="0" w:color="auto"/>
            </w:tcBorders>
            <w:shd w:val="clear" w:color="000000" w:fill="D9D9D9"/>
            <w:noWrap/>
            <w:vAlign w:val="center"/>
            <w:hideMark/>
          </w:tcPr>
          <w:p w14:paraId="32652288"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NÚMERO:  3.2</w:t>
            </w:r>
          </w:p>
        </w:tc>
        <w:tc>
          <w:tcPr>
            <w:tcW w:w="7075" w:type="dxa"/>
            <w:tcBorders>
              <w:top w:val="single" w:sz="4" w:space="0" w:color="auto"/>
              <w:left w:val="nil"/>
              <w:bottom w:val="single" w:sz="4" w:space="0" w:color="auto"/>
              <w:right w:val="single" w:sz="4" w:space="0" w:color="auto"/>
            </w:tcBorders>
            <w:shd w:val="clear" w:color="000000" w:fill="D9D9D9"/>
            <w:noWrap/>
            <w:vAlign w:val="center"/>
            <w:hideMark/>
          </w:tcPr>
          <w:p w14:paraId="6CEA8E20" w14:textId="77777777" w:rsidR="00843299" w:rsidRPr="00843299" w:rsidRDefault="00843299" w:rsidP="00D44861">
            <w:pPr>
              <w:spacing w:line="360" w:lineRule="auto"/>
              <w:jc w:val="center"/>
              <w:rPr>
                <w:rFonts w:ascii="Calibri" w:hAnsi="Calibri" w:cs="Calibri"/>
                <w:b/>
                <w:bCs/>
                <w:color w:val="000000"/>
                <w:lang w:eastAsia="es-MX"/>
              </w:rPr>
            </w:pPr>
            <w:r w:rsidRPr="00843299">
              <w:rPr>
                <w:rFonts w:ascii="Calibri" w:hAnsi="Calibri" w:cs="Calibri"/>
                <w:b/>
                <w:bCs/>
                <w:color w:val="000000"/>
                <w:lang w:eastAsia="es-MX"/>
              </w:rPr>
              <w:t xml:space="preserve">MOTIVO </w:t>
            </w:r>
          </w:p>
        </w:tc>
      </w:tr>
      <w:tr w:rsidR="00843299" w:rsidRPr="00843299" w14:paraId="64CC1311" w14:textId="77777777" w:rsidTr="00D44861">
        <w:trPr>
          <w:trHeight w:val="345"/>
          <w:jc w:val="center"/>
        </w:trPr>
        <w:tc>
          <w:tcPr>
            <w:tcW w:w="3462" w:type="dxa"/>
            <w:tcBorders>
              <w:top w:val="single" w:sz="4" w:space="0" w:color="auto"/>
              <w:left w:val="single" w:sz="4" w:space="0" w:color="auto"/>
              <w:bottom w:val="nil"/>
              <w:right w:val="nil"/>
            </w:tcBorders>
            <w:shd w:val="clear" w:color="000000" w:fill="D9D9D9"/>
            <w:vAlign w:val="bottom"/>
            <w:hideMark/>
          </w:tcPr>
          <w:p w14:paraId="3312F2CD"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No. DE OFICIO DE LA DEPENDENCIA:</w:t>
            </w:r>
          </w:p>
          <w:p w14:paraId="78F97A83" w14:textId="77777777" w:rsidR="00843299" w:rsidRPr="00843299" w:rsidRDefault="00843299"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07010000/0484/2026</w:t>
            </w:r>
          </w:p>
          <w:p w14:paraId="15DDDDD7" w14:textId="77777777" w:rsidR="00843299" w:rsidRPr="00843299" w:rsidRDefault="00843299" w:rsidP="00D44861">
            <w:pPr>
              <w:spacing w:line="360" w:lineRule="auto"/>
              <w:rPr>
                <w:rFonts w:ascii="Calibri" w:hAnsi="Calibri" w:cs="Calibri"/>
                <w:bCs/>
                <w:color w:val="000000"/>
                <w:lang w:eastAsia="es-MX"/>
              </w:rPr>
            </w:pPr>
          </w:p>
        </w:tc>
        <w:tc>
          <w:tcPr>
            <w:tcW w:w="7075"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7B944A75" w14:textId="77777777" w:rsidR="00843299" w:rsidRPr="00843299" w:rsidRDefault="00843299"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 xml:space="preserve">Ampliación del 20% del contrato CO-1894/2025 por el concepto de Mantenimiento preventivo y correctivo de unidades con motores a diésel del Municipio de Zapopan. </w:t>
            </w:r>
          </w:p>
          <w:p w14:paraId="02F9640B" w14:textId="77777777" w:rsidR="00843299" w:rsidRPr="00843299" w:rsidRDefault="00843299" w:rsidP="00D44861">
            <w:pPr>
              <w:spacing w:line="360" w:lineRule="auto"/>
              <w:jc w:val="both"/>
              <w:rPr>
                <w:rFonts w:ascii="Calibri" w:hAnsi="Calibri" w:cs="Calibri"/>
                <w:color w:val="000000"/>
                <w:lang w:eastAsia="es-MX"/>
              </w:rPr>
            </w:pPr>
          </w:p>
          <w:p w14:paraId="347F9F16" w14:textId="77777777" w:rsidR="00843299" w:rsidRPr="00843299" w:rsidRDefault="00843299"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1F06E577" w14:textId="77777777" w:rsidR="00843299" w:rsidRPr="00843299" w:rsidRDefault="00843299"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 xml:space="preserve">   </w:t>
            </w:r>
          </w:p>
          <w:p w14:paraId="669DC1DF" w14:textId="77777777" w:rsidR="00843299" w:rsidRPr="00843299" w:rsidRDefault="00843299" w:rsidP="00D44861">
            <w:pPr>
              <w:spacing w:after="160" w:line="360" w:lineRule="auto"/>
              <w:jc w:val="both"/>
              <w:rPr>
                <w:rFonts w:ascii="Calibri" w:eastAsia="Calibri" w:hAnsi="Calibri" w:cs="Calibri"/>
                <w:lang w:eastAsia="en-US"/>
              </w:rPr>
            </w:pPr>
            <w:r w:rsidRPr="00843299">
              <w:rPr>
                <w:rFonts w:ascii="Calibri" w:eastAsia="Calibri" w:hAnsi="Calibri" w:cs="Calibri"/>
                <w:lang w:eastAsia="en-US"/>
              </w:rPr>
              <w:t xml:space="preserve">Cabe mencionar que el monto del contrato original número CO-1894/2025 es por la cantidad mínima sin IVA ni retenciones de: $1,570,881.22 y hasta un máximo sin IVA ni retenciones de: $ 3,927,203.06 y con una vigencia del 13 de noviembre del 2025 al 31 de diciembre del 2026 </w:t>
            </w:r>
          </w:p>
          <w:p w14:paraId="4D237854" w14:textId="77777777" w:rsidR="00843299" w:rsidRPr="00843299" w:rsidRDefault="00843299" w:rsidP="00D44861">
            <w:pPr>
              <w:spacing w:after="160" w:line="360" w:lineRule="auto"/>
              <w:jc w:val="both"/>
              <w:rPr>
                <w:rFonts w:ascii="Calibri" w:eastAsia="Calibri" w:hAnsi="Calibri" w:cs="Calibri"/>
                <w:lang w:eastAsia="en-US"/>
              </w:rPr>
            </w:pPr>
          </w:p>
        </w:tc>
      </w:tr>
      <w:tr w:rsidR="00843299" w:rsidRPr="00843299" w14:paraId="3E5BE4DF" w14:textId="77777777" w:rsidTr="00D44861">
        <w:trPr>
          <w:trHeight w:val="436"/>
          <w:jc w:val="center"/>
        </w:trPr>
        <w:tc>
          <w:tcPr>
            <w:tcW w:w="3462" w:type="dxa"/>
            <w:tcBorders>
              <w:top w:val="single" w:sz="4" w:space="0" w:color="auto"/>
              <w:left w:val="single" w:sz="4" w:space="0" w:color="auto"/>
              <w:bottom w:val="nil"/>
              <w:right w:val="nil"/>
            </w:tcBorders>
            <w:shd w:val="clear" w:color="000000" w:fill="D9D9D9"/>
            <w:vAlign w:val="bottom"/>
          </w:tcPr>
          <w:p w14:paraId="04046A3E"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ÁREA REQUIRENTE:                                          </w:t>
            </w:r>
          </w:p>
          <w:p w14:paraId="386C71B0" w14:textId="77777777" w:rsidR="00843299" w:rsidRPr="00843299" w:rsidRDefault="00843299"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DIRECCIÓN DE ADMINISTRACIÓN ADSCRITA A LA COORDINACIÓN GENERAL DE ADMINISTRACIÓN E INNOVACIÓN GUBERNAMENTAL</w:t>
            </w:r>
          </w:p>
          <w:p w14:paraId="33524A60" w14:textId="77777777" w:rsidR="00843299" w:rsidRPr="00843299" w:rsidRDefault="00843299" w:rsidP="00D44861">
            <w:pPr>
              <w:spacing w:line="360" w:lineRule="auto"/>
              <w:rPr>
                <w:rFonts w:ascii="Calibri" w:hAnsi="Calibri" w:cs="Calibri"/>
                <w:bCs/>
                <w:color w:val="000000"/>
                <w:lang w:eastAsia="es-MX"/>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76FC0BC1"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2E874899" w14:textId="77777777" w:rsidTr="00D44861">
        <w:trPr>
          <w:trHeight w:val="221"/>
          <w:jc w:val="center"/>
        </w:trPr>
        <w:tc>
          <w:tcPr>
            <w:tcW w:w="3462" w:type="dxa"/>
            <w:tcBorders>
              <w:top w:val="single" w:sz="4" w:space="0" w:color="auto"/>
              <w:left w:val="single" w:sz="4" w:space="0" w:color="auto"/>
              <w:bottom w:val="nil"/>
              <w:right w:val="single" w:sz="4" w:space="0" w:color="auto"/>
            </w:tcBorders>
            <w:shd w:val="clear" w:color="000000" w:fill="D9D9D9"/>
            <w:vAlign w:val="bottom"/>
            <w:hideMark/>
          </w:tcPr>
          <w:p w14:paraId="66681F4B"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CONTRATO: </w:t>
            </w:r>
          </w:p>
          <w:p w14:paraId="438569BF" w14:textId="77777777" w:rsidR="00843299" w:rsidRPr="00843299" w:rsidRDefault="00843299"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CO-1894/2025</w:t>
            </w:r>
          </w:p>
          <w:p w14:paraId="703694A2" w14:textId="77777777" w:rsidR="00843299" w:rsidRPr="00843299" w:rsidRDefault="00843299" w:rsidP="00D44861">
            <w:pPr>
              <w:spacing w:line="360" w:lineRule="auto"/>
              <w:rPr>
                <w:rFonts w:ascii="Calibri" w:hAnsi="Calibri" w:cs="Calibri"/>
                <w:bCs/>
                <w:color w:val="000000"/>
                <w:lang w:eastAsia="es-MX"/>
              </w:rPr>
            </w:pPr>
          </w:p>
          <w:p w14:paraId="78F0F94B" w14:textId="77777777" w:rsidR="00843299" w:rsidRPr="00843299" w:rsidRDefault="00843299" w:rsidP="00D44861">
            <w:pPr>
              <w:spacing w:line="360" w:lineRule="auto"/>
              <w:rPr>
                <w:rFonts w:ascii="Calibri" w:hAnsi="Calibri" w:cs="Calibri"/>
                <w:bCs/>
                <w:color w:val="000000"/>
                <w:lang w:eastAsia="es-MX"/>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4F98A88F"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5FD5F530" w14:textId="77777777" w:rsidTr="00D44861">
        <w:trPr>
          <w:trHeight w:val="520"/>
          <w:jc w:val="center"/>
        </w:trPr>
        <w:tc>
          <w:tcPr>
            <w:tcW w:w="3462" w:type="dxa"/>
            <w:tcBorders>
              <w:top w:val="single" w:sz="4" w:space="0" w:color="auto"/>
              <w:left w:val="single" w:sz="4" w:space="0" w:color="auto"/>
              <w:bottom w:val="nil"/>
              <w:right w:val="single" w:sz="4" w:space="0" w:color="auto"/>
            </w:tcBorders>
            <w:shd w:val="clear" w:color="000000" w:fill="D9D9D9"/>
            <w:vAlign w:val="center"/>
            <w:hideMark/>
          </w:tcPr>
          <w:p w14:paraId="16F8D679"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MONTO INICIAL SIN IVA:             </w:t>
            </w:r>
          </w:p>
          <w:p w14:paraId="63489EF8" w14:textId="77777777" w:rsidR="00843299" w:rsidRPr="00843299" w:rsidRDefault="00843299" w:rsidP="00D44861">
            <w:pPr>
              <w:spacing w:line="360" w:lineRule="auto"/>
              <w:rPr>
                <w:rFonts w:ascii="Calibri" w:hAnsi="Calibri" w:cs="Calibri"/>
                <w:color w:val="000000"/>
                <w:lang w:eastAsia="es-MX"/>
              </w:rPr>
            </w:pPr>
            <w:r w:rsidRPr="00843299">
              <w:rPr>
                <w:rFonts w:ascii="Calibri" w:hAnsi="Calibri" w:cs="Calibri"/>
                <w:color w:val="000000"/>
                <w:lang w:eastAsia="es-MX"/>
              </w:rPr>
              <w:t>$ 3,927,203.06</w:t>
            </w: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74078714"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2C3DEED8" w14:textId="77777777" w:rsidTr="00D44861">
        <w:trPr>
          <w:trHeight w:val="572"/>
          <w:jc w:val="center"/>
        </w:trPr>
        <w:tc>
          <w:tcPr>
            <w:tcW w:w="3462" w:type="dxa"/>
            <w:tcBorders>
              <w:top w:val="single" w:sz="4" w:space="0" w:color="auto"/>
              <w:left w:val="single" w:sz="4" w:space="0" w:color="auto"/>
              <w:bottom w:val="nil"/>
              <w:right w:val="single" w:sz="4" w:space="0" w:color="auto"/>
            </w:tcBorders>
            <w:shd w:val="clear" w:color="000000" w:fill="D9D9D9"/>
            <w:vAlign w:val="bottom"/>
            <w:hideMark/>
          </w:tcPr>
          <w:p w14:paraId="2E2C1412"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REQUISICIÓN DE AMPLIACIÓN:                  </w:t>
            </w:r>
          </w:p>
          <w:p w14:paraId="6C0AC403" w14:textId="77777777" w:rsidR="00843299" w:rsidRPr="00843299" w:rsidRDefault="00843299" w:rsidP="00D44861">
            <w:pPr>
              <w:spacing w:line="360" w:lineRule="auto"/>
              <w:rPr>
                <w:rFonts w:ascii="Calibri" w:hAnsi="Calibri" w:cs="Calibri"/>
                <w:color w:val="000000"/>
                <w:lang w:eastAsia="es-MX"/>
              </w:rPr>
            </w:pPr>
            <w:r w:rsidRPr="00843299">
              <w:rPr>
                <w:rFonts w:ascii="Calibri" w:hAnsi="Calibri" w:cs="Calibri"/>
                <w:color w:val="000000"/>
                <w:lang w:eastAsia="es-MX"/>
              </w:rPr>
              <w:t>202601106</w:t>
            </w:r>
          </w:p>
          <w:p w14:paraId="740EA03F" w14:textId="77777777" w:rsidR="00843299" w:rsidRPr="00843299" w:rsidRDefault="00843299" w:rsidP="00D44861">
            <w:pPr>
              <w:spacing w:line="360" w:lineRule="auto"/>
              <w:rPr>
                <w:rFonts w:ascii="Calibri" w:hAnsi="Calibri" w:cs="Calibri"/>
                <w:color w:val="000000"/>
                <w:lang w:eastAsia="es-MX"/>
              </w:rPr>
            </w:pPr>
          </w:p>
          <w:p w14:paraId="70268626" w14:textId="77777777" w:rsidR="00843299" w:rsidRPr="00843299" w:rsidRDefault="00843299" w:rsidP="00D44861">
            <w:pPr>
              <w:spacing w:line="360" w:lineRule="auto"/>
              <w:rPr>
                <w:rFonts w:ascii="Calibri" w:hAnsi="Calibri" w:cs="Calibri"/>
                <w:b/>
                <w:bCs/>
                <w:color w:val="000000"/>
                <w:lang w:eastAsia="es-MX"/>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10F543FD"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22EA9195" w14:textId="77777777" w:rsidTr="00D44861">
        <w:trPr>
          <w:trHeight w:val="253"/>
          <w:jc w:val="center"/>
        </w:trPr>
        <w:tc>
          <w:tcPr>
            <w:tcW w:w="3462" w:type="dxa"/>
            <w:tcBorders>
              <w:top w:val="single" w:sz="4" w:space="0" w:color="auto"/>
              <w:left w:val="single" w:sz="4" w:space="0" w:color="auto"/>
              <w:bottom w:val="nil"/>
              <w:right w:val="single" w:sz="4" w:space="0" w:color="auto"/>
            </w:tcBorders>
            <w:shd w:val="clear" w:color="000000" w:fill="D9D9D9"/>
            <w:vAlign w:val="bottom"/>
            <w:hideMark/>
          </w:tcPr>
          <w:p w14:paraId="5F009535" w14:textId="3EDCF49C" w:rsidR="00843299" w:rsidRPr="00843299" w:rsidRDefault="00843299" w:rsidP="00D44861">
            <w:pPr>
              <w:spacing w:line="360" w:lineRule="auto"/>
              <w:jc w:val="both"/>
              <w:rPr>
                <w:rFonts w:ascii="Calibri" w:hAnsi="Calibri" w:cs="Calibri"/>
                <w:color w:val="000000"/>
                <w:lang w:eastAsia="es-MX"/>
              </w:rPr>
            </w:pPr>
            <w:r w:rsidRPr="00843299">
              <w:rPr>
                <w:rFonts w:ascii="Calibri" w:hAnsi="Calibri" w:cs="Calibri"/>
                <w:b/>
                <w:bCs/>
                <w:color w:val="000000"/>
                <w:lang w:eastAsia="es-MX"/>
              </w:rPr>
              <w:t>MONTO TOTAL DE AMPLIACIÓN SIN</w:t>
            </w:r>
            <w:r w:rsidR="00035094">
              <w:rPr>
                <w:rFonts w:ascii="Calibri" w:hAnsi="Calibri" w:cs="Calibri"/>
                <w:b/>
                <w:bCs/>
                <w:color w:val="000000"/>
                <w:lang w:eastAsia="es-MX"/>
              </w:rPr>
              <w:t xml:space="preserve"> </w:t>
            </w:r>
            <w:r w:rsidRPr="00843299">
              <w:rPr>
                <w:rFonts w:ascii="Calibri" w:hAnsi="Calibri" w:cs="Calibri"/>
                <w:b/>
                <w:bCs/>
                <w:color w:val="000000"/>
                <w:lang w:eastAsia="es-MX"/>
              </w:rPr>
              <w:t xml:space="preserve">IVA:                                                                                                   $ </w:t>
            </w:r>
            <w:r w:rsidRPr="00843299">
              <w:rPr>
                <w:rFonts w:ascii="Calibri" w:hAnsi="Calibri" w:cs="Calibri"/>
                <w:color w:val="000000"/>
                <w:lang w:eastAsia="es-MX"/>
              </w:rPr>
              <w:t>785,440.61</w:t>
            </w:r>
          </w:p>
          <w:p w14:paraId="3468E9B2" w14:textId="77777777" w:rsidR="00843299" w:rsidRPr="00843299" w:rsidRDefault="00843299" w:rsidP="00D44861">
            <w:pPr>
              <w:spacing w:line="360" w:lineRule="auto"/>
              <w:jc w:val="both"/>
              <w:rPr>
                <w:rFonts w:ascii="Calibri" w:hAnsi="Calibri" w:cs="Calibri"/>
                <w:color w:val="000000"/>
                <w:lang w:eastAsia="es-MX"/>
              </w:rPr>
            </w:pPr>
          </w:p>
          <w:p w14:paraId="37DA2A88" w14:textId="77777777" w:rsidR="00843299" w:rsidRPr="00843299" w:rsidRDefault="00843299" w:rsidP="00D44861">
            <w:pPr>
              <w:spacing w:line="360" w:lineRule="auto"/>
              <w:jc w:val="both"/>
              <w:rPr>
                <w:rFonts w:ascii="Calibri" w:hAnsi="Calibri" w:cs="Calibri"/>
                <w:b/>
                <w:bCs/>
                <w:color w:val="000000"/>
                <w:highlight w:val="magenta"/>
                <w:lang w:eastAsia="es-MX"/>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479E6737"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135F96F2" w14:textId="77777777" w:rsidTr="00D44861">
        <w:trPr>
          <w:trHeight w:val="223"/>
          <w:jc w:val="center"/>
        </w:trPr>
        <w:tc>
          <w:tcPr>
            <w:tcW w:w="3462" w:type="dxa"/>
            <w:tcBorders>
              <w:top w:val="single" w:sz="4" w:space="0" w:color="auto"/>
              <w:left w:val="single" w:sz="4" w:space="0" w:color="auto"/>
              <w:bottom w:val="nil"/>
              <w:right w:val="single" w:sz="4" w:space="0" w:color="auto"/>
            </w:tcBorders>
            <w:shd w:val="clear" w:color="000000" w:fill="D9D9D9"/>
            <w:vAlign w:val="center"/>
            <w:hideMark/>
          </w:tcPr>
          <w:p w14:paraId="1BDFCA7C"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lastRenderedPageBreak/>
              <w:t xml:space="preserve">PROVEEDOR:                               </w:t>
            </w:r>
          </w:p>
          <w:p w14:paraId="7367CA37" w14:textId="77777777" w:rsidR="00843299" w:rsidRPr="00843299" w:rsidRDefault="00843299"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FERNANDO ZAVALA AGUIRRE</w:t>
            </w:r>
          </w:p>
          <w:p w14:paraId="6FC591A5" w14:textId="77777777" w:rsidR="00843299" w:rsidRPr="00843299" w:rsidRDefault="00843299" w:rsidP="00D44861">
            <w:pPr>
              <w:spacing w:line="360" w:lineRule="auto"/>
              <w:rPr>
                <w:rFonts w:ascii="Calibri" w:hAnsi="Calibri" w:cs="Calibri"/>
                <w:bCs/>
                <w:color w:val="000000"/>
                <w:lang w:eastAsia="es-MX"/>
              </w:rPr>
            </w:pPr>
          </w:p>
          <w:p w14:paraId="097155EA" w14:textId="77777777" w:rsidR="00843299" w:rsidRPr="00843299" w:rsidRDefault="00843299" w:rsidP="00D44861">
            <w:pPr>
              <w:spacing w:line="360" w:lineRule="auto"/>
              <w:rPr>
                <w:rFonts w:ascii="Calibri" w:hAnsi="Calibri" w:cs="Calibri"/>
                <w:bCs/>
                <w:color w:val="000000"/>
                <w:lang w:eastAsia="es-MX"/>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5BF9A5EF"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7454383C" w14:textId="77777777" w:rsidTr="00D44861">
        <w:trPr>
          <w:trHeight w:val="218"/>
          <w:jc w:val="center"/>
        </w:trPr>
        <w:tc>
          <w:tcPr>
            <w:tcW w:w="1053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2E8294" w14:textId="77777777" w:rsidR="00843299" w:rsidRPr="00843299" w:rsidRDefault="00843299" w:rsidP="00D44861">
            <w:pPr>
              <w:spacing w:line="360" w:lineRule="auto"/>
              <w:jc w:val="center"/>
              <w:rPr>
                <w:rFonts w:ascii="Calibri" w:hAnsi="Calibri" w:cs="Calibri"/>
                <w:b/>
                <w:bCs/>
                <w:color w:val="000000"/>
                <w:lang w:eastAsia="es-MX"/>
              </w:rPr>
            </w:pPr>
            <w:r w:rsidRPr="00843299">
              <w:rPr>
                <w:rFonts w:ascii="Calibri" w:hAnsi="Calibri" w:cs="Calibri"/>
                <w:b/>
                <w:bCs/>
                <w:color w:val="000000"/>
                <w:lang w:eastAsia="es-MX"/>
              </w:rPr>
              <w:t xml:space="preserve">VOTACIÓN PRESIDENTE: </w:t>
            </w:r>
            <w:r w:rsidRPr="00843299">
              <w:rPr>
                <w:rFonts w:ascii="Calibri" w:hAnsi="Calibri" w:cs="Calibri"/>
                <w:color w:val="000000"/>
                <w:lang w:eastAsia="es-MX"/>
              </w:rPr>
              <w:t xml:space="preserve">Solicito su autorización del </w:t>
            </w:r>
            <w:r w:rsidRPr="00843299">
              <w:rPr>
                <w:rFonts w:ascii="Calibri" w:hAnsi="Calibri" w:cs="Calibri"/>
                <w:b/>
                <w:bCs/>
                <w:color w:val="000000"/>
                <w:lang w:eastAsia="es-MX"/>
              </w:rPr>
              <w:t>punto 3.2</w:t>
            </w:r>
            <w:r w:rsidRPr="00843299">
              <w:rPr>
                <w:rFonts w:ascii="Calibri" w:hAnsi="Calibri" w:cs="Calibri"/>
                <w:color w:val="000000"/>
                <w:lang w:eastAsia="es-MX"/>
              </w:rPr>
              <w:t>, los que estén por la afirmativa sírvanse manifestándolo levantando su mano.</w:t>
            </w:r>
          </w:p>
        </w:tc>
      </w:tr>
      <w:tr w:rsidR="00843299" w:rsidRPr="00843299" w14:paraId="01AECA52" w14:textId="77777777" w:rsidTr="00D44861">
        <w:trPr>
          <w:trHeight w:val="313"/>
          <w:jc w:val="center"/>
        </w:trPr>
        <w:tc>
          <w:tcPr>
            <w:tcW w:w="10537"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DFE5925" w14:textId="08A1A581" w:rsidR="00843299" w:rsidRPr="00843299" w:rsidRDefault="00843299" w:rsidP="00D44861">
            <w:pPr>
              <w:spacing w:line="360" w:lineRule="auto"/>
              <w:jc w:val="center"/>
              <w:rPr>
                <w:rFonts w:ascii="Calibri" w:hAnsi="Calibri" w:cs="Calibri"/>
                <w:b/>
                <w:bCs/>
                <w:i/>
                <w:iCs/>
                <w:color w:val="000000"/>
                <w:lang w:eastAsia="es-MX"/>
              </w:rPr>
            </w:pPr>
            <w:r w:rsidRPr="00843299">
              <w:rPr>
                <w:rFonts w:ascii="Calibri" w:hAnsi="Calibri" w:cs="Calibri"/>
                <w:b/>
                <w:bCs/>
                <w:i/>
                <w:iCs/>
                <w:color w:val="000000"/>
                <w:lang w:eastAsia="es-MX"/>
              </w:rPr>
              <w:t xml:space="preserve">Aprobado por </w:t>
            </w:r>
            <w:r w:rsidR="00035094">
              <w:rPr>
                <w:rFonts w:ascii="Calibri" w:hAnsi="Calibri" w:cs="Calibri"/>
                <w:b/>
                <w:bCs/>
                <w:i/>
                <w:iCs/>
                <w:color w:val="000000"/>
                <w:lang w:eastAsia="es-MX"/>
              </w:rPr>
              <w:t xml:space="preserve">unanimidad </w:t>
            </w:r>
            <w:r w:rsidR="00035094" w:rsidRPr="00843299">
              <w:rPr>
                <w:rFonts w:ascii="Calibri" w:hAnsi="Calibri" w:cs="Calibri"/>
                <w:b/>
                <w:bCs/>
                <w:i/>
                <w:iCs/>
                <w:color w:val="000000"/>
                <w:lang w:eastAsia="es-MX"/>
              </w:rPr>
              <w:t>de</w:t>
            </w:r>
            <w:r w:rsidRPr="00843299">
              <w:rPr>
                <w:rFonts w:ascii="Calibri" w:hAnsi="Calibri" w:cs="Calibri"/>
                <w:b/>
                <w:bCs/>
                <w:i/>
                <w:iCs/>
                <w:color w:val="000000"/>
                <w:lang w:eastAsia="es-MX"/>
              </w:rPr>
              <w:t xml:space="preserve"> votos.</w:t>
            </w:r>
          </w:p>
        </w:tc>
      </w:tr>
    </w:tbl>
    <w:p w14:paraId="3211C710" w14:textId="6F0E87A7" w:rsidR="00843299" w:rsidRDefault="00843299" w:rsidP="00163BF8">
      <w:pPr>
        <w:shd w:val="clear" w:color="auto" w:fill="FFFFFF"/>
        <w:spacing w:after="100" w:afterAutospacing="1" w:line="360" w:lineRule="auto"/>
        <w:contextualSpacing/>
        <w:rPr>
          <w:rFonts w:asciiTheme="minorHAnsi" w:hAnsiTheme="minorHAnsi" w:cs="Tahoma"/>
          <w:b/>
          <w:lang w:val="es-ES_tradnl"/>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163BF8" w:rsidRPr="00843299" w14:paraId="1D849EB8" w14:textId="77777777" w:rsidTr="00D44861">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311C8C4B" w14:textId="77777777" w:rsidR="00163BF8" w:rsidRPr="00843299" w:rsidRDefault="00163BF8"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NÚMERO:  3.3</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2F3EF688" w14:textId="77777777" w:rsidR="00163BF8" w:rsidRPr="00843299" w:rsidRDefault="00163BF8" w:rsidP="00D44861">
            <w:pPr>
              <w:spacing w:line="360" w:lineRule="auto"/>
              <w:jc w:val="center"/>
              <w:rPr>
                <w:rFonts w:ascii="Calibri" w:hAnsi="Calibri" w:cs="Calibri"/>
                <w:b/>
                <w:bCs/>
                <w:color w:val="000000"/>
                <w:lang w:eastAsia="es-MX"/>
              </w:rPr>
            </w:pPr>
            <w:r w:rsidRPr="00843299">
              <w:rPr>
                <w:rFonts w:ascii="Calibri" w:hAnsi="Calibri" w:cs="Calibri"/>
                <w:b/>
                <w:bCs/>
                <w:color w:val="000000"/>
                <w:lang w:eastAsia="es-MX"/>
              </w:rPr>
              <w:t xml:space="preserve">MOTIVO </w:t>
            </w:r>
          </w:p>
        </w:tc>
      </w:tr>
      <w:tr w:rsidR="00163BF8" w:rsidRPr="00843299" w14:paraId="049E1448" w14:textId="77777777" w:rsidTr="00D44861">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03C9AE1F" w14:textId="77777777" w:rsidR="00163BF8" w:rsidRPr="00843299" w:rsidRDefault="00163BF8"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No. DE OFICIO DE LA DEPENDENCIA:</w:t>
            </w:r>
          </w:p>
          <w:p w14:paraId="6B29945B" w14:textId="77777777" w:rsidR="00163BF8" w:rsidRPr="00843299" w:rsidRDefault="00163BF8"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07010000/0486/2026</w:t>
            </w:r>
          </w:p>
          <w:p w14:paraId="352D50A2" w14:textId="77777777" w:rsidR="00163BF8" w:rsidRPr="00843299" w:rsidRDefault="00163BF8" w:rsidP="00D44861">
            <w:pPr>
              <w:spacing w:line="360" w:lineRule="auto"/>
              <w:rPr>
                <w:rFonts w:ascii="Calibri" w:hAnsi="Calibri" w:cs="Calibr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267B2E25" w14:textId="77777777" w:rsidR="00163BF8" w:rsidRPr="00843299" w:rsidRDefault="00163BF8"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 xml:space="preserve">Ampliación del 20% del contrato CO-1855/2025 por el concepto de Mantenimiento preventivo y correctivo de unidades con motores a gasolina del Municipio de Zapopan. </w:t>
            </w:r>
          </w:p>
          <w:p w14:paraId="5EA60C5E" w14:textId="77777777" w:rsidR="00163BF8" w:rsidRPr="00843299" w:rsidRDefault="00163BF8" w:rsidP="00D44861">
            <w:pPr>
              <w:spacing w:line="360" w:lineRule="auto"/>
              <w:jc w:val="both"/>
              <w:rPr>
                <w:rFonts w:ascii="Calibri" w:hAnsi="Calibri" w:cs="Calibri"/>
                <w:color w:val="000000"/>
                <w:lang w:eastAsia="es-MX"/>
              </w:rPr>
            </w:pPr>
          </w:p>
          <w:p w14:paraId="23356491" w14:textId="77777777" w:rsidR="00163BF8" w:rsidRPr="00843299" w:rsidRDefault="00163BF8"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525FD02A" w14:textId="77777777" w:rsidR="00163BF8" w:rsidRPr="00843299" w:rsidRDefault="00163BF8"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 xml:space="preserve">   </w:t>
            </w:r>
          </w:p>
          <w:p w14:paraId="40C1ABA8" w14:textId="77777777" w:rsidR="00163BF8" w:rsidRPr="00843299" w:rsidRDefault="00163BF8" w:rsidP="00D44861">
            <w:pPr>
              <w:spacing w:after="160" w:line="360" w:lineRule="auto"/>
              <w:jc w:val="both"/>
              <w:rPr>
                <w:rFonts w:ascii="Calibri" w:eastAsia="Calibri" w:hAnsi="Calibri" w:cs="Calibri"/>
                <w:lang w:eastAsia="en-US"/>
              </w:rPr>
            </w:pPr>
            <w:r w:rsidRPr="00843299">
              <w:rPr>
                <w:rFonts w:ascii="Calibri" w:eastAsia="Calibri" w:hAnsi="Calibri" w:cs="Calibri"/>
                <w:lang w:eastAsia="en-US"/>
              </w:rPr>
              <w:t xml:space="preserve">Cabe mencionar que el monto del contrato original número CO-1855/2025 es por la cantidad mínima sin IVA ni retenciones de: $574,712.64 y hasta un máximo sin IVA ni retenciones de: $ 1,436,781.61 </w:t>
            </w:r>
            <w:r w:rsidRPr="00843299">
              <w:rPr>
                <w:rFonts w:ascii="Calibri" w:eastAsia="Calibri" w:hAnsi="Calibri" w:cs="Calibri"/>
                <w:lang w:eastAsia="en-US"/>
              </w:rPr>
              <w:lastRenderedPageBreak/>
              <w:t xml:space="preserve">y con una vigencia del 13 de noviembre del 2025 al 31 de diciembre del 2026 </w:t>
            </w:r>
          </w:p>
          <w:p w14:paraId="60E3220C" w14:textId="77777777" w:rsidR="00163BF8" w:rsidRPr="00843299" w:rsidRDefault="00163BF8" w:rsidP="00D44861">
            <w:pPr>
              <w:spacing w:after="160" w:line="360" w:lineRule="auto"/>
              <w:jc w:val="both"/>
              <w:rPr>
                <w:rFonts w:ascii="Calibri" w:eastAsia="Calibri" w:hAnsi="Calibri" w:cs="Calibri"/>
                <w:lang w:eastAsia="en-US"/>
              </w:rPr>
            </w:pPr>
          </w:p>
        </w:tc>
      </w:tr>
      <w:tr w:rsidR="00163BF8" w:rsidRPr="00843299" w14:paraId="0C7FA326" w14:textId="77777777" w:rsidTr="00D44861">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3F7CD38A" w14:textId="77777777" w:rsidR="00163BF8" w:rsidRPr="00843299" w:rsidRDefault="00163BF8"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ÁREA REQUIRENTE:                                          </w:t>
            </w:r>
          </w:p>
          <w:p w14:paraId="32CC369E" w14:textId="77777777" w:rsidR="00163BF8" w:rsidRPr="00843299" w:rsidRDefault="00163BF8"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DIRECCIÓN DE ADMINISTRACIÓN ADSCRITA A LA COORDINACIÓN GENERAL DE ADMINISTRACIÓN E INNOVACIÓN GUBERNAMENTAL</w:t>
            </w:r>
          </w:p>
          <w:p w14:paraId="5F580AF0" w14:textId="77777777" w:rsidR="00163BF8" w:rsidRPr="00843299" w:rsidRDefault="00163BF8"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FA8743A" w14:textId="77777777" w:rsidR="00163BF8" w:rsidRPr="00843299" w:rsidRDefault="00163BF8" w:rsidP="00D44861">
            <w:pPr>
              <w:spacing w:line="360" w:lineRule="auto"/>
              <w:rPr>
                <w:rFonts w:ascii="Calibri" w:hAnsi="Calibri" w:cs="Calibri"/>
                <w:color w:val="000000"/>
                <w:lang w:eastAsia="es-MX"/>
              </w:rPr>
            </w:pPr>
          </w:p>
        </w:tc>
      </w:tr>
      <w:tr w:rsidR="00163BF8" w:rsidRPr="00843299" w14:paraId="31BB94C0" w14:textId="77777777" w:rsidTr="00D44861">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17A2A6A0" w14:textId="77777777" w:rsidR="00163BF8" w:rsidRPr="00843299" w:rsidRDefault="00163BF8"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CONTRATO: </w:t>
            </w:r>
          </w:p>
          <w:p w14:paraId="55DEF5FB" w14:textId="77777777" w:rsidR="00163BF8" w:rsidRPr="00843299" w:rsidRDefault="00163BF8"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CO-1855/2025</w:t>
            </w:r>
          </w:p>
          <w:p w14:paraId="658F7E51" w14:textId="77777777" w:rsidR="00163BF8" w:rsidRPr="00843299" w:rsidRDefault="00163BF8" w:rsidP="00D44861">
            <w:pPr>
              <w:spacing w:line="360" w:lineRule="auto"/>
              <w:rPr>
                <w:rFonts w:ascii="Calibri" w:hAnsi="Calibri" w:cs="Calibri"/>
                <w:bCs/>
                <w:color w:val="000000"/>
                <w:lang w:eastAsia="es-MX"/>
              </w:rPr>
            </w:pPr>
          </w:p>
          <w:p w14:paraId="4CEDC4FD" w14:textId="77777777" w:rsidR="00163BF8" w:rsidRPr="00843299" w:rsidRDefault="00163BF8"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8AAF666" w14:textId="77777777" w:rsidR="00163BF8" w:rsidRPr="00843299" w:rsidRDefault="00163BF8" w:rsidP="00D44861">
            <w:pPr>
              <w:spacing w:line="360" w:lineRule="auto"/>
              <w:rPr>
                <w:rFonts w:ascii="Calibri" w:hAnsi="Calibri" w:cs="Calibri"/>
                <w:color w:val="000000"/>
                <w:lang w:eastAsia="es-MX"/>
              </w:rPr>
            </w:pPr>
          </w:p>
        </w:tc>
      </w:tr>
      <w:tr w:rsidR="00163BF8" w:rsidRPr="00843299" w14:paraId="0EE39D71" w14:textId="77777777" w:rsidTr="00D44861">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04466099" w14:textId="77777777" w:rsidR="00163BF8" w:rsidRPr="00843299" w:rsidRDefault="00163BF8"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MONTO INICIAL SIN IVA:             </w:t>
            </w:r>
          </w:p>
          <w:p w14:paraId="1AF46EB4" w14:textId="77777777" w:rsidR="00163BF8" w:rsidRPr="00843299" w:rsidRDefault="00163BF8" w:rsidP="00D44861">
            <w:pPr>
              <w:spacing w:line="360" w:lineRule="auto"/>
              <w:rPr>
                <w:rFonts w:ascii="Calibri" w:hAnsi="Calibri" w:cs="Calibri"/>
                <w:color w:val="000000"/>
                <w:lang w:eastAsia="es-MX"/>
              </w:rPr>
            </w:pPr>
            <w:r w:rsidRPr="00843299">
              <w:rPr>
                <w:rFonts w:ascii="Calibri" w:hAnsi="Calibri" w:cs="Calibri"/>
                <w:color w:val="000000"/>
                <w:lang w:eastAsia="es-MX"/>
              </w:rPr>
              <w:t>$ 1,436,781.61</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E47ADCF" w14:textId="77777777" w:rsidR="00163BF8" w:rsidRPr="00843299" w:rsidRDefault="00163BF8" w:rsidP="00D44861">
            <w:pPr>
              <w:spacing w:line="360" w:lineRule="auto"/>
              <w:rPr>
                <w:rFonts w:ascii="Calibri" w:hAnsi="Calibri" w:cs="Calibri"/>
                <w:color w:val="000000"/>
                <w:lang w:eastAsia="es-MX"/>
              </w:rPr>
            </w:pPr>
          </w:p>
        </w:tc>
      </w:tr>
      <w:tr w:rsidR="00163BF8" w:rsidRPr="00843299" w14:paraId="0D03AA65" w14:textId="77777777" w:rsidTr="00D44861">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4D1BB737" w14:textId="77777777" w:rsidR="00163BF8" w:rsidRPr="00843299" w:rsidRDefault="00163BF8"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REQUISICIÓN DE AMPLIACIÓN:                  </w:t>
            </w:r>
          </w:p>
          <w:p w14:paraId="3B50978A" w14:textId="77777777" w:rsidR="00163BF8" w:rsidRPr="00843299" w:rsidRDefault="00163BF8" w:rsidP="00D44861">
            <w:pPr>
              <w:spacing w:line="360" w:lineRule="auto"/>
              <w:rPr>
                <w:rFonts w:ascii="Calibri" w:hAnsi="Calibri" w:cs="Calibri"/>
                <w:color w:val="000000"/>
                <w:lang w:eastAsia="es-MX"/>
              </w:rPr>
            </w:pPr>
            <w:r w:rsidRPr="00843299">
              <w:rPr>
                <w:rFonts w:ascii="Calibri" w:hAnsi="Calibri" w:cs="Calibri"/>
                <w:color w:val="000000"/>
                <w:lang w:eastAsia="es-MX"/>
              </w:rPr>
              <w:t>202601122</w:t>
            </w:r>
          </w:p>
          <w:p w14:paraId="1DD26BD1" w14:textId="77777777" w:rsidR="00163BF8" w:rsidRPr="00843299" w:rsidRDefault="00163BF8" w:rsidP="00D44861">
            <w:pPr>
              <w:spacing w:line="360" w:lineRule="auto"/>
              <w:rPr>
                <w:rFonts w:ascii="Calibri" w:hAnsi="Calibri" w:cs="Calibri"/>
                <w:color w:val="000000"/>
                <w:lang w:eastAsia="es-MX"/>
              </w:rPr>
            </w:pPr>
          </w:p>
          <w:p w14:paraId="2C7EECDF" w14:textId="77777777" w:rsidR="00163BF8" w:rsidRPr="00843299" w:rsidRDefault="00163BF8" w:rsidP="00D44861">
            <w:pPr>
              <w:spacing w:line="360" w:lineRule="auto"/>
              <w:rPr>
                <w:rFonts w:ascii="Calibri" w:hAnsi="Calibri" w:cs="Calibr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C51E67A" w14:textId="77777777" w:rsidR="00163BF8" w:rsidRPr="00843299" w:rsidRDefault="00163BF8" w:rsidP="00D44861">
            <w:pPr>
              <w:spacing w:line="360" w:lineRule="auto"/>
              <w:rPr>
                <w:rFonts w:ascii="Calibri" w:hAnsi="Calibri" w:cs="Calibri"/>
                <w:color w:val="000000"/>
                <w:lang w:eastAsia="es-MX"/>
              </w:rPr>
            </w:pPr>
          </w:p>
        </w:tc>
      </w:tr>
      <w:tr w:rsidR="00163BF8" w:rsidRPr="00843299" w14:paraId="7D40072A" w14:textId="77777777" w:rsidTr="00D44861">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0AC9086" w14:textId="77777777" w:rsidR="00163BF8" w:rsidRPr="00843299" w:rsidRDefault="00163BF8" w:rsidP="00D44861">
            <w:pPr>
              <w:spacing w:line="360" w:lineRule="auto"/>
              <w:jc w:val="both"/>
              <w:rPr>
                <w:rFonts w:ascii="Calibri" w:hAnsi="Calibri" w:cs="Calibri"/>
                <w:color w:val="000000"/>
                <w:lang w:eastAsia="es-MX"/>
              </w:rPr>
            </w:pPr>
            <w:r w:rsidRPr="00843299">
              <w:rPr>
                <w:rFonts w:ascii="Calibri" w:hAnsi="Calibri" w:cs="Calibri"/>
                <w:b/>
                <w:bCs/>
                <w:color w:val="000000"/>
                <w:lang w:eastAsia="es-MX"/>
              </w:rPr>
              <w:lastRenderedPageBreak/>
              <w:t xml:space="preserve">MONTO TOTAL DE AMPLIACIÓN SIN IVA:                                                                                                   $ </w:t>
            </w:r>
            <w:r w:rsidRPr="00843299">
              <w:rPr>
                <w:rFonts w:ascii="Calibri" w:hAnsi="Calibri" w:cs="Calibri"/>
                <w:color w:val="000000"/>
                <w:lang w:eastAsia="es-MX"/>
              </w:rPr>
              <w:t>287,356.32</w:t>
            </w:r>
          </w:p>
          <w:p w14:paraId="5731487C" w14:textId="77777777" w:rsidR="00163BF8" w:rsidRPr="00843299" w:rsidRDefault="00163BF8" w:rsidP="00D44861">
            <w:pPr>
              <w:spacing w:line="360" w:lineRule="auto"/>
              <w:jc w:val="both"/>
              <w:rPr>
                <w:rFonts w:ascii="Calibri" w:hAnsi="Calibri" w:cs="Calibri"/>
                <w:color w:val="000000"/>
                <w:lang w:eastAsia="es-MX"/>
              </w:rPr>
            </w:pPr>
          </w:p>
          <w:p w14:paraId="18B694CA" w14:textId="77777777" w:rsidR="00163BF8" w:rsidRPr="00843299" w:rsidRDefault="00163BF8" w:rsidP="00D44861">
            <w:pPr>
              <w:spacing w:line="360" w:lineRule="auto"/>
              <w:jc w:val="both"/>
              <w:rPr>
                <w:rFonts w:ascii="Calibri" w:hAnsi="Calibri" w:cs="Calibr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F76D7C2" w14:textId="77777777" w:rsidR="00163BF8" w:rsidRPr="00843299" w:rsidRDefault="00163BF8" w:rsidP="00D44861">
            <w:pPr>
              <w:spacing w:line="360" w:lineRule="auto"/>
              <w:rPr>
                <w:rFonts w:ascii="Calibri" w:hAnsi="Calibri" w:cs="Calibri"/>
                <w:color w:val="000000"/>
                <w:lang w:eastAsia="es-MX"/>
              </w:rPr>
            </w:pPr>
          </w:p>
        </w:tc>
      </w:tr>
      <w:tr w:rsidR="00163BF8" w:rsidRPr="00843299" w14:paraId="4FF10ED9" w14:textId="77777777" w:rsidTr="00D44861">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1C5FC05C" w14:textId="77777777" w:rsidR="00163BF8" w:rsidRPr="00843299" w:rsidRDefault="00163BF8"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PROVEEDOR:                               </w:t>
            </w:r>
          </w:p>
          <w:p w14:paraId="206344B1" w14:textId="77777777" w:rsidR="00163BF8" w:rsidRPr="00843299" w:rsidRDefault="00163BF8"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MONEXLUB, S.A. DE C.V.</w:t>
            </w:r>
          </w:p>
          <w:p w14:paraId="1B4F07C7" w14:textId="77777777" w:rsidR="00163BF8" w:rsidRPr="00843299" w:rsidRDefault="00163BF8" w:rsidP="00D44861">
            <w:pPr>
              <w:spacing w:line="360" w:lineRule="auto"/>
              <w:rPr>
                <w:rFonts w:ascii="Calibri" w:hAnsi="Calibri" w:cs="Calibri"/>
                <w:bCs/>
                <w:color w:val="000000"/>
                <w:lang w:eastAsia="es-MX"/>
              </w:rPr>
            </w:pPr>
          </w:p>
          <w:p w14:paraId="41EA3017" w14:textId="77777777" w:rsidR="00163BF8" w:rsidRPr="00843299" w:rsidRDefault="00163BF8"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043B12E" w14:textId="77777777" w:rsidR="00163BF8" w:rsidRPr="00843299" w:rsidRDefault="00163BF8" w:rsidP="00D44861">
            <w:pPr>
              <w:spacing w:line="360" w:lineRule="auto"/>
              <w:rPr>
                <w:rFonts w:ascii="Calibri" w:hAnsi="Calibri" w:cs="Calibri"/>
                <w:color w:val="000000"/>
                <w:lang w:eastAsia="es-MX"/>
              </w:rPr>
            </w:pPr>
          </w:p>
        </w:tc>
      </w:tr>
      <w:tr w:rsidR="00163BF8" w:rsidRPr="00843299" w14:paraId="62EAEAC5" w14:textId="77777777" w:rsidTr="00D44861">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D36C34" w14:textId="77777777" w:rsidR="00163BF8" w:rsidRPr="00843299" w:rsidRDefault="00163BF8" w:rsidP="00D44861">
            <w:pPr>
              <w:spacing w:line="360" w:lineRule="auto"/>
              <w:jc w:val="center"/>
              <w:rPr>
                <w:rFonts w:ascii="Calibri" w:hAnsi="Calibri" w:cs="Calibri"/>
                <w:b/>
                <w:bCs/>
                <w:color w:val="000000"/>
                <w:lang w:eastAsia="es-MX"/>
              </w:rPr>
            </w:pPr>
            <w:r w:rsidRPr="00843299">
              <w:rPr>
                <w:rFonts w:ascii="Calibri" w:hAnsi="Calibri" w:cs="Calibri"/>
                <w:b/>
                <w:bCs/>
                <w:color w:val="000000"/>
                <w:lang w:eastAsia="es-MX"/>
              </w:rPr>
              <w:t xml:space="preserve">VOTACIÓN PRESIDENTE: </w:t>
            </w:r>
            <w:r w:rsidRPr="00843299">
              <w:rPr>
                <w:rFonts w:ascii="Calibri" w:hAnsi="Calibri" w:cs="Calibri"/>
                <w:color w:val="000000"/>
                <w:lang w:eastAsia="es-MX"/>
              </w:rPr>
              <w:t xml:space="preserve">Solicito su autorización del </w:t>
            </w:r>
            <w:r w:rsidRPr="00843299">
              <w:rPr>
                <w:rFonts w:ascii="Calibri" w:hAnsi="Calibri" w:cs="Calibri"/>
                <w:b/>
                <w:bCs/>
                <w:color w:val="000000"/>
                <w:lang w:eastAsia="es-MX"/>
              </w:rPr>
              <w:t>punto 3.3</w:t>
            </w:r>
            <w:r w:rsidRPr="00843299">
              <w:rPr>
                <w:rFonts w:ascii="Calibri" w:hAnsi="Calibri" w:cs="Calibri"/>
                <w:color w:val="000000"/>
                <w:lang w:eastAsia="es-MX"/>
              </w:rPr>
              <w:t>, los que estén por la afirmativa sírvanse manifestándolo levantando su mano.</w:t>
            </w:r>
          </w:p>
        </w:tc>
      </w:tr>
      <w:tr w:rsidR="00163BF8" w:rsidRPr="00843299" w14:paraId="738C5BEA" w14:textId="77777777" w:rsidTr="00D44861">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93D6659" w14:textId="77777777" w:rsidR="00163BF8" w:rsidRPr="00843299" w:rsidRDefault="00163BF8" w:rsidP="00D44861">
            <w:pPr>
              <w:spacing w:line="360" w:lineRule="auto"/>
              <w:jc w:val="center"/>
              <w:rPr>
                <w:rFonts w:ascii="Calibri" w:hAnsi="Calibri" w:cs="Calibri"/>
                <w:b/>
                <w:bCs/>
                <w:i/>
                <w:iCs/>
                <w:color w:val="000000"/>
                <w:lang w:eastAsia="es-MX"/>
              </w:rPr>
            </w:pPr>
            <w:r w:rsidRPr="00843299">
              <w:rPr>
                <w:rFonts w:ascii="Calibri" w:hAnsi="Calibri" w:cs="Calibri"/>
                <w:b/>
                <w:bCs/>
                <w:i/>
                <w:iCs/>
                <w:color w:val="000000"/>
                <w:lang w:eastAsia="es-MX"/>
              </w:rPr>
              <w:t xml:space="preserve">Aprobado por </w:t>
            </w:r>
            <w:r w:rsidRPr="00163BF8">
              <w:rPr>
                <w:rFonts w:ascii="Calibri" w:hAnsi="Calibri" w:cs="Calibri"/>
                <w:b/>
                <w:bCs/>
                <w:i/>
                <w:iCs/>
                <w:color w:val="000000"/>
                <w:lang w:eastAsia="es-MX"/>
              </w:rPr>
              <w:t>unanimidad</w:t>
            </w:r>
            <w:r w:rsidRPr="00843299">
              <w:rPr>
                <w:rFonts w:ascii="Calibri" w:hAnsi="Calibri" w:cs="Calibri"/>
                <w:b/>
                <w:bCs/>
                <w:i/>
                <w:iCs/>
                <w:color w:val="000000"/>
                <w:lang w:eastAsia="es-MX"/>
              </w:rPr>
              <w:t xml:space="preserve"> de votos.</w:t>
            </w:r>
          </w:p>
        </w:tc>
      </w:tr>
    </w:tbl>
    <w:p w14:paraId="618E349A" w14:textId="77777777" w:rsidR="00843299" w:rsidRDefault="00843299" w:rsidP="00163BF8">
      <w:pPr>
        <w:shd w:val="clear" w:color="auto" w:fill="FFFFFF"/>
        <w:spacing w:after="100" w:afterAutospacing="1" w:line="360" w:lineRule="auto"/>
        <w:contextualSpacing/>
        <w:rPr>
          <w:rFonts w:asciiTheme="minorHAnsi" w:hAnsiTheme="minorHAnsi" w:cs="Tahoma"/>
          <w:b/>
          <w:lang w:val="es-ES_tradnl"/>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843299" w:rsidRPr="00843299" w14:paraId="60E063F6" w14:textId="77777777" w:rsidTr="00D44861">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66D4E6F5"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NÚMERO:  3.4</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10AD3BEB" w14:textId="77777777" w:rsidR="00843299" w:rsidRPr="00843299" w:rsidRDefault="00843299" w:rsidP="00D44861">
            <w:pPr>
              <w:spacing w:line="360" w:lineRule="auto"/>
              <w:jc w:val="center"/>
              <w:rPr>
                <w:rFonts w:ascii="Calibri" w:hAnsi="Calibri" w:cs="Calibri"/>
                <w:b/>
                <w:bCs/>
                <w:color w:val="000000"/>
                <w:lang w:eastAsia="es-MX"/>
              </w:rPr>
            </w:pPr>
            <w:r w:rsidRPr="00843299">
              <w:rPr>
                <w:rFonts w:ascii="Calibri" w:hAnsi="Calibri" w:cs="Calibri"/>
                <w:b/>
                <w:bCs/>
                <w:color w:val="000000"/>
                <w:lang w:eastAsia="es-MX"/>
              </w:rPr>
              <w:t xml:space="preserve">MOTIVO </w:t>
            </w:r>
          </w:p>
        </w:tc>
      </w:tr>
      <w:tr w:rsidR="00843299" w:rsidRPr="00843299" w14:paraId="7C524A4A" w14:textId="77777777" w:rsidTr="00D44861">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1B67BA0C"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No. DE OFICIO DE LA DEPENDENCIA:</w:t>
            </w:r>
          </w:p>
          <w:p w14:paraId="7559247D" w14:textId="77777777" w:rsidR="00843299" w:rsidRPr="00843299" w:rsidRDefault="00843299"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07010000/0485/2026</w:t>
            </w:r>
          </w:p>
          <w:p w14:paraId="77D9D035" w14:textId="77777777" w:rsidR="00843299" w:rsidRPr="00843299" w:rsidRDefault="00843299" w:rsidP="00D44861">
            <w:pPr>
              <w:spacing w:line="360" w:lineRule="auto"/>
              <w:rPr>
                <w:rFonts w:ascii="Calibri" w:hAnsi="Calibri" w:cs="Calibr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7A158ABE" w14:textId="77777777" w:rsidR="00843299" w:rsidRPr="00843299" w:rsidRDefault="00843299"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 xml:space="preserve">Ampliación del 20% del contrato CO-1895/2025 por el concepto de Mantenimiento preventivo y correctivo de unidades con motores a gasolina del Municipio de Zapopan. </w:t>
            </w:r>
          </w:p>
          <w:p w14:paraId="2778A737" w14:textId="77777777" w:rsidR="00843299" w:rsidRPr="00843299" w:rsidRDefault="00843299" w:rsidP="00D44861">
            <w:pPr>
              <w:spacing w:line="360" w:lineRule="auto"/>
              <w:jc w:val="both"/>
              <w:rPr>
                <w:rFonts w:ascii="Calibri" w:hAnsi="Calibri" w:cs="Calibri"/>
                <w:color w:val="000000"/>
                <w:lang w:eastAsia="es-MX"/>
              </w:rPr>
            </w:pPr>
          </w:p>
          <w:p w14:paraId="5AB3BD20" w14:textId="77777777" w:rsidR="00843299" w:rsidRPr="00843299" w:rsidRDefault="00843299"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Es necesario señalar que derivado de los preparativos para los distintos eventos que se desarrollan en el Municipio, así como el que las diferentes áreas operativas  se encuentren realizando los trabajos preventivos necesarios para el próximo temporal de lluvias, se han incrementado las necesidades de realizar mantenimientos preventivos y correctivos  a fin de atender cualquier falla o eventualidad con la finalidad de mantener la capacidad operativa y que las unidades se encuentren en óptimas condiciones para cumplir cabalmente sus atribuciones al servicio de las y los ciudadanos del Municipio.</w:t>
            </w:r>
          </w:p>
          <w:p w14:paraId="3C6B4DCA" w14:textId="77777777" w:rsidR="00843299" w:rsidRPr="00843299" w:rsidRDefault="00843299" w:rsidP="00D44861">
            <w:pPr>
              <w:spacing w:line="360" w:lineRule="auto"/>
              <w:jc w:val="both"/>
              <w:rPr>
                <w:rFonts w:ascii="Calibri" w:hAnsi="Calibri" w:cs="Calibri"/>
                <w:color w:val="000000"/>
                <w:lang w:eastAsia="es-MX"/>
              </w:rPr>
            </w:pPr>
            <w:r w:rsidRPr="00843299">
              <w:rPr>
                <w:rFonts w:ascii="Calibri" w:hAnsi="Calibri" w:cs="Calibri"/>
                <w:color w:val="000000"/>
                <w:lang w:eastAsia="es-MX"/>
              </w:rPr>
              <w:t xml:space="preserve">   </w:t>
            </w:r>
          </w:p>
          <w:p w14:paraId="7B941E10" w14:textId="77777777" w:rsidR="00843299" w:rsidRPr="00843299" w:rsidRDefault="00843299" w:rsidP="00D44861">
            <w:pPr>
              <w:spacing w:after="160" w:line="360" w:lineRule="auto"/>
              <w:jc w:val="both"/>
              <w:rPr>
                <w:rFonts w:ascii="Calibri" w:eastAsia="Calibri" w:hAnsi="Calibri" w:cs="Calibri"/>
                <w:lang w:eastAsia="en-US"/>
              </w:rPr>
            </w:pPr>
            <w:r w:rsidRPr="00843299">
              <w:rPr>
                <w:rFonts w:ascii="Calibri" w:eastAsia="Calibri" w:hAnsi="Calibri" w:cs="Calibri"/>
                <w:lang w:eastAsia="en-US"/>
              </w:rPr>
              <w:lastRenderedPageBreak/>
              <w:t xml:space="preserve">Cabe mencionar que el monto del contrato original número CO-1895/2025 es por la cantidad mínima sin IVA ni retenciones de:   $574,712.64 y hasta un máximo sin IVA ni retenciones de: $ 1,436,781.61 y con una vigencia del 13 de noviembre del 2025 al 31 de diciembre del 2026 </w:t>
            </w:r>
          </w:p>
        </w:tc>
      </w:tr>
      <w:tr w:rsidR="00843299" w:rsidRPr="00843299" w14:paraId="0479FBF5" w14:textId="77777777" w:rsidTr="00D44861">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7BF8EA19"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ÁREA REQUIRENTE:                                          </w:t>
            </w:r>
          </w:p>
          <w:p w14:paraId="1739AC9B" w14:textId="77777777" w:rsidR="00843299" w:rsidRPr="00843299" w:rsidRDefault="00843299"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DIRECCIÓN DE ADMINISTRACIÓN ADSCRITA A LA COORDINACIÓN GENERAL DE ADMINISTRACIÓN E INNOVACIÓN GUBERNAMENTAL</w:t>
            </w:r>
          </w:p>
          <w:p w14:paraId="1A9F82F6" w14:textId="77777777" w:rsidR="00843299" w:rsidRPr="00843299" w:rsidRDefault="00843299"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46FEA3C"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0DC882A2" w14:textId="77777777" w:rsidTr="00D44861">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56C398BB"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CONTRATO: </w:t>
            </w:r>
          </w:p>
          <w:p w14:paraId="28C716A7" w14:textId="77777777" w:rsidR="00843299" w:rsidRPr="00843299" w:rsidRDefault="00843299"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CO-1895/2025</w:t>
            </w:r>
          </w:p>
          <w:p w14:paraId="78BCBA8A" w14:textId="77777777" w:rsidR="00843299" w:rsidRPr="00843299" w:rsidRDefault="00843299" w:rsidP="00D44861">
            <w:pPr>
              <w:spacing w:line="360" w:lineRule="auto"/>
              <w:rPr>
                <w:rFonts w:ascii="Calibri" w:hAnsi="Calibri" w:cs="Calibri"/>
                <w:bCs/>
                <w:color w:val="000000"/>
                <w:lang w:eastAsia="es-MX"/>
              </w:rPr>
            </w:pPr>
          </w:p>
          <w:p w14:paraId="7B4D30F9" w14:textId="77777777" w:rsidR="00843299" w:rsidRPr="00843299" w:rsidRDefault="00843299"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B5CAF93"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7721AE29" w14:textId="77777777" w:rsidTr="00D44861">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6048275D"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MONTO INICIAL SIN IVA:             </w:t>
            </w:r>
          </w:p>
          <w:p w14:paraId="4B1B028F" w14:textId="77777777" w:rsidR="00843299" w:rsidRPr="00843299" w:rsidRDefault="00843299" w:rsidP="00D44861">
            <w:pPr>
              <w:spacing w:line="360" w:lineRule="auto"/>
              <w:rPr>
                <w:rFonts w:ascii="Calibri" w:hAnsi="Calibri" w:cs="Calibri"/>
                <w:color w:val="000000"/>
                <w:lang w:eastAsia="es-MX"/>
              </w:rPr>
            </w:pPr>
            <w:r w:rsidRPr="00843299">
              <w:rPr>
                <w:rFonts w:ascii="Calibri" w:hAnsi="Calibri" w:cs="Calibri"/>
                <w:color w:val="000000"/>
                <w:lang w:eastAsia="es-MX"/>
              </w:rPr>
              <w:t>$ 1,436,781.61</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63E17BD"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715315F6" w14:textId="77777777" w:rsidTr="00D44861">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2234870"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lastRenderedPageBreak/>
              <w:t xml:space="preserve">REQUISICIÓN DE AMPLIACIÓN:                  </w:t>
            </w:r>
          </w:p>
          <w:p w14:paraId="7E9EE01A" w14:textId="77777777" w:rsidR="00843299" w:rsidRPr="00843299" w:rsidRDefault="00843299" w:rsidP="00D44861">
            <w:pPr>
              <w:spacing w:line="360" w:lineRule="auto"/>
              <w:rPr>
                <w:rFonts w:ascii="Calibri" w:hAnsi="Calibri" w:cs="Calibri"/>
                <w:color w:val="000000"/>
                <w:lang w:eastAsia="es-MX"/>
              </w:rPr>
            </w:pPr>
            <w:r w:rsidRPr="00843299">
              <w:rPr>
                <w:rFonts w:ascii="Calibri" w:hAnsi="Calibri" w:cs="Calibri"/>
                <w:color w:val="000000"/>
                <w:lang w:eastAsia="es-MX"/>
              </w:rPr>
              <w:t>202601120</w:t>
            </w:r>
          </w:p>
          <w:p w14:paraId="30084978" w14:textId="77777777" w:rsidR="00843299" w:rsidRPr="00843299" w:rsidRDefault="00843299" w:rsidP="00D44861">
            <w:pPr>
              <w:spacing w:line="360" w:lineRule="auto"/>
              <w:rPr>
                <w:rFonts w:ascii="Calibri" w:hAnsi="Calibri" w:cs="Calibri"/>
                <w:color w:val="000000"/>
                <w:lang w:eastAsia="es-MX"/>
              </w:rPr>
            </w:pPr>
          </w:p>
          <w:p w14:paraId="48F75C88" w14:textId="77777777" w:rsidR="00843299" w:rsidRPr="00843299" w:rsidRDefault="00843299" w:rsidP="00D44861">
            <w:pPr>
              <w:spacing w:line="360" w:lineRule="auto"/>
              <w:rPr>
                <w:rFonts w:ascii="Calibri" w:hAnsi="Calibri" w:cs="Calibr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4A5A260"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5F59C35B" w14:textId="77777777" w:rsidTr="00D44861">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1B7E7D73" w14:textId="77777777" w:rsidR="00843299" w:rsidRPr="00843299" w:rsidRDefault="00843299" w:rsidP="00D44861">
            <w:pPr>
              <w:spacing w:line="360" w:lineRule="auto"/>
              <w:jc w:val="both"/>
              <w:rPr>
                <w:rFonts w:ascii="Calibri" w:hAnsi="Calibri" w:cs="Calibri"/>
                <w:color w:val="000000"/>
                <w:lang w:eastAsia="es-MX"/>
              </w:rPr>
            </w:pPr>
            <w:r w:rsidRPr="00843299">
              <w:rPr>
                <w:rFonts w:ascii="Calibri" w:hAnsi="Calibri" w:cs="Calibri"/>
                <w:b/>
                <w:bCs/>
                <w:color w:val="000000"/>
                <w:lang w:eastAsia="es-MX"/>
              </w:rPr>
              <w:t xml:space="preserve">MONTO TOTAL DE AMPLIACIÓN SIN IVA:                                                                                                   $ </w:t>
            </w:r>
            <w:r w:rsidRPr="00843299">
              <w:rPr>
                <w:rFonts w:ascii="Calibri" w:hAnsi="Calibri" w:cs="Calibri"/>
                <w:color w:val="000000"/>
                <w:lang w:eastAsia="es-MX"/>
              </w:rPr>
              <w:t>287,356.32</w:t>
            </w:r>
          </w:p>
          <w:p w14:paraId="5E9F5AA6" w14:textId="77777777" w:rsidR="00843299" w:rsidRPr="00843299" w:rsidRDefault="00843299" w:rsidP="00D44861">
            <w:pPr>
              <w:spacing w:line="360" w:lineRule="auto"/>
              <w:jc w:val="both"/>
              <w:rPr>
                <w:rFonts w:ascii="Calibri" w:hAnsi="Calibri" w:cs="Calibri"/>
                <w:color w:val="000000"/>
                <w:lang w:eastAsia="es-MX"/>
              </w:rPr>
            </w:pPr>
          </w:p>
          <w:p w14:paraId="22658326" w14:textId="77777777" w:rsidR="00843299" w:rsidRPr="00843299" w:rsidRDefault="00843299" w:rsidP="00D44861">
            <w:pPr>
              <w:spacing w:line="360" w:lineRule="auto"/>
              <w:jc w:val="both"/>
              <w:rPr>
                <w:rFonts w:ascii="Calibri" w:hAnsi="Calibri" w:cs="Calibr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B651169"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6E5793A0" w14:textId="77777777" w:rsidTr="00D44861">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11A86E93" w14:textId="77777777" w:rsidR="00843299" w:rsidRPr="00843299" w:rsidRDefault="00843299" w:rsidP="00D44861">
            <w:pPr>
              <w:spacing w:line="360" w:lineRule="auto"/>
              <w:rPr>
                <w:rFonts w:ascii="Calibri" w:hAnsi="Calibri" w:cs="Calibri"/>
                <w:b/>
                <w:bCs/>
                <w:color w:val="000000"/>
                <w:lang w:eastAsia="es-MX"/>
              </w:rPr>
            </w:pPr>
            <w:r w:rsidRPr="00843299">
              <w:rPr>
                <w:rFonts w:ascii="Calibri" w:hAnsi="Calibri" w:cs="Calibri"/>
                <w:b/>
                <w:bCs/>
                <w:color w:val="000000"/>
                <w:lang w:eastAsia="es-MX"/>
              </w:rPr>
              <w:t xml:space="preserve">PROVEEDOR:                               </w:t>
            </w:r>
          </w:p>
          <w:p w14:paraId="05A6C231" w14:textId="77777777" w:rsidR="00843299" w:rsidRPr="00843299" w:rsidRDefault="00843299" w:rsidP="00D44861">
            <w:pPr>
              <w:spacing w:line="360" w:lineRule="auto"/>
              <w:rPr>
                <w:rFonts w:ascii="Calibri" w:hAnsi="Calibri" w:cs="Calibri"/>
                <w:bCs/>
                <w:color w:val="000000"/>
                <w:lang w:eastAsia="es-MX"/>
              </w:rPr>
            </w:pPr>
            <w:r w:rsidRPr="00843299">
              <w:rPr>
                <w:rFonts w:ascii="Calibri" w:hAnsi="Calibri" w:cs="Calibri"/>
                <w:bCs/>
                <w:color w:val="000000"/>
                <w:lang w:eastAsia="es-MX"/>
              </w:rPr>
              <w:t>FERNANDO ZAVALA AGUIRRE</w:t>
            </w:r>
          </w:p>
          <w:p w14:paraId="69747B89" w14:textId="77777777" w:rsidR="00843299" w:rsidRPr="00843299" w:rsidRDefault="00843299" w:rsidP="00D44861">
            <w:pPr>
              <w:spacing w:line="360" w:lineRule="auto"/>
              <w:rPr>
                <w:rFonts w:ascii="Calibri" w:hAnsi="Calibri" w:cs="Calibri"/>
                <w:bCs/>
                <w:color w:val="000000"/>
                <w:lang w:eastAsia="es-MX"/>
              </w:rPr>
            </w:pPr>
          </w:p>
          <w:p w14:paraId="34B41747" w14:textId="77777777" w:rsidR="00843299" w:rsidRPr="00843299" w:rsidRDefault="00843299" w:rsidP="00D44861">
            <w:pPr>
              <w:spacing w:line="360" w:lineRule="auto"/>
              <w:rPr>
                <w:rFonts w:ascii="Calibri" w:hAnsi="Calibri" w:cs="Calibr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BEDD6D5" w14:textId="77777777" w:rsidR="00843299" w:rsidRPr="00843299" w:rsidRDefault="00843299" w:rsidP="00D44861">
            <w:pPr>
              <w:spacing w:line="360" w:lineRule="auto"/>
              <w:rPr>
                <w:rFonts w:ascii="Calibri" w:hAnsi="Calibri" w:cs="Calibri"/>
                <w:color w:val="000000"/>
                <w:lang w:eastAsia="es-MX"/>
              </w:rPr>
            </w:pPr>
          </w:p>
        </w:tc>
      </w:tr>
      <w:tr w:rsidR="00843299" w:rsidRPr="00843299" w14:paraId="697541B6" w14:textId="77777777" w:rsidTr="00D44861">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C750D8" w14:textId="77777777" w:rsidR="00843299" w:rsidRPr="00843299" w:rsidRDefault="00843299" w:rsidP="00D44861">
            <w:pPr>
              <w:spacing w:line="360" w:lineRule="auto"/>
              <w:jc w:val="center"/>
              <w:rPr>
                <w:rFonts w:ascii="Calibri" w:hAnsi="Calibri" w:cs="Calibri"/>
                <w:b/>
                <w:bCs/>
                <w:color w:val="000000"/>
                <w:lang w:eastAsia="es-MX"/>
              </w:rPr>
            </w:pPr>
            <w:r w:rsidRPr="00843299">
              <w:rPr>
                <w:rFonts w:ascii="Calibri" w:hAnsi="Calibri" w:cs="Calibri"/>
                <w:b/>
                <w:bCs/>
                <w:color w:val="000000"/>
                <w:lang w:eastAsia="es-MX"/>
              </w:rPr>
              <w:t xml:space="preserve">VOTACIÓN PRESIDENTE: </w:t>
            </w:r>
            <w:r w:rsidRPr="00843299">
              <w:rPr>
                <w:rFonts w:ascii="Calibri" w:hAnsi="Calibri" w:cs="Calibri"/>
                <w:color w:val="000000"/>
                <w:lang w:eastAsia="es-MX"/>
              </w:rPr>
              <w:t xml:space="preserve">Solicito su autorización del </w:t>
            </w:r>
            <w:r w:rsidRPr="00843299">
              <w:rPr>
                <w:rFonts w:ascii="Calibri" w:hAnsi="Calibri" w:cs="Calibri"/>
                <w:b/>
                <w:bCs/>
                <w:color w:val="000000"/>
                <w:lang w:eastAsia="es-MX"/>
              </w:rPr>
              <w:t>punto 3.4</w:t>
            </w:r>
            <w:r w:rsidRPr="00843299">
              <w:rPr>
                <w:rFonts w:ascii="Calibri" w:hAnsi="Calibri" w:cs="Calibri"/>
                <w:color w:val="000000"/>
                <w:lang w:eastAsia="es-MX"/>
              </w:rPr>
              <w:t>, los que estén por la afirmativa sírvanse manifestándolo levantando su mano.</w:t>
            </w:r>
          </w:p>
        </w:tc>
      </w:tr>
      <w:tr w:rsidR="00843299" w:rsidRPr="00843299" w14:paraId="4F093F86" w14:textId="77777777" w:rsidTr="00D44861">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266DBC0" w14:textId="195E945B" w:rsidR="00843299" w:rsidRPr="00843299" w:rsidRDefault="00843299" w:rsidP="00D44861">
            <w:pPr>
              <w:spacing w:line="360" w:lineRule="auto"/>
              <w:jc w:val="center"/>
              <w:rPr>
                <w:rFonts w:ascii="Calibri" w:hAnsi="Calibri" w:cs="Calibri"/>
                <w:b/>
                <w:bCs/>
                <w:i/>
                <w:iCs/>
                <w:color w:val="000000"/>
                <w:lang w:eastAsia="es-MX"/>
              </w:rPr>
            </w:pPr>
            <w:r w:rsidRPr="00843299">
              <w:rPr>
                <w:rFonts w:ascii="Calibri" w:hAnsi="Calibri" w:cs="Calibri"/>
                <w:b/>
                <w:bCs/>
                <w:i/>
                <w:iCs/>
                <w:color w:val="000000"/>
                <w:lang w:eastAsia="es-MX"/>
              </w:rPr>
              <w:t xml:space="preserve">Aprobado por </w:t>
            </w:r>
            <w:r w:rsidR="00035094" w:rsidRPr="00163BF8">
              <w:rPr>
                <w:rFonts w:ascii="Calibri" w:hAnsi="Calibri" w:cs="Calibri"/>
                <w:b/>
                <w:bCs/>
                <w:i/>
                <w:iCs/>
                <w:color w:val="000000"/>
                <w:lang w:eastAsia="es-MX"/>
              </w:rPr>
              <w:t>unanimidad</w:t>
            </w:r>
            <w:r w:rsidRPr="00843299">
              <w:rPr>
                <w:rFonts w:ascii="Calibri" w:hAnsi="Calibri" w:cs="Calibri"/>
                <w:b/>
                <w:bCs/>
                <w:i/>
                <w:iCs/>
                <w:color w:val="000000"/>
                <w:lang w:eastAsia="es-MX"/>
              </w:rPr>
              <w:t xml:space="preserve"> de votos.</w:t>
            </w:r>
          </w:p>
        </w:tc>
      </w:tr>
    </w:tbl>
    <w:p w14:paraId="06746C02" w14:textId="3B602FFD" w:rsidR="00843299" w:rsidRDefault="00843299" w:rsidP="00843299">
      <w:pPr>
        <w:shd w:val="clear" w:color="auto" w:fill="FFFFFF"/>
        <w:spacing w:after="100" w:afterAutospacing="1" w:line="360" w:lineRule="auto"/>
        <w:contextualSpacing/>
        <w:rPr>
          <w:rFonts w:asciiTheme="minorHAnsi" w:hAnsiTheme="minorHAnsi" w:cs="Tahoma"/>
          <w:b/>
          <w:lang w:val="es-ES_tradnl"/>
        </w:rPr>
      </w:pPr>
    </w:p>
    <w:tbl>
      <w:tblPr>
        <w:tblW w:w="10768" w:type="dxa"/>
        <w:jc w:val="center"/>
        <w:tblCellMar>
          <w:left w:w="70" w:type="dxa"/>
          <w:right w:w="70" w:type="dxa"/>
        </w:tblCellMar>
        <w:tblLook w:val="04A0" w:firstRow="1" w:lastRow="0" w:firstColumn="1" w:lastColumn="0" w:noHBand="0" w:noVBand="1"/>
      </w:tblPr>
      <w:tblGrid>
        <w:gridCol w:w="3539"/>
        <w:gridCol w:w="7229"/>
      </w:tblGrid>
      <w:tr w:rsidR="00163BF8" w:rsidRPr="00035094" w14:paraId="055B1D30" w14:textId="77777777" w:rsidTr="00D44861">
        <w:trPr>
          <w:trHeight w:val="276"/>
          <w:jc w:val="center"/>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1CE1211F" w14:textId="77777777" w:rsidR="00163BF8" w:rsidRPr="00035094" w:rsidRDefault="00163BF8" w:rsidP="00D44861">
            <w:pPr>
              <w:spacing w:line="360" w:lineRule="auto"/>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t>NÚMERO:  3.5</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03C05A76" w14:textId="77777777" w:rsidR="00163BF8" w:rsidRPr="00035094" w:rsidRDefault="00163BF8" w:rsidP="00D44861">
            <w:pPr>
              <w:spacing w:line="360" w:lineRule="auto"/>
              <w:jc w:val="center"/>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t xml:space="preserve">MOTIVO </w:t>
            </w:r>
          </w:p>
        </w:tc>
      </w:tr>
      <w:tr w:rsidR="00163BF8" w:rsidRPr="00035094" w14:paraId="5428E349" w14:textId="77777777" w:rsidTr="00D44861">
        <w:trPr>
          <w:trHeight w:val="424"/>
          <w:jc w:val="center"/>
        </w:trPr>
        <w:tc>
          <w:tcPr>
            <w:tcW w:w="3539" w:type="dxa"/>
            <w:tcBorders>
              <w:top w:val="single" w:sz="4" w:space="0" w:color="auto"/>
              <w:left w:val="single" w:sz="4" w:space="0" w:color="auto"/>
              <w:bottom w:val="nil"/>
              <w:right w:val="nil"/>
            </w:tcBorders>
            <w:shd w:val="clear" w:color="000000" w:fill="D9D9D9"/>
            <w:vAlign w:val="bottom"/>
            <w:hideMark/>
          </w:tcPr>
          <w:p w14:paraId="137B7662" w14:textId="77777777" w:rsidR="00163BF8" w:rsidRPr="00035094" w:rsidRDefault="00163BF8" w:rsidP="00D44861">
            <w:pPr>
              <w:spacing w:line="360" w:lineRule="auto"/>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t>No. DE OFICIO DE LA DEPENDENCIA:</w:t>
            </w:r>
          </w:p>
          <w:p w14:paraId="02794D12" w14:textId="77777777" w:rsidR="00163BF8" w:rsidRPr="00035094" w:rsidRDefault="00163BF8" w:rsidP="00D44861">
            <w:pPr>
              <w:spacing w:line="360" w:lineRule="auto"/>
              <w:rPr>
                <w:rFonts w:asciiTheme="minorHAnsi" w:hAnsiTheme="minorHAnsi" w:cstheme="minorHAnsi"/>
                <w:bCs/>
                <w:color w:val="000000"/>
                <w:lang w:eastAsia="es-MX"/>
              </w:rPr>
            </w:pPr>
            <w:r w:rsidRPr="00035094">
              <w:rPr>
                <w:rFonts w:asciiTheme="minorHAnsi" w:hAnsiTheme="minorHAnsi" w:cstheme="minorHAnsi"/>
                <w:bCs/>
                <w:color w:val="000000"/>
                <w:lang w:eastAsia="es-MX"/>
              </w:rPr>
              <w:t>07010000/0504/2026</w:t>
            </w:r>
          </w:p>
          <w:p w14:paraId="028E5940" w14:textId="77777777" w:rsidR="00163BF8" w:rsidRPr="00035094" w:rsidRDefault="00163BF8" w:rsidP="00D44861">
            <w:pPr>
              <w:spacing w:line="360" w:lineRule="auto"/>
              <w:rPr>
                <w:rFonts w:asciiTheme="minorHAnsi" w:hAnsiTheme="minorHAnsi" w:cstheme="minorHAnsi"/>
                <w:bCs/>
                <w:color w:val="000000"/>
                <w:lang w:eastAsia="es-MX"/>
              </w:rPr>
            </w:pP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2A029816" w14:textId="77777777" w:rsidR="00163BF8" w:rsidRPr="00035094" w:rsidRDefault="00163BF8" w:rsidP="00D44861">
            <w:pPr>
              <w:spacing w:line="360" w:lineRule="auto"/>
              <w:jc w:val="both"/>
              <w:rPr>
                <w:rFonts w:asciiTheme="minorHAnsi" w:hAnsiTheme="minorHAnsi" w:cstheme="minorHAnsi"/>
                <w:color w:val="000000"/>
                <w:lang w:eastAsia="es-MX"/>
              </w:rPr>
            </w:pPr>
            <w:r w:rsidRPr="00035094">
              <w:rPr>
                <w:rFonts w:asciiTheme="minorHAnsi" w:hAnsiTheme="minorHAnsi" w:cstheme="minorHAnsi"/>
                <w:color w:val="000000"/>
                <w:lang w:eastAsia="es-MX"/>
              </w:rPr>
              <w:t xml:space="preserve">Ampliación del 20% del contrato CO-1166/2025 por el concepto de Suministro de refacciones para vehículos de motores a diésel. </w:t>
            </w:r>
          </w:p>
          <w:p w14:paraId="4091586F" w14:textId="77777777" w:rsidR="00163BF8" w:rsidRPr="00035094" w:rsidRDefault="00163BF8" w:rsidP="00D44861">
            <w:pPr>
              <w:spacing w:line="360" w:lineRule="auto"/>
              <w:jc w:val="both"/>
              <w:rPr>
                <w:rFonts w:asciiTheme="minorHAnsi" w:hAnsiTheme="minorHAnsi" w:cstheme="minorHAnsi"/>
                <w:color w:val="000000"/>
                <w:lang w:eastAsia="es-MX"/>
              </w:rPr>
            </w:pPr>
          </w:p>
          <w:p w14:paraId="22FA615C" w14:textId="77777777" w:rsidR="00163BF8" w:rsidRPr="00035094" w:rsidRDefault="00163BF8" w:rsidP="00D44861">
            <w:pPr>
              <w:spacing w:line="360" w:lineRule="auto"/>
              <w:jc w:val="both"/>
              <w:rPr>
                <w:rFonts w:asciiTheme="minorHAnsi" w:hAnsiTheme="minorHAnsi" w:cstheme="minorHAnsi"/>
                <w:color w:val="000000"/>
                <w:lang w:eastAsia="es-MX"/>
              </w:rPr>
            </w:pPr>
            <w:r w:rsidRPr="00035094">
              <w:rPr>
                <w:rFonts w:asciiTheme="minorHAnsi" w:hAnsiTheme="minorHAnsi" w:cstheme="minorHAnsi"/>
                <w:color w:val="000000"/>
                <w:lang w:eastAsia="es-MX"/>
              </w:rPr>
              <w:t xml:space="preserve">Es necesario señalar que derivado de los preparativos para los distintos eventos que se desarrollan en el Municipio, se ha incrementado la atención de servicios públicos y por ende las necesidades de mantenimientos preventivos y correctivos a las diversas unidades. </w:t>
            </w:r>
          </w:p>
          <w:p w14:paraId="7A75C163" w14:textId="77777777" w:rsidR="00163BF8" w:rsidRPr="00035094" w:rsidRDefault="00163BF8" w:rsidP="00D44861">
            <w:pPr>
              <w:spacing w:line="360" w:lineRule="auto"/>
              <w:jc w:val="both"/>
              <w:rPr>
                <w:rFonts w:asciiTheme="minorHAnsi" w:hAnsiTheme="minorHAnsi" w:cstheme="minorHAnsi"/>
                <w:color w:val="000000"/>
                <w:lang w:eastAsia="es-MX"/>
              </w:rPr>
            </w:pPr>
          </w:p>
          <w:p w14:paraId="1288F14C" w14:textId="77777777" w:rsidR="00163BF8" w:rsidRPr="00035094" w:rsidRDefault="00163BF8" w:rsidP="00D44861">
            <w:pPr>
              <w:spacing w:line="360" w:lineRule="auto"/>
              <w:jc w:val="both"/>
              <w:rPr>
                <w:rFonts w:asciiTheme="minorHAnsi" w:hAnsiTheme="minorHAnsi" w:cstheme="minorHAnsi"/>
                <w:color w:val="000000"/>
                <w:lang w:eastAsia="es-MX"/>
              </w:rPr>
            </w:pPr>
            <w:r w:rsidRPr="00035094">
              <w:rPr>
                <w:rFonts w:asciiTheme="minorHAnsi" w:hAnsiTheme="minorHAnsi" w:cstheme="minorHAnsi"/>
                <w:color w:val="000000"/>
                <w:lang w:eastAsia="es-MX"/>
              </w:rPr>
              <w:t>Así como el que las diferentes áreas operativas se encuentren realizando los trabajos preventivos necesarios para el próximo temporal de lluvias.</w:t>
            </w:r>
          </w:p>
          <w:p w14:paraId="2A9DADAD" w14:textId="77777777" w:rsidR="00163BF8" w:rsidRPr="00035094" w:rsidRDefault="00163BF8" w:rsidP="00D44861">
            <w:pPr>
              <w:spacing w:line="360" w:lineRule="auto"/>
              <w:jc w:val="both"/>
              <w:rPr>
                <w:rFonts w:asciiTheme="minorHAnsi" w:hAnsiTheme="minorHAnsi" w:cstheme="minorHAnsi"/>
                <w:color w:val="000000"/>
                <w:lang w:eastAsia="es-MX"/>
              </w:rPr>
            </w:pPr>
          </w:p>
          <w:p w14:paraId="7E1CA11B" w14:textId="77777777" w:rsidR="00163BF8" w:rsidRPr="00035094" w:rsidRDefault="00163BF8" w:rsidP="00D44861">
            <w:pPr>
              <w:spacing w:line="360" w:lineRule="auto"/>
              <w:jc w:val="both"/>
              <w:rPr>
                <w:rFonts w:asciiTheme="minorHAnsi" w:hAnsiTheme="minorHAnsi" w:cstheme="minorHAnsi"/>
                <w:color w:val="000000"/>
                <w:lang w:eastAsia="es-MX"/>
              </w:rPr>
            </w:pPr>
            <w:r w:rsidRPr="00035094">
              <w:rPr>
                <w:rFonts w:asciiTheme="minorHAnsi" w:hAnsiTheme="minorHAnsi" w:cstheme="minorHAnsi"/>
                <w:color w:val="000000"/>
                <w:lang w:eastAsia="es-MX"/>
              </w:rPr>
              <w:lastRenderedPageBreak/>
              <w:t xml:space="preserve">La presenta ampliación es requerida por la necesidad de que la Unidad de Mantenimiento Vehicular cuente con los insumos necesarios para la realización de los servicios preventivos y/o correctivos del parque vehicular asignado a las diversas dependencias, a efecto de no interrumpir su operatividad y que las unidades </w:t>
            </w:r>
            <w:proofErr w:type="gramStart"/>
            <w:r w:rsidRPr="00035094">
              <w:rPr>
                <w:rFonts w:asciiTheme="minorHAnsi" w:hAnsiTheme="minorHAnsi" w:cstheme="minorHAnsi"/>
                <w:color w:val="000000"/>
                <w:lang w:eastAsia="es-MX"/>
              </w:rPr>
              <w:t>e</w:t>
            </w:r>
            <w:proofErr w:type="gramEnd"/>
            <w:r w:rsidRPr="00035094">
              <w:rPr>
                <w:rFonts w:asciiTheme="minorHAnsi" w:hAnsiTheme="minorHAnsi" w:cstheme="minorHAnsi"/>
                <w:color w:val="000000"/>
                <w:lang w:eastAsia="es-MX"/>
              </w:rPr>
              <w:t xml:space="preserve"> encuentren en óptimas condiciones para cumplir cabalmente sus atribuciones, debiendo mantenerse funcionales y al servicio de las y los ciudadanos del Municipio.</w:t>
            </w:r>
          </w:p>
          <w:p w14:paraId="2B5D9227" w14:textId="77777777" w:rsidR="00163BF8" w:rsidRPr="00035094" w:rsidRDefault="00163BF8" w:rsidP="00D44861">
            <w:pPr>
              <w:spacing w:line="360" w:lineRule="auto"/>
              <w:jc w:val="both"/>
              <w:rPr>
                <w:rFonts w:asciiTheme="minorHAnsi" w:hAnsiTheme="minorHAnsi" w:cstheme="minorHAnsi"/>
                <w:color w:val="000000"/>
                <w:lang w:eastAsia="es-MX"/>
              </w:rPr>
            </w:pPr>
            <w:r w:rsidRPr="00035094">
              <w:rPr>
                <w:rFonts w:asciiTheme="minorHAnsi" w:hAnsiTheme="minorHAnsi" w:cstheme="minorHAnsi"/>
                <w:color w:val="000000"/>
                <w:lang w:eastAsia="es-MX"/>
              </w:rPr>
              <w:t xml:space="preserve">   </w:t>
            </w:r>
          </w:p>
          <w:p w14:paraId="3FBCBA0F" w14:textId="77777777" w:rsidR="00163BF8" w:rsidRPr="00035094" w:rsidRDefault="00163BF8" w:rsidP="00D44861">
            <w:pPr>
              <w:spacing w:after="160" w:line="360" w:lineRule="auto"/>
              <w:jc w:val="both"/>
              <w:rPr>
                <w:rFonts w:asciiTheme="minorHAnsi" w:eastAsia="Calibri" w:hAnsiTheme="minorHAnsi" w:cstheme="minorHAnsi"/>
                <w:lang w:eastAsia="en-US"/>
              </w:rPr>
            </w:pPr>
            <w:r w:rsidRPr="00035094">
              <w:rPr>
                <w:rFonts w:asciiTheme="minorHAnsi" w:eastAsia="Calibri" w:hAnsiTheme="minorHAnsi" w:cstheme="minorHAnsi"/>
                <w:lang w:eastAsia="en-US"/>
              </w:rPr>
              <w:t xml:space="preserve">Cabe mencionar que el monto del contrato original número CO-1166/2025 es por la cantidad mínima sin IVA ni retenciones de:   $2,586,206.89 y hasta un máximo sin IVA ni retenciones de: $ 6,465,517.23 y con una vigencia del 24 de julio del 2025 al 31 de diciembre del 2026 </w:t>
            </w:r>
          </w:p>
          <w:p w14:paraId="463AADC3" w14:textId="77777777" w:rsidR="00163BF8" w:rsidRPr="00035094" w:rsidRDefault="00163BF8" w:rsidP="00D44861">
            <w:pPr>
              <w:spacing w:after="160" w:line="360" w:lineRule="auto"/>
              <w:jc w:val="both"/>
              <w:rPr>
                <w:rFonts w:asciiTheme="minorHAnsi" w:eastAsia="Calibri" w:hAnsiTheme="minorHAnsi" w:cstheme="minorHAnsi"/>
                <w:lang w:eastAsia="en-US"/>
              </w:rPr>
            </w:pPr>
          </w:p>
        </w:tc>
      </w:tr>
      <w:tr w:rsidR="00163BF8" w:rsidRPr="00035094" w14:paraId="05D8A793" w14:textId="77777777" w:rsidTr="00D44861">
        <w:trPr>
          <w:trHeight w:val="535"/>
          <w:jc w:val="center"/>
        </w:trPr>
        <w:tc>
          <w:tcPr>
            <w:tcW w:w="3539" w:type="dxa"/>
            <w:tcBorders>
              <w:top w:val="single" w:sz="4" w:space="0" w:color="auto"/>
              <w:left w:val="single" w:sz="4" w:space="0" w:color="auto"/>
              <w:bottom w:val="nil"/>
              <w:right w:val="nil"/>
            </w:tcBorders>
            <w:shd w:val="clear" w:color="000000" w:fill="D9D9D9"/>
            <w:vAlign w:val="bottom"/>
          </w:tcPr>
          <w:p w14:paraId="3FA4525E" w14:textId="77777777" w:rsidR="00163BF8" w:rsidRPr="00035094" w:rsidRDefault="00163BF8" w:rsidP="00D44861">
            <w:pPr>
              <w:spacing w:line="360" w:lineRule="auto"/>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t xml:space="preserve">ÁREA REQUIRENTE:                                          </w:t>
            </w:r>
          </w:p>
          <w:p w14:paraId="1DF8BABD" w14:textId="77777777" w:rsidR="00163BF8" w:rsidRPr="00035094" w:rsidRDefault="00163BF8" w:rsidP="00D44861">
            <w:pPr>
              <w:spacing w:line="360" w:lineRule="auto"/>
              <w:rPr>
                <w:rFonts w:asciiTheme="minorHAnsi" w:hAnsiTheme="minorHAnsi" w:cstheme="minorHAnsi"/>
                <w:bCs/>
                <w:color w:val="000000"/>
                <w:lang w:eastAsia="es-MX"/>
              </w:rPr>
            </w:pPr>
            <w:r w:rsidRPr="00035094">
              <w:rPr>
                <w:rFonts w:asciiTheme="minorHAnsi" w:hAnsiTheme="minorHAnsi" w:cstheme="minorHAnsi"/>
                <w:bCs/>
                <w:color w:val="000000"/>
                <w:lang w:eastAsia="es-MX"/>
              </w:rPr>
              <w:t>DIRECCIÓN DE ADMINISTRACIÓN ADSCRITA A LA COORDINACIÓN GENERAL DE ADMINISTRACIÓN E INNOVACIÓN GUBERNAMENTAL</w:t>
            </w:r>
          </w:p>
          <w:p w14:paraId="6A20AF49" w14:textId="77777777" w:rsidR="00163BF8" w:rsidRPr="00035094" w:rsidRDefault="00163BF8" w:rsidP="00D44861">
            <w:pPr>
              <w:spacing w:line="360" w:lineRule="auto"/>
              <w:rPr>
                <w:rFonts w:asciiTheme="minorHAnsi" w:hAnsiTheme="minorHAnsi" w:cstheme="minorHAns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2F1806E" w14:textId="77777777" w:rsidR="00163BF8" w:rsidRPr="00035094" w:rsidRDefault="00163BF8" w:rsidP="00D44861">
            <w:pPr>
              <w:spacing w:line="360" w:lineRule="auto"/>
              <w:rPr>
                <w:rFonts w:asciiTheme="minorHAnsi" w:hAnsiTheme="minorHAnsi" w:cstheme="minorHAnsi"/>
                <w:color w:val="000000"/>
                <w:lang w:eastAsia="es-MX"/>
              </w:rPr>
            </w:pPr>
          </w:p>
        </w:tc>
      </w:tr>
      <w:tr w:rsidR="00163BF8" w:rsidRPr="00035094" w14:paraId="5705E740" w14:textId="77777777" w:rsidTr="00D44861">
        <w:trPr>
          <w:trHeight w:val="27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3A15AF0" w14:textId="77777777" w:rsidR="00163BF8" w:rsidRPr="00035094" w:rsidRDefault="00163BF8" w:rsidP="00D44861">
            <w:pPr>
              <w:spacing w:line="360" w:lineRule="auto"/>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t xml:space="preserve">CONTRATO: </w:t>
            </w:r>
          </w:p>
          <w:p w14:paraId="402AA449" w14:textId="77777777" w:rsidR="00163BF8" w:rsidRPr="00035094" w:rsidRDefault="00163BF8" w:rsidP="00D44861">
            <w:pPr>
              <w:spacing w:line="360" w:lineRule="auto"/>
              <w:rPr>
                <w:rFonts w:asciiTheme="minorHAnsi" w:hAnsiTheme="minorHAnsi" w:cstheme="minorHAnsi"/>
                <w:bCs/>
                <w:color w:val="000000"/>
                <w:lang w:eastAsia="es-MX"/>
              </w:rPr>
            </w:pPr>
            <w:r w:rsidRPr="00035094">
              <w:rPr>
                <w:rFonts w:asciiTheme="minorHAnsi" w:hAnsiTheme="minorHAnsi" w:cstheme="minorHAnsi"/>
                <w:bCs/>
                <w:color w:val="000000"/>
                <w:lang w:eastAsia="es-MX"/>
              </w:rPr>
              <w:t>CO-1166/2025</w:t>
            </w:r>
          </w:p>
          <w:p w14:paraId="3EED5FC8" w14:textId="77777777" w:rsidR="00163BF8" w:rsidRPr="00035094" w:rsidRDefault="00163BF8" w:rsidP="00D44861">
            <w:pPr>
              <w:spacing w:line="360" w:lineRule="auto"/>
              <w:rPr>
                <w:rFonts w:asciiTheme="minorHAnsi" w:hAnsiTheme="minorHAnsi" w:cstheme="minorHAnsi"/>
                <w:bCs/>
                <w:color w:val="000000"/>
                <w:lang w:eastAsia="es-MX"/>
              </w:rPr>
            </w:pPr>
          </w:p>
          <w:p w14:paraId="33805EA3" w14:textId="77777777" w:rsidR="00163BF8" w:rsidRPr="00035094" w:rsidRDefault="00163BF8" w:rsidP="00D44861">
            <w:pPr>
              <w:spacing w:line="360" w:lineRule="auto"/>
              <w:rPr>
                <w:rFonts w:asciiTheme="minorHAnsi" w:hAnsiTheme="minorHAnsi" w:cstheme="minorHAns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EBB6B07" w14:textId="77777777" w:rsidR="00163BF8" w:rsidRPr="00035094" w:rsidRDefault="00163BF8" w:rsidP="00D44861">
            <w:pPr>
              <w:spacing w:line="360" w:lineRule="auto"/>
              <w:rPr>
                <w:rFonts w:asciiTheme="minorHAnsi" w:hAnsiTheme="minorHAnsi" w:cstheme="minorHAnsi"/>
                <w:color w:val="000000"/>
                <w:lang w:eastAsia="es-MX"/>
              </w:rPr>
            </w:pPr>
          </w:p>
        </w:tc>
      </w:tr>
      <w:tr w:rsidR="00163BF8" w:rsidRPr="00035094" w14:paraId="3FB1247E" w14:textId="77777777" w:rsidTr="00D44861">
        <w:trPr>
          <w:trHeight w:val="637"/>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188557D2" w14:textId="77777777" w:rsidR="00163BF8" w:rsidRPr="00035094" w:rsidRDefault="00163BF8" w:rsidP="00D44861">
            <w:pPr>
              <w:spacing w:line="360" w:lineRule="auto"/>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lastRenderedPageBreak/>
              <w:t xml:space="preserve">MONTO INICIAL SIN IVA:             </w:t>
            </w:r>
          </w:p>
          <w:p w14:paraId="4E86D766" w14:textId="77777777" w:rsidR="00163BF8" w:rsidRPr="00035094" w:rsidRDefault="00163BF8" w:rsidP="00D44861">
            <w:pPr>
              <w:spacing w:line="360" w:lineRule="auto"/>
              <w:rPr>
                <w:rFonts w:asciiTheme="minorHAnsi" w:hAnsiTheme="minorHAnsi" w:cstheme="minorHAnsi"/>
                <w:color w:val="000000"/>
                <w:lang w:eastAsia="es-MX"/>
              </w:rPr>
            </w:pPr>
            <w:r w:rsidRPr="00035094">
              <w:rPr>
                <w:rFonts w:asciiTheme="minorHAnsi" w:hAnsiTheme="minorHAnsi" w:cstheme="minorHAnsi"/>
                <w:color w:val="000000"/>
                <w:lang w:eastAsia="es-MX"/>
              </w:rPr>
              <w:t>$ 6,465,517.23</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602422B" w14:textId="77777777" w:rsidR="00163BF8" w:rsidRPr="00035094" w:rsidRDefault="00163BF8" w:rsidP="00D44861">
            <w:pPr>
              <w:spacing w:line="360" w:lineRule="auto"/>
              <w:rPr>
                <w:rFonts w:asciiTheme="minorHAnsi" w:hAnsiTheme="minorHAnsi" w:cstheme="minorHAnsi"/>
                <w:color w:val="000000"/>
                <w:lang w:eastAsia="es-MX"/>
              </w:rPr>
            </w:pPr>
          </w:p>
        </w:tc>
      </w:tr>
      <w:tr w:rsidR="00163BF8" w:rsidRPr="00035094" w14:paraId="7F366CCE" w14:textId="77777777" w:rsidTr="00D44861">
        <w:trPr>
          <w:trHeight w:val="702"/>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09D1CA72" w14:textId="77777777" w:rsidR="00163BF8" w:rsidRPr="00035094" w:rsidRDefault="00163BF8" w:rsidP="00D44861">
            <w:pPr>
              <w:spacing w:line="360" w:lineRule="auto"/>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t xml:space="preserve">REQUISICIÓN DE AMPLIACIÓN:                  </w:t>
            </w:r>
          </w:p>
          <w:p w14:paraId="505034A1" w14:textId="77777777" w:rsidR="00163BF8" w:rsidRPr="00035094" w:rsidRDefault="00163BF8" w:rsidP="00D44861">
            <w:pPr>
              <w:spacing w:line="360" w:lineRule="auto"/>
              <w:rPr>
                <w:rFonts w:asciiTheme="minorHAnsi" w:hAnsiTheme="minorHAnsi" w:cstheme="minorHAnsi"/>
                <w:color w:val="000000"/>
                <w:lang w:eastAsia="es-MX"/>
              </w:rPr>
            </w:pPr>
            <w:r w:rsidRPr="00035094">
              <w:rPr>
                <w:rFonts w:asciiTheme="minorHAnsi" w:hAnsiTheme="minorHAnsi" w:cstheme="minorHAnsi"/>
                <w:color w:val="000000"/>
                <w:lang w:eastAsia="es-MX"/>
              </w:rPr>
              <w:t>202601141</w:t>
            </w:r>
          </w:p>
          <w:p w14:paraId="2FFFEDB0" w14:textId="77777777" w:rsidR="00163BF8" w:rsidRPr="00035094" w:rsidRDefault="00163BF8" w:rsidP="00D44861">
            <w:pPr>
              <w:spacing w:line="360" w:lineRule="auto"/>
              <w:rPr>
                <w:rFonts w:asciiTheme="minorHAnsi" w:hAnsiTheme="minorHAnsi" w:cstheme="minorHAnsi"/>
                <w:color w:val="000000"/>
                <w:lang w:eastAsia="es-MX"/>
              </w:rPr>
            </w:pPr>
          </w:p>
          <w:p w14:paraId="084E53AE" w14:textId="77777777" w:rsidR="00163BF8" w:rsidRPr="00035094" w:rsidRDefault="00163BF8" w:rsidP="00D44861">
            <w:pPr>
              <w:spacing w:line="360" w:lineRule="auto"/>
              <w:rPr>
                <w:rFonts w:asciiTheme="minorHAnsi" w:hAnsiTheme="minorHAnsi" w:cstheme="minorHAnsi"/>
                <w:b/>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FECEC6A" w14:textId="77777777" w:rsidR="00163BF8" w:rsidRPr="00035094" w:rsidRDefault="00163BF8" w:rsidP="00D44861">
            <w:pPr>
              <w:spacing w:line="360" w:lineRule="auto"/>
              <w:rPr>
                <w:rFonts w:asciiTheme="minorHAnsi" w:hAnsiTheme="minorHAnsi" w:cstheme="minorHAnsi"/>
                <w:color w:val="000000"/>
                <w:lang w:eastAsia="es-MX"/>
              </w:rPr>
            </w:pPr>
          </w:p>
        </w:tc>
      </w:tr>
      <w:tr w:rsidR="00163BF8" w:rsidRPr="00035094" w14:paraId="7B247BCE" w14:textId="77777777" w:rsidTr="00D44861">
        <w:trPr>
          <w:trHeight w:val="311"/>
          <w:jc w:val="center"/>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5F913EB" w14:textId="77777777" w:rsidR="00163BF8" w:rsidRPr="00035094" w:rsidRDefault="00163BF8" w:rsidP="00D44861">
            <w:pPr>
              <w:spacing w:line="360" w:lineRule="auto"/>
              <w:jc w:val="both"/>
              <w:rPr>
                <w:rFonts w:asciiTheme="minorHAnsi" w:hAnsiTheme="minorHAnsi" w:cstheme="minorHAnsi"/>
                <w:color w:val="000000"/>
                <w:lang w:eastAsia="es-MX"/>
              </w:rPr>
            </w:pPr>
            <w:r w:rsidRPr="00035094">
              <w:rPr>
                <w:rFonts w:asciiTheme="minorHAnsi" w:hAnsiTheme="minorHAnsi" w:cstheme="minorHAnsi"/>
                <w:b/>
                <w:bCs/>
                <w:color w:val="000000"/>
                <w:lang w:eastAsia="es-MX"/>
              </w:rPr>
              <w:t xml:space="preserve">MONTO TOTAL DE AMPLIACIÓN SIN IVA:                                                                                                   $ </w:t>
            </w:r>
            <w:r w:rsidRPr="00035094">
              <w:rPr>
                <w:rFonts w:asciiTheme="minorHAnsi" w:hAnsiTheme="minorHAnsi" w:cstheme="minorHAnsi"/>
                <w:color w:val="000000"/>
                <w:lang w:eastAsia="es-MX"/>
              </w:rPr>
              <w:t>1,293,103.45</w:t>
            </w:r>
          </w:p>
          <w:p w14:paraId="1F7E0C98" w14:textId="77777777" w:rsidR="00163BF8" w:rsidRPr="00035094" w:rsidRDefault="00163BF8" w:rsidP="00D44861">
            <w:pPr>
              <w:spacing w:line="360" w:lineRule="auto"/>
              <w:jc w:val="both"/>
              <w:rPr>
                <w:rFonts w:asciiTheme="minorHAnsi" w:hAnsiTheme="minorHAnsi" w:cstheme="minorHAnsi"/>
                <w:color w:val="000000"/>
                <w:lang w:eastAsia="es-MX"/>
              </w:rPr>
            </w:pPr>
          </w:p>
          <w:p w14:paraId="41B5DE1D" w14:textId="77777777" w:rsidR="00163BF8" w:rsidRPr="00035094" w:rsidRDefault="00163BF8" w:rsidP="00D44861">
            <w:pPr>
              <w:spacing w:line="360" w:lineRule="auto"/>
              <w:jc w:val="both"/>
              <w:rPr>
                <w:rFonts w:asciiTheme="minorHAnsi" w:hAnsiTheme="minorHAnsi" w:cstheme="minorHAnsi"/>
                <w:b/>
                <w:bCs/>
                <w:color w:val="000000"/>
                <w:highlight w:val="magenta"/>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916CF88" w14:textId="77777777" w:rsidR="00163BF8" w:rsidRPr="00035094" w:rsidRDefault="00163BF8" w:rsidP="00D44861">
            <w:pPr>
              <w:spacing w:line="360" w:lineRule="auto"/>
              <w:rPr>
                <w:rFonts w:asciiTheme="minorHAnsi" w:hAnsiTheme="minorHAnsi" w:cstheme="minorHAnsi"/>
                <w:color w:val="000000"/>
                <w:lang w:eastAsia="es-MX"/>
              </w:rPr>
            </w:pPr>
          </w:p>
        </w:tc>
      </w:tr>
      <w:tr w:rsidR="00163BF8" w:rsidRPr="00035094" w14:paraId="4077E799" w14:textId="77777777" w:rsidTr="00D44861">
        <w:trPr>
          <w:trHeight w:val="275"/>
          <w:jc w:val="center"/>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41AE8127" w14:textId="77777777" w:rsidR="00163BF8" w:rsidRPr="00035094" w:rsidRDefault="00163BF8" w:rsidP="00D44861">
            <w:pPr>
              <w:spacing w:line="360" w:lineRule="auto"/>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t xml:space="preserve">PROVEEDOR:                               </w:t>
            </w:r>
          </w:p>
          <w:p w14:paraId="5E9D7D9F" w14:textId="77777777" w:rsidR="00163BF8" w:rsidRPr="00035094" w:rsidRDefault="00163BF8" w:rsidP="00D44861">
            <w:pPr>
              <w:spacing w:line="360" w:lineRule="auto"/>
              <w:rPr>
                <w:rFonts w:asciiTheme="minorHAnsi" w:hAnsiTheme="minorHAnsi" w:cstheme="minorHAnsi"/>
                <w:bCs/>
                <w:color w:val="000000"/>
                <w:lang w:eastAsia="es-MX"/>
              </w:rPr>
            </w:pPr>
            <w:r w:rsidRPr="00035094">
              <w:rPr>
                <w:rFonts w:asciiTheme="minorHAnsi" w:hAnsiTheme="minorHAnsi" w:cstheme="minorHAnsi"/>
                <w:bCs/>
                <w:color w:val="000000"/>
                <w:lang w:eastAsia="es-MX"/>
              </w:rPr>
              <w:t>LLANTAS Y SERVICIOS SÁNCHEZ BARBA, S.A. DE C.V.</w:t>
            </w:r>
          </w:p>
          <w:p w14:paraId="5AE92F67" w14:textId="77777777" w:rsidR="00163BF8" w:rsidRPr="00035094" w:rsidRDefault="00163BF8" w:rsidP="00D44861">
            <w:pPr>
              <w:spacing w:line="360" w:lineRule="auto"/>
              <w:rPr>
                <w:rFonts w:asciiTheme="minorHAnsi" w:hAnsiTheme="minorHAnsi" w:cstheme="minorHAnsi"/>
                <w:bCs/>
                <w:color w:val="00000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ECC58D0" w14:textId="77777777" w:rsidR="00163BF8" w:rsidRPr="00035094" w:rsidRDefault="00163BF8" w:rsidP="00D44861">
            <w:pPr>
              <w:spacing w:line="360" w:lineRule="auto"/>
              <w:rPr>
                <w:rFonts w:asciiTheme="minorHAnsi" w:hAnsiTheme="minorHAnsi" w:cstheme="minorHAnsi"/>
                <w:color w:val="000000"/>
                <w:lang w:eastAsia="es-MX"/>
              </w:rPr>
            </w:pPr>
          </w:p>
        </w:tc>
      </w:tr>
      <w:tr w:rsidR="00163BF8" w:rsidRPr="00035094" w14:paraId="42EE2F90" w14:textId="77777777" w:rsidTr="00D44861">
        <w:trPr>
          <w:trHeight w:val="268"/>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FCAFB9" w14:textId="77777777" w:rsidR="00163BF8" w:rsidRPr="00035094" w:rsidRDefault="00163BF8" w:rsidP="00D44861">
            <w:pPr>
              <w:spacing w:line="360" w:lineRule="auto"/>
              <w:jc w:val="center"/>
              <w:rPr>
                <w:rFonts w:asciiTheme="minorHAnsi" w:hAnsiTheme="minorHAnsi" w:cstheme="minorHAnsi"/>
                <w:b/>
                <w:bCs/>
                <w:color w:val="000000"/>
                <w:lang w:eastAsia="es-MX"/>
              </w:rPr>
            </w:pPr>
            <w:r w:rsidRPr="00035094">
              <w:rPr>
                <w:rFonts w:asciiTheme="minorHAnsi" w:hAnsiTheme="minorHAnsi" w:cstheme="minorHAnsi"/>
                <w:b/>
                <w:bCs/>
                <w:color w:val="000000"/>
                <w:lang w:eastAsia="es-MX"/>
              </w:rPr>
              <w:t xml:space="preserve">VOTACIÓN PRESIDENTE: </w:t>
            </w:r>
            <w:r w:rsidRPr="00035094">
              <w:rPr>
                <w:rFonts w:asciiTheme="minorHAnsi" w:hAnsiTheme="minorHAnsi" w:cstheme="minorHAnsi"/>
                <w:color w:val="000000"/>
                <w:lang w:eastAsia="es-MX"/>
              </w:rPr>
              <w:t xml:space="preserve">Solicito su autorización del </w:t>
            </w:r>
            <w:r w:rsidRPr="00035094">
              <w:rPr>
                <w:rFonts w:asciiTheme="minorHAnsi" w:hAnsiTheme="minorHAnsi" w:cstheme="minorHAnsi"/>
                <w:b/>
                <w:bCs/>
                <w:color w:val="000000"/>
                <w:lang w:eastAsia="es-MX"/>
              </w:rPr>
              <w:t>punto 3.5</w:t>
            </w:r>
            <w:r w:rsidRPr="00035094">
              <w:rPr>
                <w:rFonts w:asciiTheme="minorHAnsi" w:hAnsiTheme="minorHAnsi" w:cstheme="minorHAnsi"/>
                <w:color w:val="000000"/>
                <w:lang w:eastAsia="es-MX"/>
              </w:rPr>
              <w:t>, los que estén por la afirmativa sírvanse manifestándolo levantando su mano.</w:t>
            </w:r>
          </w:p>
        </w:tc>
      </w:tr>
      <w:tr w:rsidR="00163BF8" w:rsidRPr="00035094" w14:paraId="08C9D06A" w14:textId="77777777" w:rsidTr="00D44861">
        <w:trPr>
          <w:trHeight w:val="384"/>
          <w:jc w:val="center"/>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6A37B9B" w14:textId="77777777" w:rsidR="00163BF8" w:rsidRPr="00035094" w:rsidRDefault="00163BF8" w:rsidP="00D44861">
            <w:pPr>
              <w:spacing w:line="360" w:lineRule="auto"/>
              <w:jc w:val="center"/>
              <w:rPr>
                <w:rFonts w:asciiTheme="minorHAnsi" w:hAnsiTheme="minorHAnsi" w:cstheme="minorHAnsi"/>
                <w:b/>
                <w:bCs/>
                <w:i/>
                <w:iCs/>
                <w:color w:val="000000"/>
                <w:lang w:eastAsia="es-MX"/>
              </w:rPr>
            </w:pPr>
            <w:r w:rsidRPr="00035094">
              <w:rPr>
                <w:rFonts w:asciiTheme="minorHAnsi" w:hAnsiTheme="minorHAnsi" w:cstheme="minorHAnsi"/>
                <w:b/>
                <w:bCs/>
                <w:i/>
                <w:iCs/>
                <w:color w:val="000000"/>
                <w:lang w:eastAsia="es-MX"/>
              </w:rPr>
              <w:t xml:space="preserve">Aprobado por </w:t>
            </w:r>
            <w:r w:rsidRPr="00163BF8">
              <w:rPr>
                <w:rFonts w:asciiTheme="minorHAnsi" w:hAnsiTheme="minorHAnsi" w:cstheme="minorHAnsi"/>
                <w:b/>
                <w:bCs/>
                <w:i/>
                <w:iCs/>
                <w:color w:val="000000"/>
                <w:lang w:eastAsia="es-MX"/>
              </w:rPr>
              <w:t>unanimidad</w:t>
            </w:r>
            <w:r w:rsidRPr="00035094">
              <w:rPr>
                <w:rFonts w:asciiTheme="minorHAnsi" w:hAnsiTheme="minorHAnsi" w:cstheme="minorHAnsi"/>
                <w:b/>
                <w:bCs/>
                <w:i/>
                <w:iCs/>
                <w:color w:val="000000"/>
                <w:lang w:eastAsia="es-MX"/>
              </w:rPr>
              <w:t xml:space="preserve"> de votos.</w:t>
            </w:r>
          </w:p>
        </w:tc>
      </w:tr>
    </w:tbl>
    <w:p w14:paraId="73DD0E89" w14:textId="017A28B2" w:rsidR="00843299" w:rsidRDefault="00843299" w:rsidP="00D44861">
      <w:pPr>
        <w:shd w:val="clear" w:color="auto" w:fill="FFFFFF"/>
        <w:spacing w:after="100" w:afterAutospacing="1" w:line="360" w:lineRule="auto"/>
        <w:contextualSpacing/>
        <w:rPr>
          <w:rFonts w:asciiTheme="minorHAnsi" w:hAnsiTheme="minorHAnsi" w:cs="Tahoma"/>
          <w:b/>
          <w:lang w:val="es-ES_tradnl"/>
        </w:rPr>
      </w:pPr>
    </w:p>
    <w:p w14:paraId="4677ED29" w14:textId="77777777" w:rsidR="00D44861" w:rsidRDefault="00D44861" w:rsidP="00D44861">
      <w:pPr>
        <w:shd w:val="clear" w:color="auto" w:fill="FFFFFF"/>
        <w:spacing w:after="100" w:afterAutospacing="1" w:line="360" w:lineRule="auto"/>
        <w:contextualSpacing/>
        <w:rPr>
          <w:rFonts w:asciiTheme="minorHAnsi" w:hAnsiTheme="minorHAnsi" w:cs="Tahoma"/>
          <w:b/>
          <w:lang w:val="es-ES_tradnl"/>
        </w:rPr>
      </w:pPr>
    </w:p>
    <w:p w14:paraId="5614A137" w14:textId="23209E33" w:rsidR="00B6714F" w:rsidRPr="00F26F7E" w:rsidRDefault="00F26F7E" w:rsidP="00D155C0">
      <w:pPr>
        <w:shd w:val="clear" w:color="auto" w:fill="FFFFFF"/>
        <w:spacing w:after="100" w:afterAutospacing="1" w:line="360" w:lineRule="auto"/>
        <w:ind w:left="708" w:firstLine="708"/>
        <w:contextualSpacing/>
        <w:rPr>
          <w:rFonts w:asciiTheme="minorHAnsi" w:hAnsiTheme="minorHAnsi" w:cs="Calibri"/>
          <w:b/>
        </w:rPr>
      </w:pPr>
      <w:r>
        <w:rPr>
          <w:rFonts w:asciiTheme="minorHAnsi" w:hAnsiTheme="minorHAnsi" w:cs="Calibri"/>
          <w:b/>
        </w:rPr>
        <w:t xml:space="preserve">Inciso 4. </w:t>
      </w:r>
      <w:r w:rsidR="00302113" w:rsidRPr="00F26F7E">
        <w:rPr>
          <w:rFonts w:asciiTheme="minorHAnsi" w:hAnsiTheme="minorHAnsi" w:cs="Calibri"/>
          <w:b/>
        </w:rPr>
        <w:t>Presentación de bases para su aprobación.</w:t>
      </w:r>
    </w:p>
    <w:p w14:paraId="7079A0F5" w14:textId="77777777" w:rsidR="00713B9E" w:rsidRPr="00713B9E" w:rsidRDefault="00713B9E" w:rsidP="002D7D26">
      <w:pPr>
        <w:shd w:val="clear" w:color="auto" w:fill="FFFFFF"/>
        <w:spacing w:after="100" w:afterAutospacing="1" w:line="360" w:lineRule="auto"/>
        <w:contextualSpacing/>
        <w:jc w:val="both"/>
        <w:rPr>
          <w:rFonts w:asciiTheme="minorHAnsi" w:hAnsiTheme="minorHAnsi" w:cstheme="minorHAnsi"/>
        </w:rPr>
      </w:pPr>
    </w:p>
    <w:p w14:paraId="17E4F28A" w14:textId="01D21617" w:rsidR="007C0564" w:rsidRPr="007C0564" w:rsidRDefault="007C0564" w:rsidP="00791E8D">
      <w:pPr>
        <w:shd w:val="clear" w:color="auto" w:fill="FFFFFF"/>
        <w:spacing w:after="100" w:afterAutospacing="1" w:line="360" w:lineRule="auto"/>
        <w:contextualSpacing/>
        <w:jc w:val="both"/>
        <w:rPr>
          <w:rFonts w:ascii="Calibri" w:eastAsia="MS Mincho" w:hAnsi="Calibri" w:cs="Calibri"/>
          <w:bCs/>
          <w:lang w:eastAsia="es-MX"/>
        </w:rPr>
      </w:pPr>
      <w:r w:rsidRPr="007C0564">
        <w:rPr>
          <w:rFonts w:ascii="Calibri" w:hAnsi="Calibri" w:cs="Calibri"/>
          <w:lang w:eastAsia="en-US"/>
        </w:rPr>
        <w:t xml:space="preserve">Bases de </w:t>
      </w:r>
      <w:r w:rsidRPr="007C0564">
        <w:rPr>
          <w:rFonts w:ascii="Calibri" w:hAnsi="Calibri" w:cs="Calibri"/>
          <w:b/>
          <w:lang w:eastAsia="en-US"/>
        </w:rPr>
        <w:t>las requisiciones: 202600944, 202600986, 202600988, 202600989, 202600990 (Local)</w:t>
      </w:r>
      <w:r w:rsidRPr="007C0564">
        <w:rPr>
          <w:rFonts w:ascii="Calibri" w:hAnsi="Calibri" w:cs="Calibri"/>
          <w:b/>
          <w:lang w:val="es-ES" w:eastAsia="es-MX"/>
        </w:rPr>
        <w:t xml:space="preserve"> </w:t>
      </w:r>
      <w:r w:rsidRPr="007C0564">
        <w:rPr>
          <w:rFonts w:ascii="Calibri" w:hAnsi="Calibri" w:cs="Calibri"/>
          <w:lang w:val="es-ES" w:eastAsia="es-MX"/>
        </w:rPr>
        <w:t xml:space="preserve">de la Comisaría General de Seguridad Pública, donde </w:t>
      </w:r>
      <w:r w:rsidRPr="007C0564">
        <w:rPr>
          <w:rFonts w:ascii="Calibri" w:hAnsi="Calibri" w:cs="Calibri"/>
          <w:lang w:eastAsia="en-US"/>
        </w:rPr>
        <w:t>solicitan: Vestuario, Uniformes, Prendas de Protección, Herramientas de Defensa y Seguridad para el Personal Operativo</w:t>
      </w:r>
      <w:r w:rsidR="00D44861">
        <w:rPr>
          <w:rFonts w:ascii="Calibri" w:hAnsi="Calibri" w:cs="Calibri"/>
          <w:lang w:eastAsia="en-US"/>
        </w:rPr>
        <w:t>.</w:t>
      </w:r>
    </w:p>
    <w:p w14:paraId="5366720B" w14:textId="77777777" w:rsidR="00AC3B14" w:rsidRPr="00791E8D" w:rsidRDefault="00AC3B14" w:rsidP="00791E8D">
      <w:pPr>
        <w:shd w:val="clear" w:color="auto" w:fill="FFFFFF"/>
        <w:spacing w:after="100" w:afterAutospacing="1" w:line="360" w:lineRule="auto"/>
        <w:contextualSpacing/>
        <w:jc w:val="both"/>
        <w:rPr>
          <w:rFonts w:asciiTheme="minorHAnsi" w:hAnsiTheme="minorHAnsi" w:cstheme="minorHAnsi"/>
        </w:rPr>
      </w:pPr>
    </w:p>
    <w:p w14:paraId="1C31F48D" w14:textId="13BAB1E8" w:rsidR="00DE6A8F" w:rsidRPr="00791E8D" w:rsidRDefault="007C0564" w:rsidP="00791E8D">
      <w:pPr>
        <w:shd w:val="clear" w:color="auto" w:fill="FFFFFF"/>
        <w:spacing w:after="100" w:afterAutospacing="1" w:line="360" w:lineRule="auto"/>
        <w:contextualSpacing/>
        <w:jc w:val="both"/>
        <w:rPr>
          <w:rFonts w:asciiTheme="minorHAnsi" w:hAnsiTheme="minorHAnsi" w:cs="Tahoma"/>
        </w:rPr>
      </w:pPr>
      <w:r w:rsidRPr="0076195E">
        <w:rPr>
          <w:rFonts w:asciiTheme="minorHAnsi" w:hAnsiTheme="minorHAnsi" w:cstheme="minorHAnsi"/>
        </w:rPr>
        <w:t>Dialhery Díaz González</w:t>
      </w:r>
      <w:r w:rsidR="00DE6A8F" w:rsidRPr="00791E8D">
        <w:rPr>
          <w:rFonts w:asciiTheme="minorHAnsi" w:hAnsiTheme="minorHAnsi" w:cstheme="minorHAnsi"/>
        </w:rPr>
        <w:t>, representante suplente del Presidente del Comité de Adquisiciones, comenta de</w:t>
      </w:r>
      <w:r w:rsidR="00DE6A8F" w:rsidRPr="00791E8D">
        <w:rPr>
          <w:rFonts w:asciiTheme="minorHAnsi" w:hAnsiTheme="minorHAnsi" w:cstheme="minorHAnsi"/>
          <w:lang w:val="es-ES"/>
        </w:rPr>
        <w:t xml:space="preserve"> </w:t>
      </w:r>
      <w:r w:rsidR="00DE6A8F" w:rsidRPr="00791E8D">
        <w:rPr>
          <w:rFonts w:asciiTheme="minorHAnsi" w:hAnsiTheme="minorHAnsi" w:cstheme="minorHAnsi"/>
        </w:rPr>
        <w:t xml:space="preserve">conformidad con el artículo </w:t>
      </w:r>
      <w:r w:rsidR="00DE6A8F" w:rsidRPr="00791E8D">
        <w:rPr>
          <w:rFonts w:asciiTheme="minorHAnsi" w:eastAsia="Cambria" w:hAnsiTheme="minorHAnsi" w:cstheme="minorHAnsi"/>
        </w:rPr>
        <w:t xml:space="preserve">24, fracción XII del Reglamento de Compras, Enajenaciones y </w:t>
      </w:r>
      <w:r w:rsidR="00DE6A8F" w:rsidRPr="00791E8D">
        <w:rPr>
          <w:rFonts w:asciiTheme="minorHAnsi" w:eastAsia="Cambria" w:hAnsiTheme="minorHAnsi" w:cstheme="minorHAnsi"/>
        </w:rPr>
        <w:lastRenderedPageBreak/>
        <w:t xml:space="preserve">Contratación de Servicios del Municipio de Zapopan, Jalisco, </w:t>
      </w:r>
      <w:r w:rsidR="00DE6A8F" w:rsidRPr="00791E8D">
        <w:rPr>
          <w:rFonts w:asciiTheme="minorHAnsi" w:hAnsiTheme="minorHAnsi" w:cs="Tahoma"/>
        </w:rPr>
        <w:t xml:space="preserve">se somete a su consideración para aprobar </w:t>
      </w:r>
      <w:r w:rsidR="00DE6A8F" w:rsidRPr="00791E8D">
        <w:rPr>
          <w:rFonts w:asciiTheme="minorHAnsi" w:hAnsiTheme="minorHAnsi" w:cs="Tahoma"/>
          <w:bCs/>
        </w:rPr>
        <w:t xml:space="preserve">las bases de </w:t>
      </w:r>
      <w:r w:rsidR="00DE6A8F" w:rsidRPr="00791E8D">
        <w:rPr>
          <w:rFonts w:asciiTheme="minorHAnsi" w:hAnsiTheme="minorHAnsi"/>
          <w:bCs/>
          <w:lang w:eastAsia="en-US"/>
        </w:rPr>
        <w:t xml:space="preserve">la requisición </w:t>
      </w:r>
      <w:r w:rsidRPr="007C0564">
        <w:rPr>
          <w:rFonts w:ascii="Calibri" w:hAnsi="Calibri" w:cs="Calibri"/>
          <w:b/>
          <w:lang w:eastAsia="en-US"/>
        </w:rPr>
        <w:t>202600944, 202600986, 202600988, 202600989, 202600990</w:t>
      </w:r>
      <w:r w:rsidR="00DE6A8F" w:rsidRPr="00791E8D">
        <w:rPr>
          <w:rFonts w:asciiTheme="minorHAnsi" w:eastAsiaTheme="minorEastAsia" w:hAnsiTheme="minorHAnsi" w:cs="Tahoma"/>
          <w:b/>
          <w:lang w:val="es-ES" w:eastAsia="es-MX"/>
        </w:rPr>
        <w:t xml:space="preserve">, </w:t>
      </w:r>
      <w:r w:rsidR="00DE6A8F" w:rsidRPr="00791E8D">
        <w:rPr>
          <w:rFonts w:asciiTheme="minorHAnsi" w:hAnsiTheme="minorHAnsi"/>
          <w:lang w:eastAsia="en-US"/>
        </w:rPr>
        <w:t>con</w:t>
      </w:r>
      <w:r w:rsidR="00DE6A8F" w:rsidRPr="00791E8D">
        <w:rPr>
          <w:rFonts w:asciiTheme="minorHAnsi" w:hAnsiTheme="minorHAnsi" w:cs="Tahoma"/>
        </w:rPr>
        <w:t xml:space="preserve"> las cuales habrá de convocarse a licitación pública, los que estén por la afirmativa, sírvanse manifestarlo levantando su mano.</w:t>
      </w:r>
    </w:p>
    <w:p w14:paraId="437F95EC" w14:textId="77777777" w:rsidR="00DE6A8F" w:rsidRPr="00DE6A8F" w:rsidRDefault="00DE6A8F" w:rsidP="002D7D26">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415163884"/>
        <w:placeholder>
          <w:docPart w:val="2769D3D4447043D5877B33A7B3E8A79E"/>
        </w:placeholder>
        <w:docPartList>
          <w:docPartGallery w:val="AutoText"/>
          <w:docPartCategory w:val="VOTACIÓN"/>
        </w:docPartList>
      </w:sdtPr>
      <w:sdtEndPr/>
      <w:sdtContent>
        <w:p w14:paraId="7CD8C9C6" w14:textId="3654B1E8" w:rsidR="00973853" w:rsidRPr="0064574C" w:rsidRDefault="007C0564" w:rsidP="002D7D26">
          <w:pPr>
            <w:spacing w:line="360" w:lineRule="auto"/>
            <w:ind w:left="708"/>
            <w:jc w:val="center"/>
            <w:rPr>
              <w:rFonts w:asciiTheme="minorHAnsi" w:hAnsiTheme="minorHAnsi" w:cstheme="minorHAnsi"/>
              <w:b/>
              <w:i/>
              <w:lang w:eastAsia="en-US"/>
            </w:rPr>
          </w:pPr>
          <w:r w:rsidRPr="007C0564">
            <w:rPr>
              <w:rFonts w:ascii="Calibri" w:hAnsi="Calibri" w:cs="Calibri"/>
              <w:b/>
              <w:i/>
              <w:lang w:eastAsia="en-US"/>
            </w:rPr>
            <w:t>Aprobado por unanimidad de votos por parte de los integrantes del Comité presentes</w:t>
          </w:r>
        </w:p>
      </w:sdtContent>
    </w:sdt>
    <w:p w14:paraId="23C19E2D" w14:textId="77777777" w:rsidR="00521AC9" w:rsidRDefault="00521AC9" w:rsidP="002D7D26">
      <w:pPr>
        <w:spacing w:line="360" w:lineRule="auto"/>
        <w:contextualSpacing/>
        <w:rPr>
          <w:rFonts w:asciiTheme="minorHAnsi" w:hAnsiTheme="minorHAnsi" w:cstheme="minorHAnsi"/>
          <w:b/>
          <w:i/>
        </w:rPr>
      </w:pPr>
    </w:p>
    <w:p w14:paraId="55DDF7E4" w14:textId="77777777" w:rsidR="00AC3B14" w:rsidRDefault="00AC3B14" w:rsidP="00AC3B14">
      <w:pPr>
        <w:pBdr>
          <w:top w:val="single" w:sz="4" w:space="1" w:color="auto"/>
        </w:pBdr>
        <w:spacing w:line="360" w:lineRule="auto"/>
        <w:contextualSpacing/>
        <w:rPr>
          <w:rFonts w:asciiTheme="minorHAnsi" w:hAnsiTheme="minorHAnsi" w:cstheme="minorHAnsi"/>
          <w:b/>
          <w:i/>
        </w:rPr>
      </w:pPr>
    </w:p>
    <w:p w14:paraId="4C41B97F" w14:textId="77777777" w:rsidR="007C0564" w:rsidRPr="00791E8D" w:rsidRDefault="007C0564" w:rsidP="00791E8D">
      <w:pPr>
        <w:shd w:val="clear" w:color="auto" w:fill="FFFFFF"/>
        <w:spacing w:after="100" w:afterAutospacing="1" w:line="360" w:lineRule="auto"/>
        <w:contextualSpacing/>
        <w:jc w:val="both"/>
        <w:rPr>
          <w:rFonts w:asciiTheme="minorHAnsi" w:hAnsiTheme="minorHAnsi" w:cstheme="minorHAnsi"/>
          <w:b/>
        </w:rPr>
      </w:pPr>
      <w:r w:rsidRPr="00791E8D">
        <w:rPr>
          <w:rFonts w:asciiTheme="minorHAnsi" w:hAnsiTheme="minorHAnsi" w:cstheme="minorHAnsi"/>
        </w:rPr>
        <w:t xml:space="preserve">Bases de </w:t>
      </w:r>
      <w:r w:rsidRPr="00791E8D">
        <w:rPr>
          <w:rFonts w:asciiTheme="minorHAnsi" w:hAnsiTheme="minorHAnsi" w:cstheme="minorHAnsi"/>
          <w:b/>
        </w:rPr>
        <w:t>las requisiciones 202601014, 202601015, (Local)</w:t>
      </w:r>
      <w:r w:rsidRPr="00791E8D">
        <w:rPr>
          <w:rFonts w:asciiTheme="minorHAnsi" w:hAnsiTheme="minorHAnsi" w:cstheme="minorHAnsi"/>
          <w:b/>
          <w:lang w:val="es-ES" w:eastAsia="es-MX"/>
        </w:rPr>
        <w:t xml:space="preserve"> </w:t>
      </w:r>
      <w:r w:rsidRPr="00791E8D">
        <w:rPr>
          <w:rFonts w:asciiTheme="minorHAnsi" w:hAnsiTheme="minorHAnsi" w:cstheme="minorHAnsi"/>
          <w:lang w:val="es-ES" w:eastAsia="es-MX"/>
        </w:rPr>
        <w:t xml:space="preserve">de la Comisaría General de Seguridad Pública, donde </w:t>
      </w:r>
      <w:r w:rsidRPr="00791E8D">
        <w:rPr>
          <w:rFonts w:asciiTheme="minorHAnsi" w:hAnsiTheme="minorHAnsi" w:cstheme="minorHAnsi"/>
        </w:rPr>
        <w:t xml:space="preserve">solicitan: </w:t>
      </w:r>
      <w:r w:rsidRPr="00791E8D">
        <w:rPr>
          <w:rFonts w:asciiTheme="minorHAnsi" w:hAnsiTheme="minorHAnsi" w:cstheme="minorHAnsi"/>
          <w:lang w:val="es-ES" w:eastAsia="es-MX"/>
        </w:rPr>
        <w:t>Adquisición de Camionetas Pick Up y sus Mantenimientos</w:t>
      </w:r>
    </w:p>
    <w:p w14:paraId="0C7FD1C0" w14:textId="77777777" w:rsidR="00AC3B14" w:rsidRPr="00791E8D" w:rsidRDefault="00AC3B14" w:rsidP="00791E8D">
      <w:pPr>
        <w:shd w:val="clear" w:color="auto" w:fill="FFFFFF"/>
        <w:spacing w:after="100" w:afterAutospacing="1" w:line="360" w:lineRule="auto"/>
        <w:contextualSpacing/>
        <w:jc w:val="both"/>
        <w:rPr>
          <w:rFonts w:asciiTheme="minorHAnsi" w:hAnsiTheme="minorHAnsi" w:cstheme="minorHAnsi"/>
          <w:color w:val="FF0000"/>
        </w:rPr>
      </w:pPr>
    </w:p>
    <w:p w14:paraId="1E9E6182" w14:textId="4CC11C67" w:rsidR="00AC3B14" w:rsidRPr="00791E8D" w:rsidRDefault="007C0564" w:rsidP="00791E8D">
      <w:pPr>
        <w:shd w:val="clear" w:color="auto" w:fill="FFFFFF"/>
        <w:spacing w:after="100" w:afterAutospacing="1" w:line="360" w:lineRule="auto"/>
        <w:contextualSpacing/>
        <w:jc w:val="both"/>
        <w:rPr>
          <w:rFonts w:asciiTheme="minorHAnsi" w:hAnsiTheme="minorHAnsi" w:cstheme="minorHAnsi"/>
        </w:rPr>
      </w:pPr>
      <w:r w:rsidRPr="00791E8D">
        <w:rPr>
          <w:rFonts w:asciiTheme="minorHAnsi" w:hAnsiTheme="minorHAnsi" w:cstheme="minorHAnsi"/>
        </w:rPr>
        <w:t>Dialhery Díaz González</w:t>
      </w:r>
      <w:r w:rsidR="00AC3B14" w:rsidRPr="00791E8D">
        <w:rPr>
          <w:rFonts w:asciiTheme="minorHAnsi" w:hAnsiTheme="minorHAnsi" w:cstheme="minorHAnsi"/>
        </w:rPr>
        <w:t>, representante suplente del Presidente del Comité de Adquisiciones, comenta de</w:t>
      </w:r>
      <w:r w:rsidR="00AC3B14" w:rsidRPr="00791E8D">
        <w:rPr>
          <w:rFonts w:asciiTheme="minorHAnsi" w:hAnsiTheme="minorHAnsi" w:cstheme="minorHAnsi"/>
          <w:lang w:val="es-ES"/>
        </w:rPr>
        <w:t xml:space="preserve"> </w:t>
      </w:r>
      <w:r w:rsidR="00AC3B14" w:rsidRPr="00791E8D">
        <w:rPr>
          <w:rFonts w:asciiTheme="minorHAnsi" w:hAnsiTheme="minorHAnsi" w:cstheme="minorHAnsi"/>
        </w:rPr>
        <w:t xml:space="preserve">conformidad con el artículo </w:t>
      </w:r>
      <w:r w:rsidR="00AC3B14" w:rsidRPr="00791E8D">
        <w:rPr>
          <w:rFonts w:asciiTheme="minorHAnsi" w:eastAsia="Cambria" w:hAnsiTheme="minorHAnsi" w:cstheme="minorHAnsi"/>
        </w:rPr>
        <w:t xml:space="preserve">24, fracción XII del Reglamento de Compras, Enajenaciones y Contratación de Servicios del Municipio de Zapopan, Jalisco, </w:t>
      </w:r>
      <w:r w:rsidR="00AC3B14" w:rsidRPr="00791E8D">
        <w:rPr>
          <w:rFonts w:asciiTheme="minorHAnsi" w:hAnsiTheme="minorHAnsi" w:cstheme="minorHAnsi"/>
        </w:rPr>
        <w:t xml:space="preserve">se somete a su consideración para aprobar </w:t>
      </w:r>
      <w:r w:rsidR="00AC3B14" w:rsidRPr="00791E8D">
        <w:rPr>
          <w:rFonts w:asciiTheme="minorHAnsi" w:hAnsiTheme="minorHAnsi" w:cstheme="minorHAnsi"/>
          <w:bCs/>
        </w:rPr>
        <w:t xml:space="preserve">las bases de </w:t>
      </w:r>
      <w:r w:rsidR="00AC3B14" w:rsidRPr="00791E8D">
        <w:rPr>
          <w:rFonts w:asciiTheme="minorHAnsi" w:hAnsiTheme="minorHAnsi" w:cstheme="minorHAnsi"/>
          <w:bCs/>
          <w:lang w:eastAsia="en-US"/>
        </w:rPr>
        <w:t xml:space="preserve">la requisición </w:t>
      </w:r>
      <w:r w:rsidRPr="00791E8D">
        <w:rPr>
          <w:rFonts w:asciiTheme="minorHAnsi" w:hAnsiTheme="minorHAnsi" w:cstheme="minorHAnsi"/>
          <w:b/>
        </w:rPr>
        <w:t>202601014, 202601015</w:t>
      </w:r>
      <w:r w:rsidR="00AC3B14" w:rsidRPr="00791E8D">
        <w:rPr>
          <w:rFonts w:asciiTheme="minorHAnsi" w:eastAsiaTheme="minorEastAsia" w:hAnsiTheme="minorHAnsi" w:cstheme="minorHAnsi"/>
          <w:b/>
          <w:lang w:val="es-ES" w:eastAsia="es-MX"/>
        </w:rPr>
        <w:t xml:space="preserve">, </w:t>
      </w:r>
      <w:r w:rsidR="00AC3B14" w:rsidRPr="00791E8D">
        <w:rPr>
          <w:rFonts w:asciiTheme="minorHAnsi" w:hAnsiTheme="minorHAnsi" w:cstheme="minorHAnsi"/>
          <w:lang w:eastAsia="en-US"/>
        </w:rPr>
        <w:t>con</w:t>
      </w:r>
      <w:r w:rsidR="00AC3B14" w:rsidRPr="00791E8D">
        <w:rPr>
          <w:rFonts w:asciiTheme="minorHAnsi" w:hAnsiTheme="minorHAnsi" w:cstheme="minorHAnsi"/>
        </w:rPr>
        <w:t xml:space="preserve"> las cuales habrá de convocarse a licitación pública, los que estén por la afirmativa, sírvanse manifestarlo levantando su mano.</w:t>
      </w:r>
    </w:p>
    <w:p w14:paraId="3D0F78E4" w14:textId="77777777" w:rsidR="00AC3B14" w:rsidRPr="00791E8D" w:rsidRDefault="00AC3B14" w:rsidP="00791E8D">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1309316459"/>
        <w:placeholder>
          <w:docPart w:val="A18237F4E0B345A48A410126A7BA60D4"/>
        </w:placeholder>
        <w:docPartList>
          <w:docPartGallery w:val="AutoText"/>
          <w:docPartCategory w:val="VOTACIÓN"/>
        </w:docPartList>
      </w:sdtPr>
      <w:sdtEndPr/>
      <w:sdtContent>
        <w:p w14:paraId="5928CDF5" w14:textId="2D541C96" w:rsidR="00AC3B14" w:rsidRPr="00791E8D" w:rsidRDefault="007C0564" w:rsidP="00791E8D">
          <w:pPr>
            <w:spacing w:line="360" w:lineRule="auto"/>
            <w:ind w:left="708"/>
            <w:jc w:val="center"/>
            <w:rPr>
              <w:rFonts w:asciiTheme="minorHAnsi" w:hAnsiTheme="minorHAnsi" w:cstheme="minorHAnsi"/>
              <w:b/>
              <w:i/>
              <w:lang w:eastAsia="en-US"/>
            </w:rPr>
          </w:pPr>
          <w:r w:rsidRPr="00791E8D">
            <w:rPr>
              <w:rFonts w:asciiTheme="minorHAnsi" w:hAnsiTheme="minorHAnsi" w:cstheme="minorHAnsi"/>
              <w:b/>
              <w:i/>
              <w:lang w:eastAsia="en-US"/>
            </w:rPr>
            <w:t>Aprobado por unanimidad de votos por parte de los integrantes del Comité presentes</w:t>
          </w:r>
        </w:p>
      </w:sdtContent>
    </w:sdt>
    <w:p w14:paraId="0D7219CE" w14:textId="77777777" w:rsidR="00AC3B14" w:rsidRDefault="00AC3B14" w:rsidP="00AC3B14">
      <w:pPr>
        <w:spacing w:line="360" w:lineRule="auto"/>
        <w:contextualSpacing/>
        <w:rPr>
          <w:rFonts w:asciiTheme="minorHAnsi" w:hAnsiTheme="minorHAnsi" w:cstheme="minorHAnsi"/>
          <w:b/>
          <w:i/>
        </w:rPr>
      </w:pPr>
    </w:p>
    <w:p w14:paraId="6D54B997" w14:textId="77777777" w:rsidR="00AC3B14" w:rsidRDefault="00AC3B14" w:rsidP="00AC3B14">
      <w:pPr>
        <w:pBdr>
          <w:top w:val="single" w:sz="4" w:space="1" w:color="auto"/>
        </w:pBdr>
        <w:spacing w:line="360" w:lineRule="auto"/>
        <w:contextualSpacing/>
        <w:rPr>
          <w:rFonts w:asciiTheme="minorHAnsi" w:hAnsiTheme="minorHAnsi" w:cstheme="minorHAnsi"/>
          <w:b/>
          <w:i/>
        </w:rPr>
      </w:pPr>
    </w:p>
    <w:p w14:paraId="6A9549FB" w14:textId="73A62746" w:rsidR="007C0564" w:rsidRPr="007C0564" w:rsidRDefault="007C0564" w:rsidP="00791E8D">
      <w:pPr>
        <w:shd w:val="clear" w:color="auto" w:fill="FFFFFF"/>
        <w:spacing w:after="100" w:afterAutospacing="1" w:line="360" w:lineRule="auto"/>
        <w:contextualSpacing/>
        <w:jc w:val="both"/>
        <w:rPr>
          <w:rFonts w:ascii="Calibri" w:hAnsi="Calibri" w:cs="Calibri"/>
          <w:lang w:val="es-ES" w:eastAsia="es-MX"/>
        </w:rPr>
      </w:pPr>
      <w:r w:rsidRPr="007C0564">
        <w:rPr>
          <w:rFonts w:ascii="Calibri" w:hAnsi="Calibri" w:cs="Calibri"/>
          <w:lang w:eastAsia="en-US"/>
        </w:rPr>
        <w:t xml:space="preserve">Bases de </w:t>
      </w:r>
      <w:r w:rsidRPr="007C0564">
        <w:rPr>
          <w:rFonts w:ascii="Calibri" w:hAnsi="Calibri" w:cs="Calibri"/>
          <w:b/>
          <w:lang w:eastAsia="en-US"/>
        </w:rPr>
        <w:t>la requisición 202600937, (Local)</w:t>
      </w:r>
      <w:r w:rsidRPr="007C0564">
        <w:rPr>
          <w:rFonts w:ascii="Calibri" w:hAnsi="Calibri" w:cs="Calibri"/>
          <w:b/>
          <w:lang w:val="es-ES" w:eastAsia="es-MX"/>
        </w:rPr>
        <w:t xml:space="preserve"> </w:t>
      </w:r>
      <w:r w:rsidRPr="007C0564">
        <w:rPr>
          <w:rFonts w:ascii="Calibri" w:hAnsi="Calibri" w:cs="Calibri"/>
          <w:lang w:val="es-ES" w:eastAsia="es-MX"/>
        </w:rPr>
        <w:t xml:space="preserve">de la Comisaría General de Seguridad Pública, donde </w:t>
      </w:r>
      <w:r w:rsidRPr="007C0564">
        <w:rPr>
          <w:rFonts w:ascii="Calibri" w:hAnsi="Calibri" w:cs="Calibri"/>
          <w:lang w:eastAsia="en-US"/>
        </w:rPr>
        <w:t xml:space="preserve">solicitan: </w:t>
      </w:r>
      <w:r w:rsidRPr="007C0564">
        <w:rPr>
          <w:rFonts w:ascii="Calibri" w:hAnsi="Calibri" w:cs="Calibri"/>
          <w:lang w:val="es-ES" w:eastAsia="es-MX"/>
        </w:rPr>
        <w:t>Adquisición de Equipo Tecnológico para las Áreas Administrativas y Operativas de la Comisaría</w:t>
      </w:r>
      <w:r w:rsidR="00D44861">
        <w:rPr>
          <w:rFonts w:ascii="Calibri" w:hAnsi="Calibri" w:cs="Calibri"/>
          <w:lang w:val="es-ES" w:eastAsia="es-MX"/>
        </w:rPr>
        <w:t>.</w:t>
      </w:r>
    </w:p>
    <w:p w14:paraId="2C9EE829" w14:textId="77777777" w:rsidR="00AC3B14" w:rsidRDefault="00AC3B14" w:rsidP="00791E8D">
      <w:pPr>
        <w:shd w:val="clear" w:color="auto" w:fill="FFFFFF"/>
        <w:spacing w:after="100" w:afterAutospacing="1" w:line="360" w:lineRule="auto"/>
        <w:contextualSpacing/>
        <w:jc w:val="both"/>
        <w:rPr>
          <w:rFonts w:asciiTheme="minorHAnsi" w:hAnsiTheme="minorHAnsi" w:cstheme="minorHAnsi"/>
          <w:color w:val="FF0000"/>
        </w:rPr>
      </w:pPr>
    </w:p>
    <w:p w14:paraId="673D3160" w14:textId="3B1F5836" w:rsidR="00AC3B14" w:rsidRPr="00DE6A8F" w:rsidRDefault="007C0564" w:rsidP="00791E8D">
      <w:pPr>
        <w:shd w:val="clear" w:color="auto" w:fill="FFFFFF"/>
        <w:spacing w:after="100" w:afterAutospacing="1" w:line="360" w:lineRule="auto"/>
        <w:contextualSpacing/>
        <w:jc w:val="both"/>
        <w:rPr>
          <w:rFonts w:asciiTheme="minorHAnsi" w:hAnsiTheme="minorHAnsi" w:cs="Tahoma"/>
        </w:rPr>
      </w:pPr>
      <w:r w:rsidRPr="007C0564">
        <w:rPr>
          <w:rFonts w:asciiTheme="minorHAnsi" w:hAnsiTheme="minorHAnsi" w:cstheme="minorHAnsi"/>
        </w:rPr>
        <w:t>Dialhery Díaz González</w:t>
      </w:r>
      <w:r w:rsidR="00AC3B14" w:rsidRPr="00DE6A8F">
        <w:rPr>
          <w:rFonts w:asciiTheme="minorHAnsi" w:hAnsiTheme="minorHAnsi" w:cstheme="minorHAnsi"/>
        </w:rPr>
        <w:t>, representante suplente del Presidente del Comité de Adquisiciones, comenta de</w:t>
      </w:r>
      <w:r w:rsidR="00AC3B14" w:rsidRPr="00DE6A8F">
        <w:rPr>
          <w:rFonts w:asciiTheme="minorHAnsi" w:hAnsiTheme="minorHAnsi" w:cstheme="minorHAnsi"/>
          <w:lang w:val="es-ES"/>
        </w:rPr>
        <w:t xml:space="preserve"> </w:t>
      </w:r>
      <w:r w:rsidR="00AC3B14" w:rsidRPr="00DE6A8F">
        <w:rPr>
          <w:rFonts w:asciiTheme="minorHAnsi" w:hAnsiTheme="minorHAnsi" w:cstheme="minorHAnsi"/>
        </w:rPr>
        <w:t xml:space="preserve">conformidad con el artículo </w:t>
      </w:r>
      <w:r w:rsidR="00AC3B14" w:rsidRPr="00DE6A8F">
        <w:rPr>
          <w:rFonts w:asciiTheme="minorHAnsi" w:eastAsia="Cambria" w:hAnsiTheme="minorHAnsi" w:cstheme="minorHAnsi"/>
        </w:rPr>
        <w:t xml:space="preserve">24, fracción XII del Reglamento de Compras, Enajenaciones y Contratación de Servicios del Municipio de Zapopan, Jalisco, </w:t>
      </w:r>
      <w:r w:rsidR="00AC3B14" w:rsidRPr="00DE6A8F">
        <w:rPr>
          <w:rFonts w:asciiTheme="minorHAnsi" w:hAnsiTheme="minorHAnsi" w:cs="Tahoma"/>
        </w:rPr>
        <w:t xml:space="preserve">se somete a su consideración para aprobar </w:t>
      </w:r>
      <w:r w:rsidR="00AC3B14" w:rsidRPr="002D1A39">
        <w:rPr>
          <w:rFonts w:asciiTheme="minorHAnsi" w:hAnsiTheme="minorHAnsi" w:cs="Tahoma"/>
          <w:bCs/>
        </w:rPr>
        <w:lastRenderedPageBreak/>
        <w:t xml:space="preserve">las bases de </w:t>
      </w:r>
      <w:r w:rsidR="00AC3B14" w:rsidRPr="002D1A39">
        <w:rPr>
          <w:rFonts w:asciiTheme="minorHAnsi" w:hAnsiTheme="minorHAnsi"/>
          <w:bCs/>
          <w:lang w:eastAsia="en-US"/>
        </w:rPr>
        <w:t xml:space="preserve">la requisición </w:t>
      </w:r>
      <w:r w:rsidRPr="007C0564">
        <w:rPr>
          <w:rFonts w:ascii="Calibri" w:hAnsi="Calibri" w:cs="Calibri"/>
          <w:b/>
          <w:lang w:eastAsia="en-US"/>
        </w:rPr>
        <w:t>202600937</w:t>
      </w:r>
      <w:r w:rsidR="00AC3B14" w:rsidRPr="00DE6A8F">
        <w:rPr>
          <w:rFonts w:asciiTheme="minorHAnsi" w:eastAsiaTheme="minorEastAsia" w:hAnsiTheme="minorHAnsi" w:cs="Tahoma"/>
          <w:b/>
          <w:lang w:val="es-ES" w:eastAsia="es-MX"/>
        </w:rPr>
        <w:t xml:space="preserve">, </w:t>
      </w:r>
      <w:r w:rsidR="00AC3B14" w:rsidRPr="00DE6A8F">
        <w:rPr>
          <w:rFonts w:asciiTheme="minorHAnsi" w:hAnsiTheme="minorHAnsi"/>
          <w:lang w:eastAsia="en-US"/>
        </w:rPr>
        <w:t>con</w:t>
      </w:r>
      <w:r w:rsidR="00AC3B14" w:rsidRPr="00DE6A8F">
        <w:rPr>
          <w:rFonts w:asciiTheme="minorHAnsi" w:hAnsiTheme="minorHAnsi" w:cs="Tahoma"/>
        </w:rPr>
        <w:t xml:space="preserve"> las cuales habrá de convocarse a licitación pública, los que estén por la afirmativa, sírvanse manifestarlo levantando su mano.</w:t>
      </w:r>
    </w:p>
    <w:p w14:paraId="319C30D4" w14:textId="77777777" w:rsidR="00AC3B14" w:rsidRPr="00DE6A8F" w:rsidRDefault="00AC3B14" w:rsidP="00791E8D">
      <w:pPr>
        <w:spacing w:line="360" w:lineRule="auto"/>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822170964"/>
        <w:placeholder>
          <w:docPart w:val="E2B4253E17084E7E829FB2E25D47A254"/>
        </w:placeholder>
        <w:docPartList>
          <w:docPartGallery w:val="AutoText"/>
          <w:docPartCategory w:val="VOTACIÓN"/>
        </w:docPartList>
      </w:sdtPr>
      <w:sdtEndPr/>
      <w:sdtContent>
        <w:p w14:paraId="2AA1337C" w14:textId="0F821B0A" w:rsidR="00AC3B14" w:rsidRPr="0064574C" w:rsidRDefault="007C0564" w:rsidP="00791E8D">
          <w:pPr>
            <w:spacing w:line="360" w:lineRule="auto"/>
            <w:ind w:left="708"/>
            <w:jc w:val="center"/>
            <w:rPr>
              <w:rFonts w:asciiTheme="minorHAnsi" w:hAnsiTheme="minorHAnsi" w:cstheme="minorHAnsi"/>
              <w:b/>
              <w:i/>
              <w:lang w:eastAsia="en-US"/>
            </w:rPr>
          </w:pPr>
          <w:r w:rsidRPr="007C0564">
            <w:rPr>
              <w:rFonts w:ascii="Calibri" w:hAnsi="Calibri" w:cs="Calibri"/>
              <w:b/>
              <w:i/>
              <w:lang w:eastAsia="en-US"/>
            </w:rPr>
            <w:t>Aprobado por unanimidad de votos por parte de los integrantes del Comité presentes</w:t>
          </w:r>
        </w:p>
      </w:sdtContent>
    </w:sdt>
    <w:p w14:paraId="0540EE06" w14:textId="77777777" w:rsidR="00973853" w:rsidRDefault="00973853" w:rsidP="002D7D26">
      <w:pPr>
        <w:spacing w:line="360" w:lineRule="auto"/>
        <w:contextualSpacing/>
        <w:rPr>
          <w:rFonts w:asciiTheme="minorHAnsi" w:hAnsiTheme="minorHAnsi" w:cstheme="minorHAnsi"/>
          <w:b/>
          <w:i/>
        </w:rPr>
      </w:pPr>
    </w:p>
    <w:p w14:paraId="26F804B8" w14:textId="32FFA54C" w:rsidR="00AC3B14" w:rsidRDefault="00AC3B14" w:rsidP="00AC3B14">
      <w:pPr>
        <w:pBdr>
          <w:top w:val="single" w:sz="4" w:space="1" w:color="auto"/>
        </w:pBdr>
        <w:spacing w:line="360" w:lineRule="auto"/>
        <w:contextualSpacing/>
        <w:rPr>
          <w:rFonts w:asciiTheme="minorHAnsi" w:hAnsiTheme="minorHAnsi" w:cstheme="minorHAnsi"/>
          <w:b/>
          <w:i/>
        </w:rPr>
      </w:pPr>
    </w:p>
    <w:p w14:paraId="14751B6B" w14:textId="483DAE1B" w:rsidR="007C0564" w:rsidRDefault="007C0564" w:rsidP="00791E8D">
      <w:pPr>
        <w:shd w:val="clear" w:color="auto" w:fill="FFFFFF"/>
        <w:spacing w:after="100" w:afterAutospacing="1" w:line="360" w:lineRule="auto"/>
        <w:contextualSpacing/>
        <w:jc w:val="both"/>
        <w:rPr>
          <w:rFonts w:ascii="Calibri" w:hAnsi="Calibri" w:cs="Calibri"/>
          <w:lang w:val="es-ES" w:eastAsia="es-MX"/>
        </w:rPr>
      </w:pPr>
      <w:r w:rsidRPr="007C0564">
        <w:rPr>
          <w:rFonts w:ascii="Calibri" w:hAnsi="Calibri" w:cs="Calibri"/>
          <w:lang w:eastAsia="en-US"/>
        </w:rPr>
        <w:t xml:space="preserve">Bases de </w:t>
      </w:r>
      <w:r w:rsidRPr="007C0564">
        <w:rPr>
          <w:rFonts w:ascii="Calibri" w:hAnsi="Calibri" w:cs="Calibri"/>
          <w:b/>
          <w:lang w:eastAsia="en-US"/>
        </w:rPr>
        <w:t>las requisiciones 202600993 y 202600994 (Local)</w:t>
      </w:r>
      <w:r w:rsidRPr="007C0564">
        <w:rPr>
          <w:rFonts w:ascii="Calibri" w:hAnsi="Calibri" w:cs="Calibri"/>
          <w:b/>
          <w:lang w:val="es-ES" w:eastAsia="es-MX"/>
        </w:rPr>
        <w:t xml:space="preserve"> </w:t>
      </w:r>
      <w:r w:rsidRPr="007C0564">
        <w:rPr>
          <w:rFonts w:ascii="Calibri" w:hAnsi="Calibri" w:cs="Calibri"/>
          <w:lang w:val="es-ES" w:eastAsia="es-MX"/>
        </w:rPr>
        <w:t xml:space="preserve">de la Comisaría General de Seguridad Pública, donde </w:t>
      </w:r>
      <w:r w:rsidRPr="007C0564">
        <w:rPr>
          <w:rFonts w:ascii="Calibri" w:hAnsi="Calibri" w:cs="Calibri"/>
          <w:lang w:eastAsia="en-US"/>
        </w:rPr>
        <w:t xml:space="preserve">solicitan: </w:t>
      </w:r>
      <w:r w:rsidRPr="007C0564">
        <w:rPr>
          <w:rFonts w:ascii="Calibri" w:hAnsi="Calibri" w:cs="Calibri"/>
          <w:lang w:val="es-ES" w:eastAsia="es-MX"/>
        </w:rPr>
        <w:t>Adquisición de Radios Portátiles y Baterías</w:t>
      </w:r>
      <w:r w:rsidR="00D44861">
        <w:rPr>
          <w:rFonts w:ascii="Calibri" w:hAnsi="Calibri" w:cs="Calibri"/>
          <w:lang w:val="es-ES" w:eastAsia="es-MX"/>
        </w:rPr>
        <w:t>.</w:t>
      </w:r>
    </w:p>
    <w:p w14:paraId="5A234501" w14:textId="77777777" w:rsidR="007C0564" w:rsidRPr="007C0564" w:rsidRDefault="007C0564" w:rsidP="00791E8D">
      <w:pPr>
        <w:shd w:val="clear" w:color="auto" w:fill="FFFFFF"/>
        <w:spacing w:after="100" w:afterAutospacing="1" w:line="360" w:lineRule="auto"/>
        <w:contextualSpacing/>
        <w:jc w:val="both"/>
        <w:rPr>
          <w:rFonts w:ascii="Calibri" w:hAnsi="Calibri" w:cs="Calibri"/>
          <w:lang w:val="es-ES" w:eastAsia="es-MX"/>
        </w:rPr>
      </w:pPr>
    </w:p>
    <w:p w14:paraId="4B0D8B46" w14:textId="00310368" w:rsidR="007C0564" w:rsidRDefault="007C0564" w:rsidP="00791E8D">
      <w:pPr>
        <w:shd w:val="clear" w:color="auto" w:fill="FFFFFF"/>
        <w:spacing w:after="100" w:afterAutospacing="1" w:line="360" w:lineRule="auto"/>
        <w:contextualSpacing/>
        <w:jc w:val="both"/>
        <w:rPr>
          <w:rFonts w:asciiTheme="minorHAnsi" w:hAnsiTheme="minorHAnsi" w:cs="Tahoma"/>
        </w:rPr>
      </w:pPr>
      <w:r w:rsidRPr="007C0564">
        <w:rPr>
          <w:rFonts w:asciiTheme="minorHAnsi" w:hAnsiTheme="minorHAnsi" w:cstheme="minorHAnsi"/>
        </w:rPr>
        <w:t>Dialhery Díaz González</w:t>
      </w:r>
      <w:r w:rsidRPr="00DE6A8F">
        <w:rPr>
          <w:rFonts w:asciiTheme="minorHAnsi" w:hAnsiTheme="minorHAnsi" w:cstheme="minorHAnsi"/>
        </w:rPr>
        <w:t>, representante suplente del Presidente del Comité de Adquisiciones, comenta de</w:t>
      </w:r>
      <w:r w:rsidRPr="00DE6A8F">
        <w:rPr>
          <w:rFonts w:asciiTheme="minorHAnsi" w:hAnsiTheme="minorHAnsi" w:cstheme="minorHAnsi"/>
          <w:lang w:val="es-ES"/>
        </w:rPr>
        <w:t xml:space="preserve"> </w:t>
      </w:r>
      <w:r w:rsidRPr="00DE6A8F">
        <w:rPr>
          <w:rFonts w:asciiTheme="minorHAnsi" w:hAnsiTheme="minorHAnsi" w:cstheme="minorHAnsi"/>
        </w:rPr>
        <w:t xml:space="preserve">conformidad con el artículo </w:t>
      </w:r>
      <w:r w:rsidRPr="00DE6A8F">
        <w:rPr>
          <w:rFonts w:asciiTheme="minorHAnsi" w:eastAsia="Cambria" w:hAnsiTheme="minorHAnsi" w:cstheme="minorHAnsi"/>
        </w:rPr>
        <w:t xml:space="preserve">24, fracción XII del Reglamento de Compras, Enajenaciones y Contratación de Servicios del Municipio de Zapopan, Jalisco, </w:t>
      </w:r>
      <w:r w:rsidRPr="00DE6A8F">
        <w:rPr>
          <w:rFonts w:asciiTheme="minorHAnsi" w:hAnsiTheme="minorHAnsi" w:cs="Tahoma"/>
        </w:rPr>
        <w:t xml:space="preserve">se somete a su consideración para aprobar </w:t>
      </w:r>
      <w:r w:rsidRPr="002D1A39">
        <w:rPr>
          <w:rFonts w:asciiTheme="minorHAnsi" w:hAnsiTheme="minorHAnsi" w:cs="Tahoma"/>
          <w:bCs/>
        </w:rPr>
        <w:t xml:space="preserve">las bases de </w:t>
      </w:r>
      <w:r w:rsidRPr="002D1A39">
        <w:rPr>
          <w:rFonts w:asciiTheme="minorHAnsi" w:hAnsiTheme="minorHAnsi"/>
          <w:bCs/>
          <w:lang w:eastAsia="en-US"/>
        </w:rPr>
        <w:t xml:space="preserve">la requisición </w:t>
      </w:r>
      <w:r w:rsidR="00500DA8" w:rsidRPr="007C0564">
        <w:rPr>
          <w:rFonts w:ascii="Calibri" w:hAnsi="Calibri" w:cs="Calibri"/>
          <w:b/>
          <w:lang w:eastAsia="en-US"/>
        </w:rPr>
        <w:t xml:space="preserve">202600993 y 202600994 </w:t>
      </w:r>
      <w:r w:rsidRPr="00DE6A8F">
        <w:rPr>
          <w:rFonts w:asciiTheme="minorHAnsi" w:hAnsiTheme="minorHAnsi"/>
          <w:lang w:eastAsia="en-US"/>
        </w:rPr>
        <w:t>con</w:t>
      </w:r>
      <w:r w:rsidRPr="00DE6A8F">
        <w:rPr>
          <w:rFonts w:asciiTheme="minorHAnsi" w:hAnsiTheme="minorHAnsi" w:cs="Tahoma"/>
        </w:rPr>
        <w:t xml:space="preserve"> las cuales habrá de convocarse a licitación pública, los que estén por la afirmativa, sírvanse manifestarlo levantando su mano.</w:t>
      </w:r>
    </w:p>
    <w:p w14:paraId="1F3CE662" w14:textId="77777777" w:rsidR="00500DA8" w:rsidRPr="00DE6A8F" w:rsidRDefault="00500DA8" w:rsidP="00791E8D">
      <w:pPr>
        <w:shd w:val="clear" w:color="auto" w:fill="FFFFFF"/>
        <w:spacing w:after="100" w:afterAutospacing="1" w:line="360" w:lineRule="auto"/>
        <w:contextualSpacing/>
        <w:jc w:val="both"/>
        <w:rPr>
          <w:rFonts w:asciiTheme="minorHAnsi" w:hAnsiTheme="minorHAnsi" w:cs="Tahoma"/>
        </w:rPr>
      </w:pPr>
    </w:p>
    <w:sdt>
      <w:sdtPr>
        <w:rPr>
          <w:rFonts w:asciiTheme="minorHAnsi" w:hAnsiTheme="minorHAnsi" w:cstheme="minorHAnsi"/>
          <w:b/>
          <w:i/>
          <w:lang w:eastAsia="en-US"/>
        </w:rPr>
        <w:alias w:val="SELECCIONE LA OPCIÓN "/>
        <w:tag w:val="SELECCIONE LA OPCIÓN "/>
        <w:id w:val="-1152986028"/>
        <w:placeholder>
          <w:docPart w:val="1ABA95B9472A4D9691AC686F31C3DD0F"/>
        </w:placeholder>
        <w:docPartList>
          <w:docPartGallery w:val="AutoText"/>
          <w:docPartCategory w:val="VOTACIÓN"/>
        </w:docPartList>
      </w:sdtPr>
      <w:sdtEndPr/>
      <w:sdtContent>
        <w:p w14:paraId="0641657D" w14:textId="77777777" w:rsidR="00500DA8" w:rsidRDefault="00500DA8" w:rsidP="00791E8D">
          <w:pPr>
            <w:spacing w:line="360" w:lineRule="auto"/>
            <w:ind w:left="708"/>
            <w:jc w:val="center"/>
            <w:rPr>
              <w:rFonts w:cstheme="minorHAnsi"/>
              <w:b/>
              <w:i/>
            </w:rPr>
          </w:pPr>
          <w:r w:rsidRPr="007C0564">
            <w:rPr>
              <w:rFonts w:ascii="Calibri" w:hAnsi="Calibri" w:cs="Calibri"/>
              <w:b/>
              <w:i/>
              <w:lang w:eastAsia="en-US"/>
            </w:rPr>
            <w:t>Aprobado por unanimidad de votos por parte de los integrantes del Comité presentes</w:t>
          </w:r>
        </w:p>
      </w:sdtContent>
    </w:sdt>
    <w:p w14:paraId="39CF37FD" w14:textId="77777777" w:rsidR="00500DA8" w:rsidRPr="00DE6A8F" w:rsidRDefault="00500DA8" w:rsidP="007C0564">
      <w:pPr>
        <w:spacing w:line="360" w:lineRule="auto"/>
        <w:jc w:val="both"/>
        <w:rPr>
          <w:rFonts w:asciiTheme="minorHAnsi" w:hAnsiTheme="minorHAnsi" w:cstheme="minorHAnsi"/>
        </w:rPr>
      </w:pPr>
    </w:p>
    <w:p w14:paraId="6E823412" w14:textId="643ECC3D" w:rsidR="007C0564" w:rsidRDefault="007C0564" w:rsidP="007C0564">
      <w:pPr>
        <w:pBdr>
          <w:top w:val="single" w:sz="4" w:space="1" w:color="auto"/>
        </w:pBdr>
        <w:spacing w:line="360" w:lineRule="auto"/>
        <w:contextualSpacing/>
        <w:rPr>
          <w:rFonts w:asciiTheme="minorHAnsi" w:hAnsiTheme="minorHAnsi" w:cstheme="minorHAnsi"/>
          <w:b/>
          <w:i/>
        </w:rPr>
      </w:pPr>
    </w:p>
    <w:p w14:paraId="5EEBDD6D" w14:textId="749FFC7C" w:rsidR="00500DA8" w:rsidRDefault="00500DA8" w:rsidP="00791E8D">
      <w:pPr>
        <w:shd w:val="clear" w:color="auto" w:fill="FFFFFF"/>
        <w:spacing w:after="100" w:afterAutospacing="1" w:line="360" w:lineRule="auto"/>
        <w:contextualSpacing/>
        <w:jc w:val="both"/>
        <w:rPr>
          <w:rFonts w:asciiTheme="minorHAnsi" w:hAnsiTheme="minorHAnsi" w:cstheme="minorHAnsi"/>
          <w:lang w:eastAsia="en-US"/>
        </w:rPr>
      </w:pPr>
      <w:r w:rsidRPr="00500DA8">
        <w:rPr>
          <w:rFonts w:asciiTheme="minorHAnsi" w:hAnsiTheme="minorHAnsi" w:cstheme="minorHAnsi"/>
          <w:lang w:eastAsia="en-US"/>
        </w:rPr>
        <w:t xml:space="preserve">Bases de </w:t>
      </w:r>
      <w:r w:rsidRPr="00500DA8">
        <w:rPr>
          <w:rFonts w:asciiTheme="minorHAnsi" w:hAnsiTheme="minorHAnsi" w:cstheme="minorHAnsi"/>
          <w:b/>
          <w:lang w:eastAsia="en-US"/>
        </w:rPr>
        <w:t>las requisiciones: 202601040, 202601041, 202601042, 202601043, (Local)</w:t>
      </w:r>
      <w:r w:rsidRPr="00500DA8">
        <w:rPr>
          <w:rFonts w:asciiTheme="minorHAnsi" w:hAnsiTheme="minorHAnsi" w:cstheme="minorHAnsi"/>
          <w:b/>
          <w:lang w:val="es-ES" w:eastAsia="es-MX"/>
        </w:rPr>
        <w:t xml:space="preserve"> </w:t>
      </w:r>
      <w:r w:rsidRPr="00500DA8">
        <w:rPr>
          <w:rFonts w:asciiTheme="minorHAnsi" w:hAnsiTheme="minorHAnsi" w:cstheme="minorHAnsi"/>
          <w:lang w:val="es-ES" w:eastAsia="es-MX"/>
        </w:rPr>
        <w:t xml:space="preserve">de la Dirección de Conservación de Inmuebles adscrita a la Coordinación General de Gestión Integral de la Ciudad donde </w:t>
      </w:r>
      <w:r w:rsidRPr="00500DA8">
        <w:rPr>
          <w:rFonts w:asciiTheme="minorHAnsi" w:hAnsiTheme="minorHAnsi" w:cstheme="minorHAnsi"/>
          <w:lang w:eastAsia="en-US"/>
        </w:rPr>
        <w:t>solicitan: Servicios de Fumigación y Sanitización</w:t>
      </w:r>
    </w:p>
    <w:p w14:paraId="58C4291D" w14:textId="77777777" w:rsidR="004F6E4F" w:rsidRDefault="004F6E4F" w:rsidP="00791E8D">
      <w:pPr>
        <w:shd w:val="clear" w:color="auto" w:fill="FFFFFF"/>
        <w:spacing w:after="100" w:afterAutospacing="1" w:line="360" w:lineRule="auto"/>
        <w:contextualSpacing/>
        <w:jc w:val="both"/>
        <w:rPr>
          <w:rFonts w:asciiTheme="minorHAnsi" w:hAnsiTheme="minorHAnsi" w:cstheme="minorHAnsi"/>
          <w:lang w:eastAsia="en-US"/>
        </w:rPr>
      </w:pPr>
    </w:p>
    <w:p w14:paraId="1AAFE392" w14:textId="66BB232B" w:rsidR="004F6E4F" w:rsidRPr="004F6E4F" w:rsidRDefault="004F6E4F" w:rsidP="004F6E4F">
      <w:pPr>
        <w:spacing w:line="360" w:lineRule="auto"/>
        <w:jc w:val="both"/>
        <w:rPr>
          <w:rFonts w:asciiTheme="minorHAnsi" w:hAnsiTheme="minorHAnsi" w:cstheme="minorHAnsi"/>
        </w:rPr>
      </w:pPr>
      <w:bookmarkStart w:id="1" w:name="_Hlk180146479"/>
      <w:r w:rsidRPr="004F6E4F">
        <w:rPr>
          <w:rFonts w:asciiTheme="minorHAnsi" w:hAnsiTheme="minorHAnsi" w:cstheme="minorHAnsi"/>
        </w:rPr>
        <w:t xml:space="preserve">Dialhery Díaz González, representante suplente del Presidente del Comité de Adquisiciones, solicita a los Integrantes del Comité de Adquisiciones el uso de la voz, a </w:t>
      </w:r>
      <w:r w:rsidRPr="00AC233E">
        <w:rPr>
          <w:rFonts w:asciiTheme="minorHAnsi" w:hAnsiTheme="minorHAnsi" w:cstheme="minorHAnsi"/>
          <w:b/>
          <w:bCs/>
        </w:rPr>
        <w:t xml:space="preserve">Mónica Nayeli </w:t>
      </w:r>
      <w:r w:rsidR="00AC233E" w:rsidRPr="00AC233E">
        <w:rPr>
          <w:rFonts w:asciiTheme="minorHAnsi" w:hAnsiTheme="minorHAnsi" w:cstheme="minorHAnsi"/>
          <w:b/>
          <w:bCs/>
        </w:rPr>
        <w:t>López Morán</w:t>
      </w:r>
      <w:r w:rsidR="00AC233E">
        <w:rPr>
          <w:rFonts w:asciiTheme="minorHAnsi" w:hAnsiTheme="minorHAnsi" w:cstheme="minorHAnsi"/>
        </w:rPr>
        <w:t xml:space="preserve"> </w:t>
      </w:r>
      <w:r w:rsidR="00AC233E">
        <w:rPr>
          <w:rFonts w:asciiTheme="minorHAnsi" w:hAnsiTheme="minorHAnsi" w:cstheme="minorHAnsi"/>
          <w:lang w:val="es-ES" w:eastAsia="es-MX"/>
        </w:rPr>
        <w:t>adscrita a</w:t>
      </w:r>
      <w:r w:rsidR="00AC233E" w:rsidRPr="00500DA8">
        <w:rPr>
          <w:rFonts w:asciiTheme="minorHAnsi" w:hAnsiTheme="minorHAnsi" w:cstheme="minorHAnsi"/>
          <w:lang w:val="es-ES" w:eastAsia="es-MX"/>
        </w:rPr>
        <w:t xml:space="preserve"> la Dirección de Conservación de Inmuebles adscrita a la Coordinación General de Gestión Integral de la Ciudad</w:t>
      </w:r>
      <w:r w:rsidR="00AC233E">
        <w:rPr>
          <w:rFonts w:asciiTheme="minorHAnsi" w:hAnsiTheme="minorHAnsi" w:cstheme="minorHAnsi"/>
          <w:lang w:val="es-ES" w:eastAsia="es-MX"/>
        </w:rPr>
        <w:t xml:space="preserve">, </w:t>
      </w:r>
      <w:r w:rsidRPr="004F6E4F">
        <w:rPr>
          <w:rFonts w:asciiTheme="minorHAnsi" w:hAnsiTheme="minorHAnsi" w:cstheme="minorHAnsi"/>
        </w:rPr>
        <w:t>los que estén por la afirmativa sírvanse manifestándolo levantando su mano.</w:t>
      </w:r>
    </w:p>
    <w:p w14:paraId="68BA22F7" w14:textId="77777777" w:rsidR="004F6E4F" w:rsidRPr="004F6E4F" w:rsidRDefault="004F6E4F" w:rsidP="004F6E4F">
      <w:pPr>
        <w:spacing w:line="360" w:lineRule="auto"/>
        <w:jc w:val="both"/>
        <w:rPr>
          <w:rFonts w:asciiTheme="minorHAnsi" w:hAnsiTheme="minorHAnsi" w:cstheme="minorHAnsi"/>
          <w:highlight w:val="yellow"/>
        </w:rPr>
      </w:pPr>
    </w:p>
    <w:p w14:paraId="47DC5025" w14:textId="77777777" w:rsidR="004F6E4F" w:rsidRPr="004F6E4F" w:rsidRDefault="004F6E4F" w:rsidP="004F6E4F">
      <w:pPr>
        <w:spacing w:line="360" w:lineRule="auto"/>
        <w:jc w:val="center"/>
        <w:rPr>
          <w:rFonts w:asciiTheme="minorHAnsi" w:hAnsiTheme="minorHAnsi" w:cstheme="minorHAnsi"/>
          <w:b/>
          <w:i/>
        </w:rPr>
      </w:pPr>
      <w:r w:rsidRPr="004F6E4F">
        <w:rPr>
          <w:rFonts w:asciiTheme="minorHAnsi" w:hAnsiTheme="minorHAnsi" w:cstheme="minorHAnsi"/>
          <w:b/>
          <w:i/>
        </w:rPr>
        <w:lastRenderedPageBreak/>
        <w:t>Aprobado por unanimidad de votos por parte de los integrantes del Comité presentes.</w:t>
      </w:r>
    </w:p>
    <w:p w14:paraId="69FB834A" w14:textId="77777777" w:rsidR="004F6E4F" w:rsidRPr="004F6E4F" w:rsidRDefault="004F6E4F" w:rsidP="004F6E4F">
      <w:pPr>
        <w:spacing w:line="360" w:lineRule="auto"/>
        <w:ind w:left="708"/>
        <w:jc w:val="center"/>
        <w:rPr>
          <w:rFonts w:asciiTheme="minorHAnsi" w:hAnsiTheme="minorHAnsi" w:cstheme="minorHAnsi"/>
          <w:b/>
          <w:i/>
        </w:rPr>
      </w:pPr>
    </w:p>
    <w:p w14:paraId="70E8A4A4" w14:textId="32FBB6DD" w:rsidR="004F6E4F" w:rsidRPr="004F6E4F" w:rsidRDefault="00AC233E" w:rsidP="004F6E4F">
      <w:pPr>
        <w:spacing w:line="360" w:lineRule="auto"/>
        <w:jc w:val="both"/>
        <w:rPr>
          <w:rFonts w:asciiTheme="minorHAnsi" w:hAnsiTheme="minorHAnsi" w:cstheme="minorHAnsi"/>
        </w:rPr>
      </w:pPr>
      <w:r w:rsidRPr="00AC233E">
        <w:rPr>
          <w:rFonts w:asciiTheme="minorHAnsi" w:hAnsiTheme="minorHAnsi" w:cstheme="minorHAnsi"/>
          <w:b/>
          <w:bCs/>
        </w:rPr>
        <w:t>Mónica Nayeli López Morán</w:t>
      </w:r>
      <w:r>
        <w:rPr>
          <w:rFonts w:asciiTheme="minorHAnsi" w:hAnsiTheme="minorHAnsi" w:cstheme="minorHAnsi"/>
        </w:rPr>
        <w:t xml:space="preserve"> </w:t>
      </w:r>
      <w:r>
        <w:rPr>
          <w:rFonts w:asciiTheme="minorHAnsi" w:hAnsiTheme="minorHAnsi" w:cstheme="minorHAnsi"/>
          <w:lang w:val="es-ES" w:eastAsia="es-MX"/>
        </w:rPr>
        <w:t xml:space="preserve">adscrita a </w:t>
      </w:r>
      <w:r w:rsidRPr="00500DA8">
        <w:rPr>
          <w:rFonts w:asciiTheme="minorHAnsi" w:hAnsiTheme="minorHAnsi" w:cstheme="minorHAnsi"/>
          <w:lang w:val="es-ES" w:eastAsia="es-MX"/>
        </w:rPr>
        <w:t>la Dirección de Conservación de Inmuebles adscrita a la Coordinación General de Gestión Integral de la Ciudad</w:t>
      </w:r>
      <w:r>
        <w:rPr>
          <w:rFonts w:asciiTheme="minorHAnsi" w:hAnsiTheme="minorHAnsi" w:cstheme="minorHAnsi"/>
          <w:color w:val="000000" w:themeColor="text1"/>
        </w:rPr>
        <w:t xml:space="preserve">, </w:t>
      </w:r>
      <w:r w:rsidR="004F6E4F" w:rsidRPr="004F6E4F">
        <w:rPr>
          <w:rFonts w:asciiTheme="minorHAnsi" w:hAnsiTheme="minorHAnsi" w:cstheme="minorHAnsi"/>
          <w:color w:val="000000" w:themeColor="text1"/>
        </w:rPr>
        <w:t>dio contestación a las observaciones</w:t>
      </w:r>
      <w:r w:rsidR="004F6E4F" w:rsidRPr="004F6E4F">
        <w:rPr>
          <w:rFonts w:asciiTheme="minorHAnsi" w:hAnsiTheme="minorHAnsi" w:cstheme="minorHAnsi"/>
          <w:b/>
          <w:color w:val="000000" w:themeColor="text1"/>
        </w:rPr>
        <w:t xml:space="preserve"> </w:t>
      </w:r>
      <w:r w:rsidR="004F6E4F" w:rsidRPr="004F6E4F">
        <w:rPr>
          <w:rFonts w:asciiTheme="minorHAnsi" w:hAnsiTheme="minorHAnsi" w:cstheme="minorHAnsi"/>
          <w:color w:val="000000" w:themeColor="text1"/>
        </w:rPr>
        <w:t>realizadas por los Integrantes del Comité de Adquisiciones.</w:t>
      </w:r>
    </w:p>
    <w:bookmarkEnd w:id="1"/>
    <w:p w14:paraId="38A6205A" w14:textId="5833E78C"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lang w:eastAsia="en-US"/>
        </w:rPr>
      </w:pPr>
    </w:p>
    <w:p w14:paraId="58E8C02E" w14:textId="467213EF"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r w:rsidRPr="00791E8D">
        <w:rPr>
          <w:rFonts w:asciiTheme="minorHAnsi" w:hAnsiTheme="minorHAnsi" w:cstheme="minorHAnsi"/>
        </w:rPr>
        <w:t>Dialhery Díaz González, representante suplente del Presidente del Comité de Adquisiciones, comenta de</w:t>
      </w:r>
      <w:r w:rsidRPr="00791E8D">
        <w:rPr>
          <w:rFonts w:asciiTheme="minorHAnsi" w:hAnsiTheme="minorHAnsi" w:cstheme="minorHAnsi"/>
          <w:lang w:val="es-ES"/>
        </w:rPr>
        <w:t xml:space="preserve"> </w:t>
      </w:r>
      <w:r w:rsidRPr="00791E8D">
        <w:rPr>
          <w:rFonts w:asciiTheme="minorHAnsi" w:hAnsiTheme="minorHAnsi" w:cstheme="minorHAnsi"/>
        </w:rPr>
        <w:t xml:space="preserve">conformidad con el artículo </w:t>
      </w:r>
      <w:r w:rsidRPr="00791E8D">
        <w:rPr>
          <w:rFonts w:asciiTheme="minorHAnsi" w:eastAsia="Cambria" w:hAnsiTheme="minorHAnsi" w:cstheme="minorHAnsi"/>
        </w:rPr>
        <w:t xml:space="preserve">24, fracción XII del Reglamento de Compras, Enajenaciones y Contratación de Servicios del Municipio de Zapopan, Jalisco, </w:t>
      </w:r>
      <w:r w:rsidRPr="00791E8D">
        <w:rPr>
          <w:rFonts w:asciiTheme="minorHAnsi" w:hAnsiTheme="minorHAnsi" w:cstheme="minorHAnsi"/>
        </w:rPr>
        <w:t xml:space="preserve">se somete a su consideración para aprobar </w:t>
      </w:r>
      <w:r w:rsidRPr="00791E8D">
        <w:rPr>
          <w:rFonts w:asciiTheme="minorHAnsi" w:hAnsiTheme="minorHAnsi" w:cstheme="minorHAnsi"/>
          <w:bCs/>
        </w:rPr>
        <w:t xml:space="preserve">las bases de </w:t>
      </w:r>
      <w:r w:rsidRPr="00791E8D">
        <w:rPr>
          <w:rFonts w:asciiTheme="minorHAnsi" w:hAnsiTheme="minorHAnsi" w:cstheme="minorHAnsi"/>
          <w:bCs/>
          <w:lang w:eastAsia="en-US"/>
        </w:rPr>
        <w:t xml:space="preserve">la requisición </w:t>
      </w:r>
      <w:r w:rsidRPr="00500DA8">
        <w:rPr>
          <w:rFonts w:asciiTheme="minorHAnsi" w:hAnsiTheme="minorHAnsi" w:cstheme="minorHAnsi"/>
          <w:b/>
          <w:lang w:eastAsia="en-US"/>
        </w:rPr>
        <w:t>202601040, 202601041, 202601042, 202601043</w:t>
      </w:r>
      <w:r w:rsidRPr="00791E8D">
        <w:rPr>
          <w:rFonts w:asciiTheme="minorHAnsi" w:hAnsiTheme="minorHAnsi" w:cstheme="minorHAnsi"/>
          <w:b/>
          <w:lang w:eastAsia="en-US"/>
        </w:rPr>
        <w:t xml:space="preserve"> </w:t>
      </w:r>
      <w:r w:rsidRPr="00791E8D">
        <w:rPr>
          <w:rFonts w:asciiTheme="minorHAnsi" w:hAnsiTheme="minorHAnsi" w:cstheme="minorHAnsi"/>
          <w:lang w:eastAsia="en-US"/>
        </w:rPr>
        <w:t>con</w:t>
      </w:r>
      <w:r w:rsidRPr="00791E8D">
        <w:rPr>
          <w:rFonts w:asciiTheme="minorHAnsi" w:hAnsiTheme="minorHAnsi" w:cstheme="minorHAnsi"/>
        </w:rPr>
        <w:t xml:space="preserve"> las cuales habrá de convocarse a licitación pública, los que estén por la afirmativa, sírvanse manifestarlo levantando su mano.</w:t>
      </w:r>
    </w:p>
    <w:p w14:paraId="7421940D" w14:textId="77777777"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256650056"/>
        <w:placeholder>
          <w:docPart w:val="F8F6AD314E1D45499FEA94287D8CE88F"/>
        </w:placeholder>
        <w:docPartList>
          <w:docPartGallery w:val="AutoText"/>
          <w:docPartCategory w:val="VOTACIÓN"/>
        </w:docPartList>
      </w:sdtPr>
      <w:sdtEndPr/>
      <w:sdtContent>
        <w:p w14:paraId="4739B3C7" w14:textId="77777777" w:rsidR="00500DA8" w:rsidRPr="00791E8D" w:rsidRDefault="00500DA8" w:rsidP="00791E8D">
          <w:pPr>
            <w:spacing w:line="360" w:lineRule="auto"/>
            <w:ind w:left="708"/>
            <w:jc w:val="center"/>
            <w:rPr>
              <w:rFonts w:asciiTheme="minorHAnsi" w:hAnsiTheme="minorHAnsi" w:cstheme="minorHAnsi"/>
              <w:b/>
              <w:i/>
            </w:rPr>
          </w:pPr>
          <w:r w:rsidRPr="00791E8D">
            <w:rPr>
              <w:rFonts w:asciiTheme="minorHAnsi" w:hAnsiTheme="minorHAnsi" w:cstheme="minorHAnsi"/>
              <w:b/>
              <w:i/>
              <w:lang w:eastAsia="en-US"/>
            </w:rPr>
            <w:t>Aprobado por unanimidad de votos por parte de los integrantes del Comité presentes</w:t>
          </w:r>
        </w:p>
      </w:sdtContent>
    </w:sdt>
    <w:p w14:paraId="5A46D14E" w14:textId="69D8894E" w:rsidR="00500DA8" w:rsidRDefault="00500DA8" w:rsidP="00500DA8">
      <w:pPr>
        <w:shd w:val="clear" w:color="auto" w:fill="FFFFFF"/>
        <w:spacing w:after="100" w:afterAutospacing="1"/>
        <w:contextualSpacing/>
        <w:jc w:val="both"/>
        <w:rPr>
          <w:rFonts w:ascii="Calibri" w:hAnsi="Calibri" w:cs="Calibri"/>
          <w:lang w:eastAsia="en-US"/>
        </w:rPr>
      </w:pPr>
    </w:p>
    <w:p w14:paraId="33186BB9" w14:textId="77777777" w:rsidR="00500DA8" w:rsidRPr="00500DA8" w:rsidRDefault="00500DA8" w:rsidP="00500DA8">
      <w:pPr>
        <w:shd w:val="clear" w:color="auto" w:fill="FFFFFF"/>
        <w:spacing w:after="100" w:afterAutospacing="1"/>
        <w:contextualSpacing/>
        <w:jc w:val="both"/>
        <w:rPr>
          <w:rFonts w:ascii="Calibri" w:hAnsi="Calibri" w:cs="Calibri"/>
          <w:b/>
          <w:lang w:eastAsia="en-US"/>
        </w:rPr>
      </w:pPr>
    </w:p>
    <w:p w14:paraId="582E3DE4" w14:textId="21738ED1" w:rsidR="00500DA8" w:rsidRDefault="00500DA8" w:rsidP="007C0564">
      <w:pPr>
        <w:pBdr>
          <w:top w:val="single" w:sz="4" w:space="1" w:color="auto"/>
        </w:pBdr>
        <w:spacing w:line="360" w:lineRule="auto"/>
        <w:contextualSpacing/>
        <w:rPr>
          <w:rFonts w:asciiTheme="minorHAnsi" w:hAnsiTheme="minorHAnsi" w:cstheme="minorHAnsi"/>
          <w:b/>
          <w:i/>
        </w:rPr>
      </w:pPr>
    </w:p>
    <w:p w14:paraId="16F0B406" w14:textId="0B2928C2" w:rsidR="00500DA8" w:rsidRDefault="00500DA8" w:rsidP="00791E8D">
      <w:pPr>
        <w:shd w:val="clear" w:color="auto" w:fill="FFFFFF"/>
        <w:spacing w:after="100" w:afterAutospacing="1" w:line="360" w:lineRule="auto"/>
        <w:contextualSpacing/>
        <w:jc w:val="both"/>
        <w:rPr>
          <w:rFonts w:ascii="Calibri" w:hAnsi="Calibri" w:cs="Calibri"/>
          <w:lang w:eastAsia="en-US"/>
        </w:rPr>
      </w:pPr>
      <w:r w:rsidRPr="00500DA8">
        <w:rPr>
          <w:rFonts w:ascii="Calibri" w:hAnsi="Calibri" w:cs="Calibri"/>
          <w:lang w:eastAsia="en-US"/>
        </w:rPr>
        <w:t xml:space="preserve">Bases de </w:t>
      </w:r>
      <w:r w:rsidRPr="00500DA8">
        <w:rPr>
          <w:rFonts w:ascii="Calibri" w:hAnsi="Calibri" w:cs="Calibri"/>
          <w:b/>
          <w:lang w:eastAsia="en-US"/>
        </w:rPr>
        <w:t>la requisición 202600933 (Nacional)</w:t>
      </w:r>
      <w:r w:rsidRPr="00500DA8">
        <w:rPr>
          <w:rFonts w:ascii="Calibri" w:hAnsi="Calibri" w:cs="Calibri"/>
          <w:b/>
          <w:lang w:val="es-ES" w:eastAsia="es-MX"/>
        </w:rPr>
        <w:t xml:space="preserve"> </w:t>
      </w:r>
      <w:r w:rsidRPr="00500DA8">
        <w:rPr>
          <w:rFonts w:ascii="Calibri" w:hAnsi="Calibri" w:cs="Calibri"/>
          <w:lang w:val="es-ES" w:eastAsia="es-MX"/>
        </w:rPr>
        <w:t xml:space="preserve">de la Dirección de Rastro Municipal adscrita a la Coordinación General de Infraestructura de Comercio y Servicios Comunitarios donde </w:t>
      </w:r>
      <w:r w:rsidRPr="00500DA8">
        <w:rPr>
          <w:rFonts w:ascii="Calibri" w:hAnsi="Calibri" w:cs="Calibri"/>
          <w:lang w:eastAsia="en-US"/>
        </w:rPr>
        <w:t>solicitan: Compra de Herramientas y Maquinaria para las diferentes Actividades Operativas del Rastro Municipal</w:t>
      </w:r>
    </w:p>
    <w:p w14:paraId="09CFC8AA" w14:textId="77777777" w:rsidR="004F6E4F" w:rsidRDefault="004F6E4F" w:rsidP="00791E8D">
      <w:pPr>
        <w:shd w:val="clear" w:color="auto" w:fill="FFFFFF"/>
        <w:spacing w:after="100" w:afterAutospacing="1" w:line="360" w:lineRule="auto"/>
        <w:contextualSpacing/>
        <w:jc w:val="both"/>
        <w:rPr>
          <w:rFonts w:ascii="Calibri" w:hAnsi="Calibri" w:cs="Calibri"/>
          <w:lang w:eastAsia="en-US"/>
        </w:rPr>
      </w:pPr>
    </w:p>
    <w:p w14:paraId="1EC9D08F" w14:textId="063F2616" w:rsidR="004F6E4F" w:rsidRPr="004F6E4F" w:rsidRDefault="004F6E4F" w:rsidP="004F6E4F">
      <w:pPr>
        <w:spacing w:line="360" w:lineRule="auto"/>
        <w:jc w:val="both"/>
        <w:rPr>
          <w:rFonts w:asciiTheme="minorHAnsi" w:hAnsiTheme="minorHAnsi" w:cstheme="minorHAnsi"/>
        </w:rPr>
      </w:pPr>
      <w:r w:rsidRPr="004F6E4F">
        <w:rPr>
          <w:rFonts w:asciiTheme="minorHAnsi" w:hAnsiTheme="minorHAnsi" w:cstheme="minorHAnsi"/>
        </w:rPr>
        <w:t xml:space="preserve">Dialhery Díaz González, representante suplente del Presidente del Comité de Adquisiciones, solicita a los Integrantes del Comité de Adquisiciones el uso de la voz, a </w:t>
      </w:r>
      <w:r w:rsidR="0059066D" w:rsidRPr="0059066D">
        <w:rPr>
          <w:rFonts w:asciiTheme="minorHAnsi" w:hAnsiTheme="minorHAnsi" w:cstheme="minorHAnsi"/>
          <w:b/>
          <w:bCs/>
        </w:rPr>
        <w:t>Edgar Rodolfo Álvarez C</w:t>
      </w:r>
      <w:r w:rsidR="0059066D">
        <w:rPr>
          <w:rFonts w:asciiTheme="minorHAnsi" w:hAnsiTheme="minorHAnsi" w:cstheme="minorHAnsi"/>
          <w:b/>
          <w:bCs/>
        </w:rPr>
        <w:t>ó</w:t>
      </w:r>
      <w:r w:rsidR="0059066D" w:rsidRPr="0059066D">
        <w:rPr>
          <w:rFonts w:asciiTheme="minorHAnsi" w:hAnsiTheme="minorHAnsi" w:cstheme="minorHAnsi"/>
          <w:b/>
          <w:bCs/>
        </w:rPr>
        <w:t>rdova</w:t>
      </w:r>
      <w:r w:rsidR="0059066D">
        <w:rPr>
          <w:rFonts w:asciiTheme="minorHAnsi" w:hAnsiTheme="minorHAnsi" w:cstheme="minorHAnsi"/>
        </w:rPr>
        <w:t xml:space="preserve"> </w:t>
      </w:r>
      <w:r w:rsidR="0059066D">
        <w:rPr>
          <w:rFonts w:ascii="Calibri" w:hAnsi="Calibri" w:cs="Calibri"/>
          <w:lang w:val="es-ES" w:eastAsia="es-MX"/>
        </w:rPr>
        <w:t xml:space="preserve">adscrito a </w:t>
      </w:r>
      <w:r w:rsidR="0059066D" w:rsidRPr="00500DA8">
        <w:rPr>
          <w:rFonts w:ascii="Calibri" w:hAnsi="Calibri" w:cs="Calibri"/>
          <w:lang w:val="es-ES" w:eastAsia="es-MX"/>
        </w:rPr>
        <w:t>la Dirección de Rastro Municipal adscrita a la Coordinación General de Infraestructura de Comercio y Servicios Comunitarios</w:t>
      </w:r>
      <w:r w:rsidR="002B1B32">
        <w:rPr>
          <w:rFonts w:ascii="Calibri" w:hAnsi="Calibri" w:cs="Calibri"/>
          <w:lang w:val="es-ES" w:eastAsia="es-MX"/>
        </w:rPr>
        <w:t>,</w:t>
      </w:r>
      <w:r w:rsidR="0059066D">
        <w:rPr>
          <w:rFonts w:asciiTheme="minorHAnsi" w:hAnsiTheme="minorHAnsi" w:cstheme="minorHAnsi"/>
        </w:rPr>
        <w:t xml:space="preserve"> </w:t>
      </w:r>
      <w:r w:rsidRPr="004F6E4F">
        <w:rPr>
          <w:rFonts w:asciiTheme="minorHAnsi" w:hAnsiTheme="minorHAnsi" w:cstheme="minorHAnsi"/>
        </w:rPr>
        <w:t>los que estén por la afirmativa sírvanse manifestándolo levantando su mano.</w:t>
      </w:r>
    </w:p>
    <w:p w14:paraId="3F52D17F" w14:textId="77777777" w:rsidR="004F6E4F" w:rsidRPr="004F6E4F" w:rsidRDefault="004F6E4F" w:rsidP="004F6E4F">
      <w:pPr>
        <w:spacing w:line="360" w:lineRule="auto"/>
        <w:jc w:val="both"/>
        <w:rPr>
          <w:rFonts w:asciiTheme="minorHAnsi" w:hAnsiTheme="minorHAnsi" w:cstheme="minorHAnsi"/>
          <w:highlight w:val="yellow"/>
        </w:rPr>
      </w:pPr>
    </w:p>
    <w:p w14:paraId="673BBCEA" w14:textId="77777777" w:rsidR="004F6E4F" w:rsidRPr="004F6E4F" w:rsidRDefault="004F6E4F" w:rsidP="004F6E4F">
      <w:pPr>
        <w:spacing w:line="360" w:lineRule="auto"/>
        <w:jc w:val="center"/>
        <w:rPr>
          <w:rFonts w:asciiTheme="minorHAnsi" w:hAnsiTheme="minorHAnsi" w:cstheme="minorHAnsi"/>
          <w:b/>
          <w:i/>
        </w:rPr>
      </w:pPr>
      <w:r w:rsidRPr="004F6E4F">
        <w:rPr>
          <w:rFonts w:asciiTheme="minorHAnsi" w:hAnsiTheme="minorHAnsi" w:cstheme="minorHAnsi"/>
          <w:b/>
          <w:i/>
        </w:rPr>
        <w:t>Aprobado por unanimidad de votos por parte de los integrantes del Comité presentes.</w:t>
      </w:r>
    </w:p>
    <w:p w14:paraId="79CB5DA8" w14:textId="77777777" w:rsidR="004F6E4F" w:rsidRPr="004F6E4F" w:rsidRDefault="004F6E4F" w:rsidP="004F6E4F">
      <w:pPr>
        <w:spacing w:line="360" w:lineRule="auto"/>
        <w:ind w:left="708"/>
        <w:jc w:val="center"/>
        <w:rPr>
          <w:rFonts w:asciiTheme="minorHAnsi" w:hAnsiTheme="minorHAnsi" w:cstheme="minorHAnsi"/>
          <w:b/>
          <w:i/>
        </w:rPr>
      </w:pPr>
    </w:p>
    <w:p w14:paraId="09D4F184" w14:textId="2611E3E6" w:rsidR="004F6E4F" w:rsidRPr="004F6E4F" w:rsidRDefault="0059066D" w:rsidP="004F6E4F">
      <w:pPr>
        <w:spacing w:line="360" w:lineRule="auto"/>
        <w:jc w:val="both"/>
        <w:rPr>
          <w:rFonts w:asciiTheme="minorHAnsi" w:hAnsiTheme="minorHAnsi" w:cstheme="minorHAnsi"/>
        </w:rPr>
      </w:pPr>
      <w:r w:rsidRPr="0059066D">
        <w:rPr>
          <w:rFonts w:asciiTheme="minorHAnsi" w:hAnsiTheme="minorHAnsi" w:cstheme="minorHAnsi"/>
          <w:b/>
          <w:bCs/>
        </w:rPr>
        <w:lastRenderedPageBreak/>
        <w:t>Edgar Rodolfo Álvarez C</w:t>
      </w:r>
      <w:r>
        <w:rPr>
          <w:rFonts w:asciiTheme="minorHAnsi" w:hAnsiTheme="minorHAnsi" w:cstheme="minorHAnsi"/>
          <w:b/>
          <w:bCs/>
        </w:rPr>
        <w:t>ó</w:t>
      </w:r>
      <w:r w:rsidRPr="0059066D">
        <w:rPr>
          <w:rFonts w:asciiTheme="minorHAnsi" w:hAnsiTheme="minorHAnsi" w:cstheme="minorHAnsi"/>
          <w:b/>
          <w:bCs/>
        </w:rPr>
        <w:t>rdova</w:t>
      </w:r>
      <w:r>
        <w:rPr>
          <w:rFonts w:asciiTheme="minorHAnsi" w:hAnsiTheme="minorHAnsi" w:cstheme="minorHAnsi"/>
        </w:rPr>
        <w:t xml:space="preserve"> </w:t>
      </w:r>
      <w:r>
        <w:rPr>
          <w:rFonts w:ascii="Calibri" w:hAnsi="Calibri" w:cs="Calibri"/>
          <w:lang w:val="es-ES" w:eastAsia="es-MX"/>
        </w:rPr>
        <w:t xml:space="preserve">adscrito a </w:t>
      </w:r>
      <w:r w:rsidRPr="00500DA8">
        <w:rPr>
          <w:rFonts w:ascii="Calibri" w:hAnsi="Calibri" w:cs="Calibri"/>
          <w:lang w:val="es-ES" w:eastAsia="es-MX"/>
        </w:rPr>
        <w:t>la Dirección de Rastro Municipal adscrita a la Coordinación General de Infraestructura de Comercio y Servicios Comunitarios</w:t>
      </w:r>
      <w:r>
        <w:rPr>
          <w:rFonts w:asciiTheme="minorHAnsi" w:hAnsiTheme="minorHAnsi" w:cstheme="minorHAnsi"/>
        </w:rPr>
        <w:t xml:space="preserve">, </w:t>
      </w:r>
      <w:r w:rsidR="004F6E4F" w:rsidRPr="004F6E4F">
        <w:rPr>
          <w:rFonts w:asciiTheme="minorHAnsi" w:hAnsiTheme="minorHAnsi" w:cstheme="minorHAnsi"/>
          <w:color w:val="000000" w:themeColor="text1"/>
        </w:rPr>
        <w:t>dio contestación a las observaciones</w:t>
      </w:r>
      <w:r w:rsidR="004F6E4F" w:rsidRPr="004F6E4F">
        <w:rPr>
          <w:rFonts w:asciiTheme="minorHAnsi" w:hAnsiTheme="minorHAnsi" w:cstheme="minorHAnsi"/>
          <w:b/>
          <w:color w:val="000000" w:themeColor="text1"/>
        </w:rPr>
        <w:t xml:space="preserve"> </w:t>
      </w:r>
      <w:r w:rsidR="004F6E4F" w:rsidRPr="004F6E4F">
        <w:rPr>
          <w:rFonts w:asciiTheme="minorHAnsi" w:hAnsiTheme="minorHAnsi" w:cstheme="minorHAnsi"/>
          <w:color w:val="000000" w:themeColor="text1"/>
        </w:rPr>
        <w:t>realizadas por los Integrantes del Comité de Adquisiciones.</w:t>
      </w:r>
    </w:p>
    <w:p w14:paraId="450D6242" w14:textId="77777777" w:rsidR="00500DA8" w:rsidRDefault="00500DA8" w:rsidP="00791E8D">
      <w:pPr>
        <w:shd w:val="clear" w:color="auto" w:fill="FFFFFF"/>
        <w:spacing w:after="100" w:afterAutospacing="1" w:line="360" w:lineRule="auto"/>
        <w:contextualSpacing/>
        <w:jc w:val="both"/>
        <w:rPr>
          <w:rFonts w:ascii="Calibri" w:hAnsi="Calibri" w:cs="Calibri"/>
          <w:lang w:eastAsia="en-US"/>
        </w:rPr>
      </w:pPr>
    </w:p>
    <w:p w14:paraId="6F87F54B" w14:textId="2405238B" w:rsidR="00500DA8" w:rsidRDefault="00500DA8" w:rsidP="00791E8D">
      <w:pPr>
        <w:shd w:val="clear" w:color="auto" w:fill="FFFFFF"/>
        <w:spacing w:after="100" w:afterAutospacing="1" w:line="360" w:lineRule="auto"/>
        <w:contextualSpacing/>
        <w:jc w:val="both"/>
        <w:rPr>
          <w:rFonts w:asciiTheme="minorHAnsi" w:hAnsiTheme="minorHAnsi" w:cs="Tahoma"/>
        </w:rPr>
      </w:pPr>
      <w:r w:rsidRPr="007C0564">
        <w:rPr>
          <w:rFonts w:asciiTheme="minorHAnsi" w:hAnsiTheme="minorHAnsi" w:cstheme="minorHAnsi"/>
        </w:rPr>
        <w:t>Dialhery Díaz González</w:t>
      </w:r>
      <w:r w:rsidRPr="00DE6A8F">
        <w:rPr>
          <w:rFonts w:asciiTheme="minorHAnsi" w:hAnsiTheme="minorHAnsi" w:cstheme="minorHAnsi"/>
        </w:rPr>
        <w:t>, representante suplente del Presidente del Comité de Adquisiciones, comenta de</w:t>
      </w:r>
      <w:r w:rsidRPr="00DE6A8F">
        <w:rPr>
          <w:rFonts w:asciiTheme="minorHAnsi" w:hAnsiTheme="minorHAnsi" w:cstheme="minorHAnsi"/>
          <w:lang w:val="es-ES"/>
        </w:rPr>
        <w:t xml:space="preserve"> </w:t>
      </w:r>
      <w:r w:rsidRPr="00DE6A8F">
        <w:rPr>
          <w:rFonts w:asciiTheme="minorHAnsi" w:hAnsiTheme="minorHAnsi" w:cstheme="minorHAnsi"/>
        </w:rPr>
        <w:t xml:space="preserve">conformidad con el artículo </w:t>
      </w:r>
      <w:r w:rsidRPr="00DE6A8F">
        <w:rPr>
          <w:rFonts w:asciiTheme="minorHAnsi" w:eastAsia="Cambria" w:hAnsiTheme="minorHAnsi" w:cstheme="minorHAnsi"/>
        </w:rPr>
        <w:t xml:space="preserve">24, fracción XII del Reglamento de Compras, Enajenaciones y Contratación de Servicios del Municipio de Zapopan, Jalisco, </w:t>
      </w:r>
      <w:r w:rsidRPr="00DE6A8F">
        <w:rPr>
          <w:rFonts w:asciiTheme="minorHAnsi" w:hAnsiTheme="minorHAnsi" w:cs="Tahoma"/>
        </w:rPr>
        <w:t xml:space="preserve">se somete a su consideración para aprobar </w:t>
      </w:r>
      <w:r w:rsidRPr="002D1A39">
        <w:rPr>
          <w:rFonts w:asciiTheme="minorHAnsi" w:hAnsiTheme="minorHAnsi" w:cs="Tahoma"/>
          <w:bCs/>
        </w:rPr>
        <w:t xml:space="preserve">las bases de </w:t>
      </w:r>
      <w:r w:rsidRPr="002D1A39">
        <w:rPr>
          <w:rFonts w:asciiTheme="minorHAnsi" w:hAnsiTheme="minorHAnsi"/>
          <w:bCs/>
          <w:lang w:eastAsia="en-US"/>
        </w:rPr>
        <w:t>la requisición</w:t>
      </w:r>
      <w:r>
        <w:rPr>
          <w:rFonts w:asciiTheme="minorHAnsi" w:hAnsiTheme="minorHAnsi"/>
          <w:bCs/>
          <w:lang w:eastAsia="en-US"/>
        </w:rPr>
        <w:t xml:space="preserve"> </w:t>
      </w:r>
      <w:r w:rsidRPr="00500DA8">
        <w:rPr>
          <w:rFonts w:ascii="Calibri" w:hAnsi="Calibri" w:cs="Calibri"/>
          <w:b/>
          <w:lang w:eastAsia="en-US"/>
        </w:rPr>
        <w:t>202600933</w:t>
      </w:r>
      <w:r w:rsidRPr="002D1A39">
        <w:rPr>
          <w:rFonts w:asciiTheme="minorHAnsi" w:hAnsiTheme="minorHAnsi"/>
          <w:bCs/>
          <w:lang w:eastAsia="en-US"/>
        </w:rPr>
        <w:t xml:space="preserve"> </w:t>
      </w:r>
      <w:r w:rsidRPr="00DE6A8F">
        <w:rPr>
          <w:rFonts w:asciiTheme="minorHAnsi" w:hAnsiTheme="minorHAnsi"/>
          <w:lang w:eastAsia="en-US"/>
        </w:rPr>
        <w:t>con</w:t>
      </w:r>
      <w:r w:rsidRPr="00DE6A8F">
        <w:rPr>
          <w:rFonts w:asciiTheme="minorHAnsi" w:hAnsiTheme="minorHAnsi" w:cs="Tahoma"/>
        </w:rPr>
        <w:t xml:space="preserve"> las cuales habrá de convocarse a licitación pública, los que estén por la afirmativa, sírvanse manifestarlo levantando su mano.</w:t>
      </w:r>
    </w:p>
    <w:p w14:paraId="4DDA2A38" w14:textId="77777777" w:rsidR="00500DA8" w:rsidRPr="00DE6A8F" w:rsidRDefault="00500DA8" w:rsidP="00791E8D">
      <w:pPr>
        <w:shd w:val="clear" w:color="auto" w:fill="FFFFFF"/>
        <w:spacing w:after="100" w:afterAutospacing="1" w:line="360" w:lineRule="auto"/>
        <w:contextualSpacing/>
        <w:jc w:val="both"/>
        <w:rPr>
          <w:rFonts w:asciiTheme="minorHAnsi" w:hAnsiTheme="minorHAnsi" w:cs="Tahoma"/>
        </w:rPr>
      </w:pPr>
    </w:p>
    <w:sdt>
      <w:sdtPr>
        <w:rPr>
          <w:rFonts w:asciiTheme="minorHAnsi" w:hAnsiTheme="minorHAnsi" w:cstheme="minorHAnsi"/>
          <w:b/>
          <w:i/>
          <w:lang w:eastAsia="en-US"/>
        </w:rPr>
        <w:alias w:val="SELECCIONE LA OPCIÓN "/>
        <w:tag w:val="SELECCIONE LA OPCIÓN "/>
        <w:id w:val="400023966"/>
        <w:placeholder>
          <w:docPart w:val="E29E2D7C81CC4D6085DBC713760B35B7"/>
        </w:placeholder>
        <w:docPartList>
          <w:docPartGallery w:val="AutoText"/>
          <w:docPartCategory w:val="VOTACIÓN"/>
        </w:docPartList>
      </w:sdtPr>
      <w:sdtEndPr/>
      <w:sdtContent>
        <w:p w14:paraId="5075A31C" w14:textId="45927671" w:rsidR="00500DA8" w:rsidRDefault="00500DA8" w:rsidP="00791E8D">
          <w:pPr>
            <w:shd w:val="clear" w:color="auto" w:fill="FFFFFF"/>
            <w:spacing w:after="100" w:afterAutospacing="1" w:line="360" w:lineRule="auto"/>
            <w:contextualSpacing/>
            <w:jc w:val="center"/>
            <w:rPr>
              <w:rFonts w:ascii="Calibri" w:hAnsi="Calibri" w:cs="Calibri"/>
              <w:lang w:eastAsia="en-US"/>
            </w:rPr>
          </w:pPr>
          <w:r w:rsidRPr="007C0564">
            <w:rPr>
              <w:rFonts w:ascii="Calibri" w:hAnsi="Calibri" w:cs="Calibri"/>
              <w:b/>
              <w:i/>
              <w:lang w:eastAsia="en-US"/>
            </w:rPr>
            <w:t>Aprobado por unanimidad de votos por parte de los integrantes del Comité presentes</w:t>
          </w:r>
        </w:p>
      </w:sdtContent>
    </w:sdt>
    <w:p w14:paraId="0DD05223" w14:textId="77777777" w:rsidR="00500DA8" w:rsidRDefault="00500DA8" w:rsidP="00500DA8">
      <w:pPr>
        <w:shd w:val="clear" w:color="auto" w:fill="FFFFFF"/>
        <w:spacing w:after="100" w:afterAutospacing="1"/>
        <w:contextualSpacing/>
        <w:jc w:val="both"/>
        <w:rPr>
          <w:rFonts w:ascii="Calibri" w:hAnsi="Calibri" w:cs="Calibri"/>
          <w:lang w:eastAsia="en-US"/>
        </w:rPr>
      </w:pPr>
    </w:p>
    <w:p w14:paraId="1B671401" w14:textId="77777777" w:rsidR="00500DA8" w:rsidRPr="00500DA8" w:rsidRDefault="00500DA8" w:rsidP="00500DA8">
      <w:pPr>
        <w:shd w:val="clear" w:color="auto" w:fill="FFFFFF"/>
        <w:spacing w:after="100" w:afterAutospacing="1"/>
        <w:contextualSpacing/>
        <w:jc w:val="both"/>
        <w:rPr>
          <w:rFonts w:ascii="Calibri" w:hAnsi="Calibri" w:cs="Calibri"/>
          <w:b/>
          <w:lang w:eastAsia="en-US"/>
        </w:rPr>
      </w:pPr>
    </w:p>
    <w:p w14:paraId="693ABD58" w14:textId="74314F01" w:rsidR="00500DA8" w:rsidRDefault="00500DA8" w:rsidP="007C0564">
      <w:pPr>
        <w:pBdr>
          <w:top w:val="single" w:sz="4" w:space="1" w:color="auto"/>
        </w:pBdr>
        <w:spacing w:line="360" w:lineRule="auto"/>
        <w:contextualSpacing/>
        <w:rPr>
          <w:rFonts w:asciiTheme="minorHAnsi" w:hAnsiTheme="minorHAnsi" w:cstheme="minorHAnsi"/>
          <w:b/>
          <w:i/>
        </w:rPr>
      </w:pPr>
    </w:p>
    <w:p w14:paraId="04A03E80" w14:textId="62D5F637"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r w:rsidRPr="00791E8D">
        <w:rPr>
          <w:rFonts w:asciiTheme="minorHAnsi" w:hAnsiTheme="minorHAnsi" w:cstheme="minorHAnsi"/>
        </w:rPr>
        <w:t xml:space="preserve">Bases de </w:t>
      </w:r>
      <w:r w:rsidRPr="00791E8D">
        <w:rPr>
          <w:rFonts w:asciiTheme="minorHAnsi" w:hAnsiTheme="minorHAnsi" w:cstheme="minorHAnsi"/>
          <w:b/>
        </w:rPr>
        <w:t>la requisición 202601144, (Local)</w:t>
      </w:r>
      <w:r w:rsidRPr="00791E8D">
        <w:rPr>
          <w:rFonts w:asciiTheme="minorHAnsi" w:hAnsiTheme="minorHAnsi" w:cstheme="minorHAnsi"/>
          <w:b/>
          <w:lang w:val="es-ES" w:eastAsia="es-MX"/>
        </w:rPr>
        <w:t xml:space="preserve"> </w:t>
      </w:r>
      <w:r w:rsidRPr="00791E8D">
        <w:rPr>
          <w:rFonts w:asciiTheme="minorHAnsi" w:hAnsiTheme="minorHAnsi" w:cstheme="minorHAnsi"/>
          <w:lang w:val="es-ES" w:eastAsia="es-MX"/>
        </w:rPr>
        <w:t xml:space="preserve">de la Dirección de Gestión Integral del Agua y Drenaje adscrita a la Coordinación General de Servicios Municipales donde </w:t>
      </w:r>
      <w:r w:rsidRPr="00791E8D">
        <w:rPr>
          <w:rFonts w:asciiTheme="minorHAnsi" w:hAnsiTheme="minorHAnsi" w:cstheme="minorHAnsi"/>
        </w:rPr>
        <w:t>solicitan: Servicio de Mantenimiento Preventivo y Correctivo a Fuentes de Abastecimiento</w:t>
      </w:r>
    </w:p>
    <w:p w14:paraId="618A6196" w14:textId="14CEAC15"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p>
    <w:p w14:paraId="1FBF9C4F" w14:textId="5B652B00"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r w:rsidRPr="00791E8D">
        <w:rPr>
          <w:rFonts w:asciiTheme="minorHAnsi" w:hAnsiTheme="minorHAnsi" w:cstheme="minorHAnsi"/>
        </w:rPr>
        <w:t>Dialhery Díaz González, representante suplente del Presidente del Comité de Adquisiciones, comenta de</w:t>
      </w:r>
      <w:r w:rsidRPr="00791E8D">
        <w:rPr>
          <w:rFonts w:asciiTheme="minorHAnsi" w:hAnsiTheme="minorHAnsi" w:cstheme="minorHAnsi"/>
          <w:lang w:val="es-ES"/>
        </w:rPr>
        <w:t xml:space="preserve"> </w:t>
      </w:r>
      <w:r w:rsidRPr="00791E8D">
        <w:rPr>
          <w:rFonts w:asciiTheme="minorHAnsi" w:hAnsiTheme="minorHAnsi" w:cstheme="minorHAnsi"/>
        </w:rPr>
        <w:t xml:space="preserve">conformidad con el artículo </w:t>
      </w:r>
      <w:r w:rsidRPr="00791E8D">
        <w:rPr>
          <w:rFonts w:asciiTheme="minorHAnsi" w:eastAsia="Cambria" w:hAnsiTheme="minorHAnsi" w:cstheme="minorHAnsi"/>
        </w:rPr>
        <w:t xml:space="preserve">24, fracción XII del Reglamento de Compras, Enajenaciones y Contratación de Servicios del Municipio de Zapopan, Jalisco, </w:t>
      </w:r>
      <w:r w:rsidRPr="00791E8D">
        <w:rPr>
          <w:rFonts w:asciiTheme="minorHAnsi" w:hAnsiTheme="minorHAnsi" w:cstheme="minorHAnsi"/>
        </w:rPr>
        <w:t xml:space="preserve">se somete a su consideración para aprobar </w:t>
      </w:r>
      <w:r w:rsidRPr="00791E8D">
        <w:rPr>
          <w:rFonts w:asciiTheme="minorHAnsi" w:hAnsiTheme="minorHAnsi" w:cstheme="minorHAnsi"/>
          <w:bCs/>
        </w:rPr>
        <w:t xml:space="preserve">las bases de </w:t>
      </w:r>
      <w:r w:rsidRPr="00791E8D">
        <w:rPr>
          <w:rFonts w:asciiTheme="minorHAnsi" w:hAnsiTheme="minorHAnsi" w:cstheme="minorHAnsi"/>
          <w:bCs/>
          <w:lang w:eastAsia="en-US"/>
        </w:rPr>
        <w:t xml:space="preserve">la requisición </w:t>
      </w:r>
      <w:r w:rsidRPr="00791E8D">
        <w:rPr>
          <w:rFonts w:asciiTheme="minorHAnsi" w:hAnsiTheme="minorHAnsi" w:cstheme="minorHAnsi"/>
          <w:b/>
        </w:rPr>
        <w:t xml:space="preserve">202601144 </w:t>
      </w:r>
      <w:r w:rsidRPr="00791E8D">
        <w:rPr>
          <w:rFonts w:asciiTheme="minorHAnsi" w:hAnsiTheme="minorHAnsi" w:cstheme="minorHAnsi"/>
          <w:lang w:eastAsia="en-US"/>
        </w:rPr>
        <w:t>con</w:t>
      </w:r>
      <w:r w:rsidRPr="00791E8D">
        <w:rPr>
          <w:rFonts w:asciiTheme="minorHAnsi" w:hAnsiTheme="minorHAnsi" w:cstheme="minorHAnsi"/>
        </w:rPr>
        <w:t xml:space="preserve"> las cuales habrá de convocarse a licitación pública, los que estén por la afirmativa, sírvanse manifestarlo levantando su mano.</w:t>
      </w:r>
    </w:p>
    <w:p w14:paraId="532F825B" w14:textId="77777777" w:rsidR="00791E8D" w:rsidRPr="00791E8D" w:rsidRDefault="00791E8D" w:rsidP="00791E8D">
      <w:pPr>
        <w:shd w:val="clear" w:color="auto" w:fill="FFFFFF"/>
        <w:spacing w:after="100" w:afterAutospacing="1" w:line="360" w:lineRule="auto"/>
        <w:contextualSpacing/>
        <w:jc w:val="both"/>
        <w:rPr>
          <w:rFonts w:asciiTheme="minorHAnsi" w:hAnsiTheme="minorHAnsi" w:cstheme="minorHAnsi"/>
        </w:rPr>
      </w:pPr>
    </w:p>
    <w:sdt>
      <w:sdtPr>
        <w:rPr>
          <w:rFonts w:asciiTheme="minorHAnsi" w:hAnsiTheme="minorHAnsi" w:cstheme="minorHAnsi"/>
          <w:b/>
          <w:i/>
          <w:lang w:eastAsia="en-US"/>
        </w:rPr>
        <w:alias w:val="SELECCIONE LA OPCIÓN "/>
        <w:tag w:val="SELECCIONE LA OPCIÓN "/>
        <w:id w:val="1550488580"/>
        <w:placeholder>
          <w:docPart w:val="065925C894494FA1B8ACF6E8585EC86A"/>
        </w:placeholder>
        <w:docPartList>
          <w:docPartGallery w:val="AutoText"/>
          <w:docPartCategory w:val="VOTACIÓN"/>
        </w:docPartList>
      </w:sdtPr>
      <w:sdtEndPr/>
      <w:sdtContent>
        <w:p w14:paraId="57AC6D61" w14:textId="379E505E" w:rsidR="00500DA8" w:rsidRPr="00791E8D" w:rsidRDefault="00500DA8" w:rsidP="00791E8D">
          <w:pPr>
            <w:shd w:val="clear" w:color="auto" w:fill="FFFFFF"/>
            <w:spacing w:after="100" w:afterAutospacing="1" w:line="360" w:lineRule="auto"/>
            <w:contextualSpacing/>
            <w:jc w:val="center"/>
            <w:rPr>
              <w:rFonts w:asciiTheme="minorHAnsi" w:hAnsiTheme="minorHAnsi" w:cstheme="minorHAnsi"/>
              <w:lang w:eastAsia="en-US"/>
            </w:rPr>
          </w:pPr>
          <w:r w:rsidRPr="00791E8D">
            <w:rPr>
              <w:rFonts w:asciiTheme="minorHAnsi" w:hAnsiTheme="minorHAnsi" w:cstheme="minorHAnsi"/>
              <w:b/>
              <w:i/>
              <w:lang w:eastAsia="en-US"/>
            </w:rPr>
            <w:t>Aprobado por unanimidad de votos por parte de los integrantes del Comité presentes</w:t>
          </w:r>
        </w:p>
      </w:sdtContent>
    </w:sdt>
    <w:p w14:paraId="1B78CC40" w14:textId="64137919" w:rsidR="00500DA8" w:rsidRPr="00092A3A" w:rsidRDefault="00500DA8" w:rsidP="00092A3A">
      <w:pPr>
        <w:shd w:val="clear" w:color="auto" w:fill="FFFFFF"/>
        <w:tabs>
          <w:tab w:val="center" w:pos="4961"/>
          <w:tab w:val="right" w:pos="9923"/>
        </w:tabs>
        <w:spacing w:after="100" w:afterAutospacing="1" w:line="360" w:lineRule="auto"/>
        <w:contextualSpacing/>
        <w:rPr>
          <w:rFonts w:asciiTheme="minorHAnsi" w:hAnsiTheme="minorHAnsi" w:cstheme="minorHAnsi"/>
          <w:b/>
          <w:i/>
          <w:lang w:eastAsia="en-US"/>
        </w:rPr>
      </w:pPr>
    </w:p>
    <w:p w14:paraId="541DE6E7" w14:textId="77777777" w:rsidR="00500DA8" w:rsidRDefault="00500DA8" w:rsidP="007C0564">
      <w:pPr>
        <w:pBdr>
          <w:top w:val="single" w:sz="4" w:space="1" w:color="auto"/>
        </w:pBdr>
        <w:spacing w:line="360" w:lineRule="auto"/>
        <w:contextualSpacing/>
        <w:rPr>
          <w:rFonts w:asciiTheme="minorHAnsi" w:hAnsiTheme="minorHAnsi" w:cstheme="minorHAnsi"/>
          <w:b/>
          <w:i/>
        </w:rPr>
      </w:pPr>
    </w:p>
    <w:p w14:paraId="395707DD" w14:textId="748729BC"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lang w:eastAsia="en-US"/>
        </w:rPr>
      </w:pPr>
      <w:r w:rsidRPr="00500DA8">
        <w:rPr>
          <w:rFonts w:asciiTheme="minorHAnsi" w:hAnsiTheme="minorHAnsi" w:cstheme="minorHAnsi"/>
          <w:lang w:eastAsia="en-US"/>
        </w:rPr>
        <w:lastRenderedPageBreak/>
        <w:t xml:space="preserve">Bases de </w:t>
      </w:r>
      <w:r w:rsidRPr="00500DA8">
        <w:rPr>
          <w:rFonts w:asciiTheme="minorHAnsi" w:hAnsiTheme="minorHAnsi" w:cstheme="minorHAnsi"/>
          <w:b/>
          <w:lang w:eastAsia="en-US"/>
        </w:rPr>
        <w:t>la requisición 202601011, (Local)</w:t>
      </w:r>
      <w:r w:rsidRPr="00500DA8">
        <w:rPr>
          <w:rFonts w:asciiTheme="minorHAnsi" w:hAnsiTheme="minorHAnsi" w:cstheme="minorHAnsi"/>
          <w:b/>
          <w:lang w:val="es-ES" w:eastAsia="es-MX"/>
        </w:rPr>
        <w:t xml:space="preserve"> </w:t>
      </w:r>
      <w:r w:rsidRPr="00500DA8">
        <w:rPr>
          <w:rFonts w:asciiTheme="minorHAnsi" w:hAnsiTheme="minorHAnsi" w:cstheme="minorHAnsi"/>
          <w:lang w:val="es-ES" w:eastAsia="es-MX"/>
        </w:rPr>
        <w:t xml:space="preserve">de la Dirección de Gestión Integral del Agua y Drenaje adscrita a la Coordinación General de Servicios Municipales donde </w:t>
      </w:r>
      <w:r w:rsidRPr="00500DA8">
        <w:rPr>
          <w:rFonts w:asciiTheme="minorHAnsi" w:hAnsiTheme="minorHAnsi" w:cstheme="minorHAnsi"/>
          <w:lang w:eastAsia="en-US"/>
        </w:rPr>
        <w:t xml:space="preserve">solicitan: Compra de Material Eléctrico para Mantenimientos Preventivos y Correctivos a los Pozos bajo la Administración de la Dirección. </w:t>
      </w:r>
    </w:p>
    <w:p w14:paraId="0059122E" w14:textId="741B0C01"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lang w:eastAsia="en-US"/>
        </w:rPr>
      </w:pPr>
    </w:p>
    <w:p w14:paraId="7E0C31F6" w14:textId="6B6528F7"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r w:rsidRPr="00791E8D">
        <w:rPr>
          <w:rFonts w:asciiTheme="minorHAnsi" w:hAnsiTheme="minorHAnsi" w:cstheme="minorHAnsi"/>
        </w:rPr>
        <w:t>Dialhery Díaz González, representante suplente del Presidente del Comité de Adquisiciones, comenta de</w:t>
      </w:r>
      <w:r w:rsidRPr="00791E8D">
        <w:rPr>
          <w:rFonts w:asciiTheme="minorHAnsi" w:hAnsiTheme="minorHAnsi" w:cstheme="minorHAnsi"/>
          <w:lang w:val="es-ES"/>
        </w:rPr>
        <w:t xml:space="preserve"> </w:t>
      </w:r>
      <w:r w:rsidRPr="00791E8D">
        <w:rPr>
          <w:rFonts w:asciiTheme="minorHAnsi" w:hAnsiTheme="minorHAnsi" w:cstheme="minorHAnsi"/>
        </w:rPr>
        <w:t xml:space="preserve">conformidad con el artículo </w:t>
      </w:r>
      <w:r w:rsidRPr="00791E8D">
        <w:rPr>
          <w:rFonts w:asciiTheme="minorHAnsi" w:eastAsia="Cambria" w:hAnsiTheme="minorHAnsi" w:cstheme="minorHAnsi"/>
        </w:rPr>
        <w:t xml:space="preserve">24, fracción XII del Reglamento de Compras, Enajenaciones y Contratación de Servicios del Municipio de Zapopan, Jalisco, </w:t>
      </w:r>
      <w:r w:rsidRPr="00791E8D">
        <w:rPr>
          <w:rFonts w:asciiTheme="minorHAnsi" w:hAnsiTheme="minorHAnsi" w:cstheme="minorHAnsi"/>
        </w:rPr>
        <w:t xml:space="preserve">se somete a su consideración para aprobar </w:t>
      </w:r>
      <w:r w:rsidRPr="00791E8D">
        <w:rPr>
          <w:rFonts w:asciiTheme="minorHAnsi" w:hAnsiTheme="minorHAnsi" w:cstheme="minorHAnsi"/>
          <w:bCs/>
        </w:rPr>
        <w:t xml:space="preserve">las bases de </w:t>
      </w:r>
      <w:r w:rsidRPr="00791E8D">
        <w:rPr>
          <w:rFonts w:asciiTheme="minorHAnsi" w:hAnsiTheme="minorHAnsi" w:cstheme="minorHAnsi"/>
          <w:bCs/>
          <w:lang w:eastAsia="en-US"/>
        </w:rPr>
        <w:t xml:space="preserve">la requisición </w:t>
      </w:r>
      <w:r w:rsidRPr="00500DA8">
        <w:rPr>
          <w:rFonts w:asciiTheme="minorHAnsi" w:hAnsiTheme="minorHAnsi" w:cstheme="minorHAnsi"/>
          <w:b/>
          <w:lang w:eastAsia="en-US"/>
        </w:rPr>
        <w:t>202601011</w:t>
      </w:r>
      <w:r w:rsidRPr="00791E8D">
        <w:rPr>
          <w:rFonts w:asciiTheme="minorHAnsi" w:hAnsiTheme="minorHAnsi" w:cstheme="minorHAnsi"/>
          <w:b/>
        </w:rPr>
        <w:t xml:space="preserve"> </w:t>
      </w:r>
      <w:r w:rsidRPr="00791E8D">
        <w:rPr>
          <w:rFonts w:asciiTheme="minorHAnsi" w:hAnsiTheme="minorHAnsi" w:cstheme="minorHAnsi"/>
          <w:lang w:eastAsia="en-US"/>
        </w:rPr>
        <w:t>con</w:t>
      </w:r>
      <w:r w:rsidRPr="00791E8D">
        <w:rPr>
          <w:rFonts w:asciiTheme="minorHAnsi" w:hAnsiTheme="minorHAnsi" w:cstheme="minorHAnsi"/>
        </w:rPr>
        <w:t xml:space="preserve"> las cuales habrá de convocarse a licitación pública, los que estén por la afirmativa, sírvanse manifestarlo levantando su mano.</w:t>
      </w:r>
    </w:p>
    <w:p w14:paraId="34E59404" w14:textId="77777777"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p>
    <w:p w14:paraId="4CA88364" w14:textId="666C3BC9"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lang w:eastAsia="en-US"/>
        </w:rPr>
      </w:pPr>
      <w:r w:rsidRPr="00791E8D">
        <w:rPr>
          <w:rFonts w:asciiTheme="minorHAnsi" w:hAnsiTheme="minorHAnsi" w:cstheme="minorHAnsi"/>
          <w:b/>
          <w:i/>
          <w:lang w:eastAsia="en-US"/>
        </w:rPr>
        <w:tab/>
      </w:r>
      <w:sdt>
        <w:sdtPr>
          <w:rPr>
            <w:rFonts w:asciiTheme="minorHAnsi" w:hAnsiTheme="minorHAnsi" w:cstheme="minorHAnsi"/>
            <w:b/>
            <w:i/>
            <w:lang w:eastAsia="en-US"/>
          </w:rPr>
          <w:alias w:val="SELECCIONE LA OPCIÓN "/>
          <w:tag w:val="SELECCIONE LA OPCIÓN "/>
          <w:id w:val="370885692"/>
          <w:placeholder>
            <w:docPart w:val="8DF27CE2F44141E1B921DBDA82190E41"/>
          </w:placeholder>
          <w:docPartList>
            <w:docPartGallery w:val="AutoText"/>
            <w:docPartCategory w:val="VOTACIÓN"/>
          </w:docPartList>
        </w:sdtPr>
        <w:sdtEndPr/>
        <w:sdtContent>
          <w:r w:rsidRPr="00791E8D">
            <w:rPr>
              <w:rFonts w:asciiTheme="minorHAnsi" w:hAnsiTheme="minorHAnsi" w:cstheme="minorHAnsi"/>
              <w:b/>
              <w:i/>
              <w:lang w:eastAsia="en-US"/>
            </w:rPr>
            <w:t>Aprobado por unanimidad de votos por parte de los integrantes del Comité presente</w:t>
          </w:r>
        </w:sdtContent>
      </w:sdt>
    </w:p>
    <w:p w14:paraId="6CE591B0" w14:textId="3E12EDAC" w:rsidR="00500DA8" w:rsidRDefault="00500DA8" w:rsidP="00500DA8">
      <w:pPr>
        <w:shd w:val="clear" w:color="auto" w:fill="FFFFFF"/>
        <w:spacing w:after="100" w:afterAutospacing="1"/>
        <w:contextualSpacing/>
        <w:jc w:val="both"/>
        <w:rPr>
          <w:rFonts w:ascii="Calibri" w:hAnsi="Calibri" w:cs="Calibri"/>
          <w:lang w:eastAsia="en-US"/>
        </w:rPr>
      </w:pPr>
    </w:p>
    <w:p w14:paraId="7734A624" w14:textId="77777777" w:rsidR="00500DA8" w:rsidRPr="00500DA8" w:rsidRDefault="00500DA8" w:rsidP="00500DA8">
      <w:pPr>
        <w:shd w:val="clear" w:color="auto" w:fill="FFFFFF"/>
        <w:spacing w:after="100" w:afterAutospacing="1"/>
        <w:contextualSpacing/>
        <w:jc w:val="both"/>
        <w:rPr>
          <w:rFonts w:ascii="Calibri" w:hAnsi="Calibri" w:cs="Calibri"/>
          <w:b/>
          <w:lang w:eastAsia="en-US"/>
        </w:rPr>
      </w:pPr>
    </w:p>
    <w:p w14:paraId="7AA7C212" w14:textId="0DF18DDC" w:rsidR="00500DA8" w:rsidRDefault="00500DA8" w:rsidP="007C0564">
      <w:pPr>
        <w:pBdr>
          <w:top w:val="single" w:sz="4" w:space="1" w:color="auto"/>
        </w:pBdr>
        <w:spacing w:line="360" w:lineRule="auto"/>
        <w:contextualSpacing/>
        <w:rPr>
          <w:rFonts w:asciiTheme="minorHAnsi" w:hAnsiTheme="minorHAnsi" w:cstheme="minorHAnsi"/>
          <w:b/>
          <w:i/>
        </w:rPr>
      </w:pPr>
    </w:p>
    <w:p w14:paraId="46DB35EE" w14:textId="4457A535" w:rsidR="00500DA8" w:rsidRDefault="00500DA8" w:rsidP="00791E8D">
      <w:pPr>
        <w:shd w:val="clear" w:color="auto" w:fill="FFFFFF"/>
        <w:spacing w:after="100" w:afterAutospacing="1" w:line="360" w:lineRule="auto"/>
        <w:contextualSpacing/>
        <w:jc w:val="both"/>
        <w:rPr>
          <w:rFonts w:asciiTheme="minorHAnsi" w:hAnsiTheme="minorHAnsi" w:cstheme="minorHAnsi"/>
          <w:lang w:eastAsia="en-US"/>
        </w:rPr>
      </w:pPr>
      <w:r w:rsidRPr="00500DA8">
        <w:rPr>
          <w:rFonts w:asciiTheme="minorHAnsi" w:hAnsiTheme="minorHAnsi" w:cstheme="minorHAnsi"/>
          <w:lang w:eastAsia="en-US"/>
        </w:rPr>
        <w:t xml:space="preserve">Bases de </w:t>
      </w:r>
      <w:r w:rsidRPr="00500DA8">
        <w:rPr>
          <w:rFonts w:asciiTheme="minorHAnsi" w:hAnsiTheme="minorHAnsi" w:cstheme="minorHAnsi"/>
          <w:b/>
          <w:lang w:eastAsia="en-US"/>
        </w:rPr>
        <w:t>la requisición 202601066 (Nacional)</w:t>
      </w:r>
      <w:r w:rsidRPr="00500DA8">
        <w:rPr>
          <w:rFonts w:asciiTheme="minorHAnsi" w:hAnsiTheme="minorHAnsi" w:cstheme="minorHAnsi"/>
          <w:b/>
          <w:lang w:val="es-ES" w:eastAsia="es-MX"/>
        </w:rPr>
        <w:t xml:space="preserve"> </w:t>
      </w:r>
      <w:r w:rsidRPr="00500DA8">
        <w:rPr>
          <w:rFonts w:asciiTheme="minorHAnsi" w:hAnsiTheme="minorHAnsi" w:cstheme="minorHAnsi"/>
          <w:lang w:val="es-ES" w:eastAsia="es-MX"/>
        </w:rPr>
        <w:t xml:space="preserve">de la Dirección de Mejoramiento Urbano adscrita a la Coordinación General de Servicios Municipales donde </w:t>
      </w:r>
      <w:r w:rsidRPr="00500DA8">
        <w:rPr>
          <w:rFonts w:asciiTheme="minorHAnsi" w:hAnsiTheme="minorHAnsi" w:cstheme="minorHAnsi"/>
          <w:lang w:eastAsia="en-US"/>
        </w:rPr>
        <w:t>solicitan: Servicio de Arrendamiento de Barredoras Mecánicas durante 45 d</w:t>
      </w:r>
      <w:r w:rsidRPr="00791E8D">
        <w:rPr>
          <w:rFonts w:asciiTheme="minorHAnsi" w:hAnsiTheme="minorHAnsi" w:cstheme="minorHAnsi"/>
          <w:lang w:eastAsia="en-US"/>
        </w:rPr>
        <w:t>ía</w:t>
      </w:r>
      <w:r w:rsidRPr="00500DA8">
        <w:rPr>
          <w:rFonts w:asciiTheme="minorHAnsi" w:hAnsiTheme="minorHAnsi" w:cstheme="minorHAnsi"/>
          <w:lang w:eastAsia="en-US"/>
        </w:rPr>
        <w:t>s naturales.</w:t>
      </w:r>
    </w:p>
    <w:p w14:paraId="317016D1" w14:textId="77777777" w:rsidR="00D53DFD" w:rsidRDefault="00D53DFD" w:rsidP="00791E8D">
      <w:pPr>
        <w:shd w:val="clear" w:color="auto" w:fill="FFFFFF"/>
        <w:spacing w:after="100" w:afterAutospacing="1" w:line="360" w:lineRule="auto"/>
        <w:contextualSpacing/>
        <w:jc w:val="both"/>
        <w:rPr>
          <w:rFonts w:asciiTheme="minorHAnsi" w:hAnsiTheme="minorHAnsi" w:cstheme="minorHAnsi"/>
          <w:lang w:eastAsia="en-US"/>
        </w:rPr>
      </w:pPr>
    </w:p>
    <w:p w14:paraId="50A97498" w14:textId="3BFD558D" w:rsidR="00D53DFD" w:rsidRPr="004F6E4F" w:rsidRDefault="00D53DFD" w:rsidP="00D53DFD">
      <w:pPr>
        <w:spacing w:line="360" w:lineRule="auto"/>
        <w:jc w:val="both"/>
        <w:rPr>
          <w:rFonts w:asciiTheme="minorHAnsi" w:hAnsiTheme="minorHAnsi" w:cstheme="minorHAnsi"/>
        </w:rPr>
      </w:pPr>
      <w:r w:rsidRPr="004F6E4F">
        <w:rPr>
          <w:rFonts w:asciiTheme="minorHAnsi" w:hAnsiTheme="minorHAnsi" w:cstheme="minorHAnsi"/>
        </w:rPr>
        <w:t xml:space="preserve">Dialhery Díaz González, representante suplente del Presidente del Comité de Adquisiciones, solicita a los Integrantes del Comité de Adquisiciones el uso de la voz, a </w:t>
      </w:r>
      <w:r w:rsidR="000E6072" w:rsidRPr="000E6072">
        <w:rPr>
          <w:rFonts w:asciiTheme="minorHAnsi" w:hAnsiTheme="minorHAnsi" w:cstheme="minorHAnsi"/>
          <w:b/>
          <w:bCs/>
        </w:rPr>
        <w:t>Sergio Pantoja Sánchez</w:t>
      </w:r>
      <w:r w:rsidR="000E6072">
        <w:rPr>
          <w:rFonts w:asciiTheme="minorHAnsi" w:hAnsiTheme="minorHAnsi" w:cstheme="minorHAnsi"/>
        </w:rPr>
        <w:t xml:space="preserve"> </w:t>
      </w:r>
      <w:r w:rsidR="000E6072">
        <w:rPr>
          <w:rFonts w:asciiTheme="minorHAnsi" w:hAnsiTheme="minorHAnsi" w:cstheme="minorHAnsi"/>
          <w:lang w:val="es-ES" w:eastAsia="es-MX"/>
        </w:rPr>
        <w:t xml:space="preserve">adscrito a </w:t>
      </w:r>
      <w:r w:rsidR="000E6072" w:rsidRPr="00500DA8">
        <w:rPr>
          <w:rFonts w:asciiTheme="minorHAnsi" w:hAnsiTheme="minorHAnsi" w:cstheme="minorHAnsi"/>
          <w:lang w:val="es-ES" w:eastAsia="es-MX"/>
        </w:rPr>
        <w:t>la Dirección de Mejoramiento Urbano adscrita a la Coordinación General de Servicios Municipales</w:t>
      </w:r>
      <w:r w:rsidR="000E6072">
        <w:rPr>
          <w:rFonts w:asciiTheme="minorHAnsi" w:hAnsiTheme="minorHAnsi" w:cstheme="minorHAnsi"/>
        </w:rPr>
        <w:t xml:space="preserve"> </w:t>
      </w:r>
      <w:r w:rsidRPr="004F6E4F">
        <w:rPr>
          <w:rFonts w:asciiTheme="minorHAnsi" w:hAnsiTheme="minorHAnsi" w:cstheme="minorHAnsi"/>
        </w:rPr>
        <w:t>los que estén por la afirmativa sírvanse manifestándolo levantando su mano.</w:t>
      </w:r>
    </w:p>
    <w:p w14:paraId="0FEAB95F" w14:textId="77777777" w:rsidR="00D53DFD" w:rsidRPr="004F6E4F" w:rsidRDefault="00D53DFD" w:rsidP="00D53DFD">
      <w:pPr>
        <w:spacing w:line="360" w:lineRule="auto"/>
        <w:jc w:val="both"/>
        <w:rPr>
          <w:rFonts w:asciiTheme="minorHAnsi" w:hAnsiTheme="minorHAnsi" w:cstheme="minorHAnsi"/>
          <w:highlight w:val="yellow"/>
        </w:rPr>
      </w:pPr>
    </w:p>
    <w:p w14:paraId="3AD6364C" w14:textId="77777777" w:rsidR="00D53DFD" w:rsidRPr="004F6E4F" w:rsidRDefault="00D53DFD" w:rsidP="00D53DFD">
      <w:pPr>
        <w:spacing w:line="360" w:lineRule="auto"/>
        <w:jc w:val="center"/>
        <w:rPr>
          <w:rFonts w:asciiTheme="minorHAnsi" w:hAnsiTheme="minorHAnsi" w:cstheme="minorHAnsi"/>
          <w:b/>
          <w:i/>
        </w:rPr>
      </w:pPr>
      <w:r w:rsidRPr="004F6E4F">
        <w:rPr>
          <w:rFonts w:asciiTheme="minorHAnsi" w:hAnsiTheme="minorHAnsi" w:cstheme="minorHAnsi"/>
          <w:b/>
          <w:i/>
        </w:rPr>
        <w:t>Aprobado por unanimidad de votos por parte de los integrantes del Comité presentes.</w:t>
      </w:r>
    </w:p>
    <w:p w14:paraId="46EDD1B5" w14:textId="77777777" w:rsidR="00D53DFD" w:rsidRPr="004F6E4F" w:rsidRDefault="00D53DFD" w:rsidP="00D53DFD">
      <w:pPr>
        <w:spacing w:line="360" w:lineRule="auto"/>
        <w:ind w:left="708"/>
        <w:jc w:val="center"/>
        <w:rPr>
          <w:rFonts w:asciiTheme="minorHAnsi" w:hAnsiTheme="minorHAnsi" w:cstheme="minorHAnsi"/>
          <w:b/>
          <w:i/>
        </w:rPr>
      </w:pPr>
    </w:p>
    <w:p w14:paraId="7F3C8AE5" w14:textId="59C2E3BC" w:rsidR="00D53DFD" w:rsidRPr="00791E8D" w:rsidRDefault="000E6072" w:rsidP="000E6072">
      <w:pPr>
        <w:spacing w:line="360" w:lineRule="auto"/>
        <w:jc w:val="both"/>
        <w:rPr>
          <w:rFonts w:asciiTheme="minorHAnsi" w:hAnsiTheme="minorHAnsi" w:cstheme="minorHAnsi"/>
        </w:rPr>
      </w:pPr>
      <w:r w:rsidRPr="000E6072">
        <w:rPr>
          <w:rFonts w:asciiTheme="minorHAnsi" w:hAnsiTheme="minorHAnsi" w:cstheme="minorHAnsi"/>
          <w:b/>
          <w:bCs/>
        </w:rPr>
        <w:lastRenderedPageBreak/>
        <w:t>Sergio Pantoja Sánchez</w:t>
      </w:r>
      <w:r>
        <w:rPr>
          <w:rFonts w:asciiTheme="minorHAnsi" w:hAnsiTheme="minorHAnsi" w:cstheme="minorHAnsi"/>
        </w:rPr>
        <w:t xml:space="preserve"> </w:t>
      </w:r>
      <w:r>
        <w:rPr>
          <w:rFonts w:asciiTheme="minorHAnsi" w:hAnsiTheme="minorHAnsi" w:cstheme="minorHAnsi"/>
          <w:lang w:val="es-ES" w:eastAsia="es-MX"/>
        </w:rPr>
        <w:t xml:space="preserve">adscrito a </w:t>
      </w:r>
      <w:r w:rsidRPr="00500DA8">
        <w:rPr>
          <w:rFonts w:asciiTheme="minorHAnsi" w:hAnsiTheme="minorHAnsi" w:cstheme="minorHAnsi"/>
          <w:lang w:val="es-ES" w:eastAsia="es-MX"/>
        </w:rPr>
        <w:t>la Dirección de Mejoramiento Urbano adscrita a la Coordinación General de Servicios Municipales</w:t>
      </w:r>
      <w:r>
        <w:rPr>
          <w:rFonts w:asciiTheme="minorHAnsi" w:hAnsiTheme="minorHAnsi" w:cstheme="minorHAnsi"/>
          <w:lang w:val="es-ES" w:eastAsia="es-MX"/>
        </w:rPr>
        <w:t>,</w:t>
      </w:r>
      <w:r>
        <w:rPr>
          <w:rFonts w:asciiTheme="minorHAnsi" w:hAnsiTheme="minorHAnsi" w:cstheme="minorHAnsi"/>
        </w:rPr>
        <w:t xml:space="preserve"> </w:t>
      </w:r>
      <w:r w:rsidR="00D53DFD" w:rsidRPr="004F6E4F">
        <w:rPr>
          <w:rFonts w:asciiTheme="minorHAnsi" w:hAnsiTheme="minorHAnsi" w:cstheme="minorHAnsi"/>
          <w:color w:val="000000" w:themeColor="text1"/>
        </w:rPr>
        <w:t>dio contestación a las observaciones</w:t>
      </w:r>
      <w:r w:rsidR="00D53DFD" w:rsidRPr="004F6E4F">
        <w:rPr>
          <w:rFonts w:asciiTheme="minorHAnsi" w:hAnsiTheme="minorHAnsi" w:cstheme="minorHAnsi"/>
          <w:b/>
          <w:color w:val="000000" w:themeColor="text1"/>
        </w:rPr>
        <w:t xml:space="preserve"> </w:t>
      </w:r>
      <w:r w:rsidR="00D53DFD" w:rsidRPr="004F6E4F">
        <w:rPr>
          <w:rFonts w:asciiTheme="minorHAnsi" w:hAnsiTheme="minorHAnsi" w:cstheme="minorHAnsi"/>
          <w:color w:val="000000" w:themeColor="text1"/>
        </w:rPr>
        <w:t>realizadas por los Integrantes del Comité de Adquisiciones.</w:t>
      </w:r>
    </w:p>
    <w:p w14:paraId="0F97BD51" w14:textId="4B46763C"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lang w:eastAsia="en-US"/>
        </w:rPr>
      </w:pPr>
    </w:p>
    <w:p w14:paraId="2755FD7D" w14:textId="0AA5BA77"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r w:rsidRPr="00791E8D">
        <w:rPr>
          <w:rFonts w:asciiTheme="minorHAnsi" w:hAnsiTheme="minorHAnsi" w:cstheme="minorHAnsi"/>
        </w:rPr>
        <w:t>Dialhery Díaz González, representante suplente del Presidente del Comité de Adquisiciones, comenta de</w:t>
      </w:r>
      <w:r w:rsidRPr="00791E8D">
        <w:rPr>
          <w:rFonts w:asciiTheme="minorHAnsi" w:hAnsiTheme="minorHAnsi" w:cstheme="minorHAnsi"/>
          <w:lang w:val="es-ES"/>
        </w:rPr>
        <w:t xml:space="preserve"> </w:t>
      </w:r>
      <w:r w:rsidRPr="00791E8D">
        <w:rPr>
          <w:rFonts w:asciiTheme="minorHAnsi" w:hAnsiTheme="minorHAnsi" w:cstheme="minorHAnsi"/>
        </w:rPr>
        <w:t xml:space="preserve">conformidad con el artículo </w:t>
      </w:r>
      <w:r w:rsidRPr="00791E8D">
        <w:rPr>
          <w:rFonts w:asciiTheme="minorHAnsi" w:eastAsia="Cambria" w:hAnsiTheme="minorHAnsi" w:cstheme="minorHAnsi"/>
        </w:rPr>
        <w:t xml:space="preserve">24, fracción XII del Reglamento de Compras, Enajenaciones y Contratación de Servicios del Municipio de Zapopan, Jalisco, </w:t>
      </w:r>
      <w:r w:rsidRPr="00791E8D">
        <w:rPr>
          <w:rFonts w:asciiTheme="minorHAnsi" w:hAnsiTheme="minorHAnsi" w:cstheme="minorHAnsi"/>
        </w:rPr>
        <w:t xml:space="preserve">se somete a su consideración para aprobar </w:t>
      </w:r>
      <w:r w:rsidRPr="00791E8D">
        <w:rPr>
          <w:rFonts w:asciiTheme="minorHAnsi" w:hAnsiTheme="minorHAnsi" w:cstheme="minorHAnsi"/>
          <w:bCs/>
        </w:rPr>
        <w:t xml:space="preserve">las bases de </w:t>
      </w:r>
      <w:r w:rsidRPr="00791E8D">
        <w:rPr>
          <w:rFonts w:asciiTheme="minorHAnsi" w:hAnsiTheme="minorHAnsi" w:cstheme="minorHAnsi"/>
          <w:bCs/>
          <w:lang w:eastAsia="en-US"/>
        </w:rPr>
        <w:t xml:space="preserve">la requisición </w:t>
      </w:r>
      <w:r w:rsidRPr="00500DA8">
        <w:rPr>
          <w:rFonts w:asciiTheme="minorHAnsi" w:hAnsiTheme="minorHAnsi" w:cstheme="minorHAnsi"/>
          <w:b/>
          <w:lang w:eastAsia="en-US"/>
        </w:rPr>
        <w:t>2026010</w:t>
      </w:r>
      <w:r w:rsidRPr="00791E8D">
        <w:rPr>
          <w:rFonts w:asciiTheme="minorHAnsi" w:hAnsiTheme="minorHAnsi" w:cstheme="minorHAnsi"/>
          <w:b/>
          <w:lang w:eastAsia="en-US"/>
        </w:rPr>
        <w:t>66</w:t>
      </w:r>
      <w:r w:rsidRPr="00791E8D">
        <w:rPr>
          <w:rFonts w:asciiTheme="minorHAnsi" w:hAnsiTheme="minorHAnsi" w:cstheme="minorHAnsi"/>
          <w:b/>
        </w:rPr>
        <w:t xml:space="preserve"> </w:t>
      </w:r>
      <w:r w:rsidRPr="00791E8D">
        <w:rPr>
          <w:rFonts w:asciiTheme="minorHAnsi" w:hAnsiTheme="minorHAnsi" w:cstheme="minorHAnsi"/>
          <w:lang w:eastAsia="en-US"/>
        </w:rPr>
        <w:t>con</w:t>
      </w:r>
      <w:r w:rsidRPr="00791E8D">
        <w:rPr>
          <w:rFonts w:asciiTheme="minorHAnsi" w:hAnsiTheme="minorHAnsi" w:cstheme="minorHAnsi"/>
        </w:rPr>
        <w:t xml:space="preserve"> las cuales habrá de convocarse a licitación pública, los que estén por la afirmativa, sírvanse manifestarlo levantando su mano.</w:t>
      </w:r>
    </w:p>
    <w:p w14:paraId="28EA68D2" w14:textId="77777777"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rPr>
      </w:pPr>
    </w:p>
    <w:p w14:paraId="43C413E9" w14:textId="77777777" w:rsidR="00500DA8" w:rsidRPr="00791E8D" w:rsidRDefault="00500DA8" w:rsidP="00791E8D">
      <w:pPr>
        <w:shd w:val="clear" w:color="auto" w:fill="FFFFFF"/>
        <w:spacing w:after="100" w:afterAutospacing="1" w:line="360" w:lineRule="auto"/>
        <w:contextualSpacing/>
        <w:jc w:val="both"/>
        <w:rPr>
          <w:rFonts w:asciiTheme="minorHAnsi" w:hAnsiTheme="minorHAnsi" w:cstheme="minorHAnsi"/>
          <w:lang w:eastAsia="en-US"/>
        </w:rPr>
      </w:pPr>
      <w:r w:rsidRPr="00791E8D">
        <w:rPr>
          <w:rFonts w:asciiTheme="minorHAnsi" w:hAnsiTheme="minorHAnsi" w:cstheme="minorHAnsi"/>
          <w:b/>
          <w:i/>
          <w:lang w:eastAsia="en-US"/>
        </w:rPr>
        <w:tab/>
      </w:r>
      <w:sdt>
        <w:sdtPr>
          <w:rPr>
            <w:rFonts w:asciiTheme="minorHAnsi" w:hAnsiTheme="minorHAnsi" w:cstheme="minorHAnsi"/>
            <w:b/>
            <w:i/>
            <w:lang w:eastAsia="en-US"/>
          </w:rPr>
          <w:alias w:val="SELECCIONE LA OPCIÓN "/>
          <w:tag w:val="SELECCIONE LA OPCIÓN "/>
          <w:id w:val="-1275168425"/>
          <w:placeholder>
            <w:docPart w:val="FF79AEB8BE584CCAB11D73F309A02FA1"/>
          </w:placeholder>
          <w:docPartList>
            <w:docPartGallery w:val="AutoText"/>
            <w:docPartCategory w:val="VOTACIÓN"/>
          </w:docPartList>
        </w:sdtPr>
        <w:sdtEndPr/>
        <w:sdtContent>
          <w:r w:rsidRPr="00791E8D">
            <w:rPr>
              <w:rFonts w:asciiTheme="minorHAnsi" w:hAnsiTheme="minorHAnsi" w:cstheme="minorHAnsi"/>
              <w:b/>
              <w:i/>
              <w:lang w:eastAsia="en-US"/>
            </w:rPr>
            <w:t>Aprobado por unanimidad de votos por parte de los integrantes del Comité presente</w:t>
          </w:r>
        </w:sdtContent>
      </w:sdt>
    </w:p>
    <w:p w14:paraId="6932C345" w14:textId="5B7A2859" w:rsidR="00500DA8" w:rsidRDefault="00500DA8" w:rsidP="00500DA8">
      <w:pPr>
        <w:shd w:val="clear" w:color="auto" w:fill="FFFFFF"/>
        <w:spacing w:after="100" w:afterAutospacing="1"/>
        <w:contextualSpacing/>
        <w:jc w:val="both"/>
        <w:rPr>
          <w:rFonts w:ascii="Calibri" w:hAnsi="Calibri" w:cs="Calibri"/>
          <w:lang w:eastAsia="en-US"/>
        </w:rPr>
      </w:pPr>
    </w:p>
    <w:p w14:paraId="786AC8F4" w14:textId="77777777" w:rsidR="00500DA8" w:rsidRPr="00500DA8" w:rsidRDefault="00500DA8" w:rsidP="00500DA8">
      <w:pPr>
        <w:shd w:val="clear" w:color="auto" w:fill="FFFFFF"/>
        <w:spacing w:after="100" w:afterAutospacing="1"/>
        <w:contextualSpacing/>
        <w:jc w:val="both"/>
        <w:rPr>
          <w:rFonts w:ascii="Calibri" w:hAnsi="Calibri" w:cs="Calibri"/>
          <w:b/>
          <w:lang w:eastAsia="en-US"/>
        </w:rPr>
      </w:pPr>
    </w:p>
    <w:p w14:paraId="413DE785" w14:textId="12EF1923" w:rsidR="00500DA8" w:rsidRDefault="00500DA8" w:rsidP="007C0564">
      <w:pPr>
        <w:pBdr>
          <w:top w:val="single" w:sz="4" w:space="1" w:color="auto"/>
        </w:pBdr>
        <w:spacing w:line="360" w:lineRule="auto"/>
        <w:contextualSpacing/>
        <w:rPr>
          <w:rFonts w:asciiTheme="minorHAnsi" w:hAnsiTheme="minorHAnsi" w:cstheme="minorHAnsi"/>
          <w:b/>
          <w:i/>
        </w:rPr>
      </w:pPr>
    </w:p>
    <w:p w14:paraId="3BA294E1" w14:textId="7A3A0291" w:rsidR="00500DA8" w:rsidRPr="00D53DFD" w:rsidRDefault="00500DA8" w:rsidP="00791E8D">
      <w:pPr>
        <w:shd w:val="clear" w:color="auto" w:fill="FFFFFF"/>
        <w:spacing w:after="100" w:afterAutospacing="1" w:line="360" w:lineRule="auto"/>
        <w:contextualSpacing/>
        <w:jc w:val="both"/>
        <w:rPr>
          <w:rFonts w:asciiTheme="minorHAnsi" w:hAnsiTheme="minorHAnsi" w:cstheme="minorHAnsi"/>
        </w:rPr>
      </w:pPr>
      <w:r w:rsidRPr="00D53DFD">
        <w:rPr>
          <w:rFonts w:asciiTheme="minorHAnsi" w:hAnsiTheme="minorHAnsi" w:cstheme="minorHAnsi"/>
        </w:rPr>
        <w:t xml:space="preserve">Bases de </w:t>
      </w:r>
      <w:r w:rsidRPr="00D53DFD">
        <w:rPr>
          <w:rFonts w:asciiTheme="minorHAnsi" w:hAnsiTheme="minorHAnsi" w:cstheme="minorHAnsi"/>
          <w:b/>
        </w:rPr>
        <w:t>la requisición 202601010 (</w:t>
      </w:r>
      <w:r w:rsidR="00C8534C">
        <w:rPr>
          <w:rFonts w:asciiTheme="minorHAnsi" w:hAnsiTheme="minorHAnsi" w:cstheme="minorHAnsi"/>
          <w:b/>
        </w:rPr>
        <w:t>Local</w:t>
      </w:r>
      <w:r w:rsidRPr="00D53DFD">
        <w:rPr>
          <w:rFonts w:asciiTheme="minorHAnsi" w:hAnsiTheme="minorHAnsi" w:cstheme="minorHAnsi"/>
          <w:b/>
        </w:rPr>
        <w:t>)</w:t>
      </w:r>
      <w:r w:rsidRPr="00D53DFD">
        <w:rPr>
          <w:rFonts w:asciiTheme="minorHAnsi" w:hAnsiTheme="minorHAnsi" w:cstheme="minorHAnsi"/>
          <w:b/>
          <w:lang w:val="es-ES" w:eastAsia="es-MX"/>
        </w:rPr>
        <w:t xml:space="preserve"> </w:t>
      </w:r>
      <w:r w:rsidRPr="00D53DFD">
        <w:rPr>
          <w:rFonts w:asciiTheme="minorHAnsi" w:hAnsiTheme="minorHAnsi" w:cstheme="minorHAnsi"/>
          <w:lang w:val="es-ES" w:eastAsia="es-MX"/>
        </w:rPr>
        <w:t xml:space="preserve">de la Dirección de Mejoramiento Urbano adscrita a la Coordinación General de Servicios Municipales donde </w:t>
      </w:r>
      <w:r w:rsidRPr="00D53DFD">
        <w:rPr>
          <w:rFonts w:asciiTheme="minorHAnsi" w:hAnsiTheme="minorHAnsi" w:cstheme="minorHAnsi"/>
        </w:rPr>
        <w:t>solicitan: Servicio Integral de Limpieza y Saneamiento Integral de Servidumbres Viales</w:t>
      </w:r>
      <w:r w:rsidR="00163BF8" w:rsidRPr="00D53DFD">
        <w:rPr>
          <w:rFonts w:asciiTheme="minorHAnsi" w:hAnsiTheme="minorHAnsi" w:cstheme="minorHAnsi"/>
        </w:rPr>
        <w:t>.</w:t>
      </w:r>
    </w:p>
    <w:p w14:paraId="4BF498A2" w14:textId="77777777" w:rsidR="00D53DFD" w:rsidRDefault="00D53DFD" w:rsidP="00791E8D">
      <w:pPr>
        <w:shd w:val="clear" w:color="auto" w:fill="FFFFFF"/>
        <w:spacing w:after="100" w:afterAutospacing="1" w:line="360" w:lineRule="auto"/>
        <w:contextualSpacing/>
        <w:jc w:val="both"/>
        <w:rPr>
          <w:rFonts w:asciiTheme="minorHAnsi" w:hAnsiTheme="minorHAnsi" w:cstheme="minorHAnsi"/>
          <w:highlight w:val="yellow"/>
        </w:rPr>
      </w:pPr>
    </w:p>
    <w:p w14:paraId="0775E9BB" w14:textId="77777777" w:rsidR="000E6072" w:rsidRPr="004F6E4F" w:rsidRDefault="000E6072" w:rsidP="000E6072">
      <w:pPr>
        <w:spacing w:line="360" w:lineRule="auto"/>
        <w:jc w:val="both"/>
        <w:rPr>
          <w:rFonts w:asciiTheme="minorHAnsi" w:hAnsiTheme="minorHAnsi" w:cstheme="minorHAnsi"/>
        </w:rPr>
      </w:pPr>
      <w:r w:rsidRPr="004F6E4F">
        <w:rPr>
          <w:rFonts w:asciiTheme="minorHAnsi" w:hAnsiTheme="minorHAnsi" w:cstheme="minorHAnsi"/>
        </w:rPr>
        <w:t xml:space="preserve">Dialhery Díaz González, representante suplente del Presidente del Comité de Adquisiciones, solicita a los Integrantes del Comité de Adquisiciones el uso de la voz, a </w:t>
      </w:r>
      <w:r w:rsidRPr="000E6072">
        <w:rPr>
          <w:rFonts w:asciiTheme="minorHAnsi" w:hAnsiTheme="minorHAnsi" w:cstheme="minorHAnsi"/>
          <w:b/>
          <w:bCs/>
        </w:rPr>
        <w:t>Sergio Pantoja Sánchez</w:t>
      </w:r>
      <w:r>
        <w:rPr>
          <w:rFonts w:asciiTheme="minorHAnsi" w:hAnsiTheme="minorHAnsi" w:cstheme="minorHAnsi"/>
        </w:rPr>
        <w:t xml:space="preserve"> </w:t>
      </w:r>
      <w:r>
        <w:rPr>
          <w:rFonts w:asciiTheme="minorHAnsi" w:hAnsiTheme="minorHAnsi" w:cstheme="minorHAnsi"/>
          <w:lang w:val="es-ES" w:eastAsia="es-MX"/>
        </w:rPr>
        <w:t xml:space="preserve">adscrito a </w:t>
      </w:r>
      <w:r w:rsidRPr="00500DA8">
        <w:rPr>
          <w:rFonts w:asciiTheme="minorHAnsi" w:hAnsiTheme="minorHAnsi" w:cstheme="minorHAnsi"/>
          <w:lang w:val="es-ES" w:eastAsia="es-MX"/>
        </w:rPr>
        <w:t>la Dirección de Mejoramiento Urbano adscrita a la Coordinación General de Servicios Municipales</w:t>
      </w:r>
      <w:r>
        <w:rPr>
          <w:rFonts w:asciiTheme="minorHAnsi" w:hAnsiTheme="minorHAnsi" w:cstheme="minorHAnsi"/>
        </w:rPr>
        <w:t xml:space="preserve"> </w:t>
      </w:r>
      <w:r w:rsidRPr="004F6E4F">
        <w:rPr>
          <w:rFonts w:asciiTheme="minorHAnsi" w:hAnsiTheme="minorHAnsi" w:cstheme="minorHAnsi"/>
        </w:rPr>
        <w:t>los que estén por la afirmativa sírvanse manifestándolo levantando su mano.</w:t>
      </w:r>
    </w:p>
    <w:p w14:paraId="5194636E" w14:textId="77777777" w:rsidR="000E6072" w:rsidRPr="004F6E4F" w:rsidRDefault="000E6072" w:rsidP="000E6072">
      <w:pPr>
        <w:spacing w:line="360" w:lineRule="auto"/>
        <w:jc w:val="both"/>
        <w:rPr>
          <w:rFonts w:asciiTheme="minorHAnsi" w:hAnsiTheme="minorHAnsi" w:cstheme="minorHAnsi"/>
          <w:highlight w:val="yellow"/>
        </w:rPr>
      </w:pPr>
    </w:p>
    <w:p w14:paraId="44B74B27" w14:textId="77777777" w:rsidR="000E6072" w:rsidRPr="004F6E4F" w:rsidRDefault="000E6072" w:rsidP="000E6072">
      <w:pPr>
        <w:spacing w:line="360" w:lineRule="auto"/>
        <w:jc w:val="center"/>
        <w:rPr>
          <w:rFonts w:asciiTheme="minorHAnsi" w:hAnsiTheme="minorHAnsi" w:cstheme="minorHAnsi"/>
          <w:b/>
          <w:i/>
        </w:rPr>
      </w:pPr>
      <w:r w:rsidRPr="004F6E4F">
        <w:rPr>
          <w:rFonts w:asciiTheme="minorHAnsi" w:hAnsiTheme="minorHAnsi" w:cstheme="minorHAnsi"/>
          <w:b/>
          <w:i/>
        </w:rPr>
        <w:t>Aprobado por unanimidad de votos por parte de los integrantes del Comité presentes.</w:t>
      </w:r>
    </w:p>
    <w:p w14:paraId="46CAE8FD" w14:textId="77777777" w:rsidR="000E6072" w:rsidRPr="004F6E4F" w:rsidRDefault="000E6072" w:rsidP="000E6072">
      <w:pPr>
        <w:spacing w:line="360" w:lineRule="auto"/>
        <w:ind w:left="708"/>
        <w:jc w:val="center"/>
        <w:rPr>
          <w:rFonts w:asciiTheme="minorHAnsi" w:hAnsiTheme="minorHAnsi" w:cstheme="minorHAnsi"/>
          <w:b/>
          <w:i/>
        </w:rPr>
      </w:pPr>
    </w:p>
    <w:p w14:paraId="18B5DAD7" w14:textId="0229FF26" w:rsidR="00D53DFD" w:rsidRDefault="000E6072" w:rsidP="000E6072">
      <w:pPr>
        <w:spacing w:line="360" w:lineRule="auto"/>
        <w:jc w:val="both"/>
        <w:rPr>
          <w:rFonts w:asciiTheme="minorHAnsi" w:hAnsiTheme="minorHAnsi" w:cstheme="minorHAnsi"/>
        </w:rPr>
      </w:pPr>
      <w:r w:rsidRPr="000E6072">
        <w:rPr>
          <w:rFonts w:asciiTheme="minorHAnsi" w:hAnsiTheme="minorHAnsi" w:cstheme="minorHAnsi"/>
          <w:b/>
          <w:bCs/>
        </w:rPr>
        <w:t>Sergio Pantoja Sánchez</w:t>
      </w:r>
      <w:r>
        <w:rPr>
          <w:rFonts w:asciiTheme="minorHAnsi" w:hAnsiTheme="minorHAnsi" w:cstheme="minorHAnsi"/>
        </w:rPr>
        <w:t xml:space="preserve"> </w:t>
      </w:r>
      <w:r>
        <w:rPr>
          <w:rFonts w:asciiTheme="minorHAnsi" w:hAnsiTheme="minorHAnsi" w:cstheme="minorHAnsi"/>
          <w:lang w:val="es-ES" w:eastAsia="es-MX"/>
        </w:rPr>
        <w:t xml:space="preserve">adscrito a </w:t>
      </w:r>
      <w:r w:rsidRPr="00500DA8">
        <w:rPr>
          <w:rFonts w:asciiTheme="minorHAnsi" w:hAnsiTheme="minorHAnsi" w:cstheme="minorHAnsi"/>
          <w:lang w:val="es-ES" w:eastAsia="es-MX"/>
        </w:rPr>
        <w:t>la Dirección de Mejoramiento Urbano adscrita a la Coordinación General de Servicios Municipales</w:t>
      </w:r>
      <w:r>
        <w:rPr>
          <w:rFonts w:asciiTheme="minorHAnsi" w:hAnsiTheme="minorHAnsi" w:cstheme="minorHAnsi"/>
          <w:lang w:val="es-ES" w:eastAsia="es-MX"/>
        </w:rPr>
        <w:t>,</w:t>
      </w:r>
      <w:r>
        <w:rPr>
          <w:rFonts w:asciiTheme="minorHAnsi" w:hAnsiTheme="minorHAnsi" w:cstheme="minorHAnsi"/>
        </w:rPr>
        <w:t xml:space="preserve"> </w:t>
      </w:r>
      <w:r w:rsidRPr="004F6E4F">
        <w:rPr>
          <w:rFonts w:asciiTheme="minorHAnsi" w:hAnsiTheme="minorHAnsi" w:cstheme="minorHAnsi"/>
          <w:color w:val="000000" w:themeColor="text1"/>
        </w:rPr>
        <w:t>dio contestación a las observaciones</w:t>
      </w:r>
      <w:r w:rsidRPr="004F6E4F">
        <w:rPr>
          <w:rFonts w:asciiTheme="minorHAnsi" w:hAnsiTheme="minorHAnsi" w:cstheme="minorHAnsi"/>
          <w:b/>
          <w:color w:val="000000" w:themeColor="text1"/>
        </w:rPr>
        <w:t xml:space="preserve"> </w:t>
      </w:r>
      <w:r w:rsidRPr="004F6E4F">
        <w:rPr>
          <w:rFonts w:asciiTheme="minorHAnsi" w:hAnsiTheme="minorHAnsi" w:cstheme="minorHAnsi"/>
          <w:color w:val="000000" w:themeColor="text1"/>
        </w:rPr>
        <w:t>realizadas por los Integrantes del Comité de Adquisiciones.</w:t>
      </w:r>
    </w:p>
    <w:p w14:paraId="1F069A98" w14:textId="77777777" w:rsidR="000E6072" w:rsidRPr="000E6072" w:rsidRDefault="000E6072" w:rsidP="000E6072">
      <w:pPr>
        <w:spacing w:line="360" w:lineRule="auto"/>
        <w:jc w:val="both"/>
        <w:rPr>
          <w:rFonts w:asciiTheme="minorHAnsi" w:hAnsiTheme="minorHAnsi" w:cstheme="minorHAnsi"/>
        </w:rPr>
      </w:pPr>
    </w:p>
    <w:p w14:paraId="600209DE" w14:textId="49416E80" w:rsidR="00500DA8" w:rsidRDefault="00500DA8" w:rsidP="00500DA8">
      <w:pPr>
        <w:shd w:val="clear" w:color="auto" w:fill="FFFFFF"/>
        <w:spacing w:after="100" w:afterAutospacing="1"/>
        <w:contextualSpacing/>
        <w:jc w:val="both"/>
        <w:rPr>
          <w:rFonts w:cstheme="minorHAnsi"/>
          <w:highlight w:val="yellow"/>
        </w:rPr>
      </w:pPr>
    </w:p>
    <w:p w14:paraId="2982E15B" w14:textId="43E30786" w:rsidR="00500DA8" w:rsidRDefault="00500DA8" w:rsidP="00500DA8">
      <w:pPr>
        <w:shd w:val="clear" w:color="auto" w:fill="FFFFFF"/>
        <w:spacing w:after="100" w:afterAutospacing="1" w:line="360" w:lineRule="auto"/>
        <w:contextualSpacing/>
        <w:jc w:val="both"/>
        <w:rPr>
          <w:rFonts w:asciiTheme="minorHAnsi" w:hAnsiTheme="minorHAnsi" w:cs="Tahoma"/>
        </w:rPr>
      </w:pPr>
      <w:r w:rsidRPr="007C0564">
        <w:rPr>
          <w:rFonts w:asciiTheme="minorHAnsi" w:hAnsiTheme="minorHAnsi" w:cstheme="minorHAnsi"/>
        </w:rPr>
        <w:t>Dialhery Díaz González</w:t>
      </w:r>
      <w:r w:rsidRPr="00DE6A8F">
        <w:rPr>
          <w:rFonts w:asciiTheme="minorHAnsi" w:hAnsiTheme="minorHAnsi" w:cstheme="minorHAnsi"/>
        </w:rPr>
        <w:t>, representante suplente del Presidente del Comité de Adquisiciones, comenta de</w:t>
      </w:r>
      <w:r w:rsidRPr="00DE6A8F">
        <w:rPr>
          <w:rFonts w:asciiTheme="minorHAnsi" w:hAnsiTheme="minorHAnsi" w:cstheme="minorHAnsi"/>
          <w:lang w:val="es-ES"/>
        </w:rPr>
        <w:t xml:space="preserve"> </w:t>
      </w:r>
      <w:r w:rsidRPr="00DE6A8F">
        <w:rPr>
          <w:rFonts w:asciiTheme="minorHAnsi" w:hAnsiTheme="minorHAnsi" w:cstheme="minorHAnsi"/>
        </w:rPr>
        <w:t xml:space="preserve">conformidad con el artículo </w:t>
      </w:r>
      <w:r w:rsidRPr="00DE6A8F">
        <w:rPr>
          <w:rFonts w:asciiTheme="minorHAnsi" w:eastAsia="Cambria" w:hAnsiTheme="minorHAnsi" w:cstheme="minorHAnsi"/>
        </w:rPr>
        <w:t xml:space="preserve">24, fracción XII del Reglamento de Compras, Enajenaciones y Contratación de Servicios del Municipio de Zapopan, Jalisco, </w:t>
      </w:r>
      <w:r w:rsidRPr="00DE6A8F">
        <w:rPr>
          <w:rFonts w:asciiTheme="minorHAnsi" w:hAnsiTheme="minorHAnsi" w:cs="Tahoma"/>
        </w:rPr>
        <w:t xml:space="preserve">se somete a su consideración para aprobar </w:t>
      </w:r>
      <w:r w:rsidRPr="002D1A39">
        <w:rPr>
          <w:rFonts w:asciiTheme="minorHAnsi" w:hAnsiTheme="minorHAnsi" w:cs="Tahoma"/>
          <w:bCs/>
        </w:rPr>
        <w:t xml:space="preserve">las bases de </w:t>
      </w:r>
      <w:r w:rsidRPr="002D1A39">
        <w:rPr>
          <w:rFonts w:asciiTheme="minorHAnsi" w:hAnsiTheme="minorHAnsi"/>
          <w:bCs/>
          <w:lang w:eastAsia="en-US"/>
        </w:rPr>
        <w:t>la requisición</w:t>
      </w:r>
      <w:r>
        <w:rPr>
          <w:rFonts w:asciiTheme="minorHAnsi" w:hAnsiTheme="minorHAnsi"/>
          <w:bCs/>
          <w:lang w:eastAsia="en-US"/>
        </w:rPr>
        <w:t xml:space="preserve"> </w:t>
      </w:r>
      <w:r w:rsidRPr="00500DA8">
        <w:rPr>
          <w:rFonts w:ascii="Calibri" w:hAnsi="Calibri" w:cs="Calibri"/>
          <w:b/>
          <w:lang w:eastAsia="en-US"/>
        </w:rPr>
        <w:t>2026010</w:t>
      </w:r>
      <w:r>
        <w:rPr>
          <w:rFonts w:ascii="Calibri" w:hAnsi="Calibri" w:cs="Calibri"/>
          <w:b/>
          <w:lang w:eastAsia="en-US"/>
        </w:rPr>
        <w:t>10</w:t>
      </w:r>
      <w:r>
        <w:rPr>
          <w:rFonts w:cstheme="minorHAnsi"/>
          <w:b/>
        </w:rPr>
        <w:t xml:space="preserve"> </w:t>
      </w:r>
      <w:r w:rsidRPr="00DE6A8F">
        <w:rPr>
          <w:rFonts w:asciiTheme="minorHAnsi" w:hAnsiTheme="minorHAnsi"/>
          <w:lang w:eastAsia="en-US"/>
        </w:rPr>
        <w:t>con</w:t>
      </w:r>
      <w:r w:rsidRPr="00DE6A8F">
        <w:rPr>
          <w:rFonts w:asciiTheme="minorHAnsi" w:hAnsiTheme="minorHAnsi" w:cs="Tahoma"/>
        </w:rPr>
        <w:t xml:space="preserve"> las cuales habrá de convocarse a licitación pública, los que estén por la afirmativa, sírvanse manifestarlo levantando su mano.</w:t>
      </w:r>
    </w:p>
    <w:p w14:paraId="1D0C26B8" w14:textId="77777777" w:rsidR="00500DA8" w:rsidRPr="00DE6A8F" w:rsidRDefault="00500DA8" w:rsidP="00500DA8">
      <w:pPr>
        <w:shd w:val="clear" w:color="auto" w:fill="FFFFFF"/>
        <w:spacing w:after="100" w:afterAutospacing="1" w:line="360" w:lineRule="auto"/>
        <w:contextualSpacing/>
        <w:jc w:val="both"/>
        <w:rPr>
          <w:rFonts w:asciiTheme="minorHAnsi" w:hAnsiTheme="minorHAnsi" w:cs="Tahoma"/>
        </w:rPr>
      </w:pPr>
    </w:p>
    <w:p w14:paraId="76361F55" w14:textId="77777777" w:rsidR="00500DA8" w:rsidRDefault="00500DA8" w:rsidP="00500DA8">
      <w:pPr>
        <w:shd w:val="clear" w:color="auto" w:fill="FFFFFF"/>
        <w:spacing w:after="100" w:afterAutospacing="1"/>
        <w:contextualSpacing/>
        <w:jc w:val="both"/>
        <w:rPr>
          <w:rFonts w:ascii="Calibri" w:hAnsi="Calibri" w:cs="Calibri"/>
          <w:lang w:eastAsia="en-US"/>
        </w:rPr>
      </w:pPr>
      <w:r>
        <w:rPr>
          <w:rFonts w:asciiTheme="minorHAnsi" w:hAnsiTheme="minorHAnsi" w:cstheme="minorHAnsi"/>
          <w:b/>
          <w:i/>
          <w:lang w:eastAsia="en-US"/>
        </w:rPr>
        <w:tab/>
      </w:r>
      <w:sdt>
        <w:sdtPr>
          <w:rPr>
            <w:rFonts w:asciiTheme="minorHAnsi" w:hAnsiTheme="minorHAnsi" w:cstheme="minorHAnsi"/>
            <w:b/>
            <w:i/>
            <w:lang w:eastAsia="en-US"/>
          </w:rPr>
          <w:alias w:val="SELECCIONE LA OPCIÓN "/>
          <w:tag w:val="SELECCIONE LA OPCIÓN "/>
          <w:id w:val="-1426267456"/>
          <w:placeholder>
            <w:docPart w:val="754D024C71F6477C8213A1F87C0102AE"/>
          </w:placeholder>
          <w:docPartList>
            <w:docPartGallery w:val="AutoText"/>
            <w:docPartCategory w:val="VOTACIÓN"/>
          </w:docPartList>
        </w:sdtPr>
        <w:sdtEndPr/>
        <w:sdtContent>
          <w:r w:rsidRPr="007C0564">
            <w:rPr>
              <w:rFonts w:ascii="Calibri" w:hAnsi="Calibri" w:cs="Calibri"/>
              <w:b/>
              <w:i/>
              <w:lang w:eastAsia="en-US"/>
            </w:rPr>
            <w:t>Aprobado por unanimidad de votos por parte de los integrantes del Comité presente</w:t>
          </w:r>
        </w:sdtContent>
      </w:sdt>
    </w:p>
    <w:p w14:paraId="1B06E2DA" w14:textId="72397DFD" w:rsidR="00500DA8" w:rsidRDefault="00500DA8" w:rsidP="00500DA8">
      <w:pPr>
        <w:shd w:val="clear" w:color="auto" w:fill="FFFFFF"/>
        <w:spacing w:after="100" w:afterAutospacing="1"/>
        <w:contextualSpacing/>
        <w:jc w:val="both"/>
        <w:rPr>
          <w:rFonts w:cstheme="minorHAnsi"/>
          <w:highlight w:val="yellow"/>
        </w:rPr>
      </w:pPr>
    </w:p>
    <w:p w14:paraId="22A346FA" w14:textId="77777777" w:rsidR="00500DA8" w:rsidRPr="002C23E5" w:rsidRDefault="00500DA8" w:rsidP="00500DA8">
      <w:pPr>
        <w:shd w:val="clear" w:color="auto" w:fill="FFFFFF"/>
        <w:spacing w:after="100" w:afterAutospacing="1"/>
        <w:contextualSpacing/>
        <w:jc w:val="both"/>
        <w:rPr>
          <w:rFonts w:cstheme="minorHAnsi"/>
          <w:b/>
          <w:highlight w:val="yellow"/>
        </w:rPr>
      </w:pPr>
    </w:p>
    <w:p w14:paraId="79A40623" w14:textId="77A4782B" w:rsidR="00500DA8" w:rsidRDefault="00500DA8" w:rsidP="007C0564">
      <w:pPr>
        <w:pBdr>
          <w:top w:val="single" w:sz="4" w:space="1" w:color="auto"/>
        </w:pBdr>
        <w:spacing w:line="360" w:lineRule="auto"/>
        <w:contextualSpacing/>
        <w:rPr>
          <w:rFonts w:asciiTheme="minorHAnsi" w:hAnsiTheme="minorHAnsi" w:cstheme="minorHAnsi"/>
          <w:b/>
          <w:i/>
        </w:rPr>
      </w:pPr>
    </w:p>
    <w:p w14:paraId="5494DF9F" w14:textId="4160CA69" w:rsidR="00500DA8" w:rsidRPr="0025221C" w:rsidRDefault="00500DA8" w:rsidP="0025221C">
      <w:pPr>
        <w:shd w:val="clear" w:color="auto" w:fill="FFFFFF"/>
        <w:spacing w:after="100" w:afterAutospacing="1" w:line="360" w:lineRule="auto"/>
        <w:contextualSpacing/>
        <w:jc w:val="both"/>
        <w:rPr>
          <w:rFonts w:asciiTheme="minorHAnsi" w:hAnsiTheme="minorHAnsi" w:cstheme="minorHAnsi"/>
        </w:rPr>
      </w:pPr>
      <w:r w:rsidRPr="0025221C">
        <w:rPr>
          <w:rFonts w:asciiTheme="minorHAnsi" w:hAnsiTheme="minorHAnsi" w:cstheme="minorHAnsi"/>
        </w:rPr>
        <w:t xml:space="preserve">Bases de </w:t>
      </w:r>
      <w:r w:rsidRPr="0025221C">
        <w:rPr>
          <w:rFonts w:asciiTheme="minorHAnsi" w:hAnsiTheme="minorHAnsi" w:cstheme="minorHAnsi"/>
          <w:b/>
        </w:rPr>
        <w:t>la requisición 202601102</w:t>
      </w:r>
      <w:r w:rsidR="0025221C" w:rsidRPr="0025221C">
        <w:rPr>
          <w:rFonts w:asciiTheme="minorHAnsi" w:hAnsiTheme="minorHAnsi" w:cstheme="minorHAnsi"/>
          <w:b/>
        </w:rPr>
        <w:t xml:space="preserve"> </w:t>
      </w:r>
      <w:r w:rsidRPr="0025221C">
        <w:rPr>
          <w:rFonts w:asciiTheme="minorHAnsi" w:hAnsiTheme="minorHAnsi" w:cstheme="minorHAnsi"/>
          <w:b/>
        </w:rPr>
        <w:t>(Local)</w:t>
      </w:r>
      <w:r w:rsidRPr="0025221C">
        <w:rPr>
          <w:rFonts w:asciiTheme="minorHAnsi" w:hAnsiTheme="minorHAnsi" w:cstheme="minorHAnsi"/>
          <w:b/>
          <w:lang w:val="es-ES" w:eastAsia="es-MX"/>
        </w:rPr>
        <w:t xml:space="preserve"> </w:t>
      </w:r>
      <w:r w:rsidRPr="0025221C">
        <w:rPr>
          <w:rFonts w:asciiTheme="minorHAnsi" w:hAnsiTheme="minorHAnsi" w:cstheme="minorHAnsi"/>
          <w:lang w:val="es-ES" w:eastAsia="es-MX"/>
        </w:rPr>
        <w:t xml:space="preserve">de la Dirección de Recursos Humanos adscrita a la Coordinación General de Administración e Innovación Gubernamental donde </w:t>
      </w:r>
      <w:r w:rsidRPr="0025221C">
        <w:rPr>
          <w:rFonts w:asciiTheme="minorHAnsi" w:hAnsiTheme="minorHAnsi" w:cstheme="minorHAnsi"/>
        </w:rPr>
        <w:t>solicitan: Compra de Reconocimientos y Monedas.</w:t>
      </w:r>
    </w:p>
    <w:p w14:paraId="3AF7BEF1" w14:textId="4D64ED81" w:rsidR="00500DA8" w:rsidRPr="0025221C" w:rsidRDefault="00500DA8" w:rsidP="0025221C">
      <w:pPr>
        <w:shd w:val="clear" w:color="auto" w:fill="FFFFFF"/>
        <w:spacing w:after="100" w:afterAutospacing="1" w:line="360" w:lineRule="auto"/>
        <w:contextualSpacing/>
        <w:jc w:val="both"/>
        <w:rPr>
          <w:rFonts w:asciiTheme="minorHAnsi" w:hAnsiTheme="minorHAnsi" w:cstheme="minorHAnsi"/>
        </w:rPr>
      </w:pPr>
    </w:p>
    <w:p w14:paraId="6B749A3C" w14:textId="07E916D7" w:rsidR="00500DA8" w:rsidRPr="0025221C" w:rsidRDefault="00500DA8" w:rsidP="0025221C">
      <w:pPr>
        <w:shd w:val="clear" w:color="auto" w:fill="FFFFFF"/>
        <w:spacing w:after="100" w:afterAutospacing="1" w:line="360" w:lineRule="auto"/>
        <w:contextualSpacing/>
        <w:jc w:val="both"/>
        <w:rPr>
          <w:rFonts w:asciiTheme="minorHAnsi" w:hAnsiTheme="minorHAnsi" w:cstheme="minorHAnsi"/>
        </w:rPr>
      </w:pPr>
      <w:r w:rsidRPr="0025221C">
        <w:rPr>
          <w:rFonts w:asciiTheme="minorHAnsi" w:hAnsiTheme="minorHAnsi" w:cstheme="minorHAnsi"/>
        </w:rPr>
        <w:t>Dialhery Díaz González, representante suplente del Presidente del Comité de Adquisiciones, comenta de</w:t>
      </w:r>
      <w:r w:rsidRPr="0025221C">
        <w:rPr>
          <w:rFonts w:asciiTheme="minorHAnsi" w:hAnsiTheme="minorHAnsi" w:cstheme="minorHAnsi"/>
          <w:lang w:val="es-ES"/>
        </w:rPr>
        <w:t xml:space="preserve"> </w:t>
      </w:r>
      <w:r w:rsidRPr="0025221C">
        <w:rPr>
          <w:rFonts w:asciiTheme="minorHAnsi" w:hAnsiTheme="minorHAnsi" w:cstheme="minorHAnsi"/>
        </w:rPr>
        <w:t xml:space="preserve">conformidad con el artículo </w:t>
      </w:r>
      <w:r w:rsidRPr="0025221C">
        <w:rPr>
          <w:rFonts w:asciiTheme="minorHAnsi" w:eastAsia="Cambria" w:hAnsiTheme="minorHAnsi" w:cstheme="minorHAnsi"/>
        </w:rPr>
        <w:t xml:space="preserve">24, fracción XII del Reglamento de Compras, Enajenaciones y Contratación de Servicios del Municipio de Zapopan, Jalisco, </w:t>
      </w:r>
      <w:r w:rsidRPr="0025221C">
        <w:rPr>
          <w:rFonts w:asciiTheme="minorHAnsi" w:hAnsiTheme="minorHAnsi" w:cstheme="minorHAnsi"/>
        </w:rPr>
        <w:t xml:space="preserve">se somete a su consideración para aprobar </w:t>
      </w:r>
      <w:r w:rsidRPr="0025221C">
        <w:rPr>
          <w:rFonts w:asciiTheme="minorHAnsi" w:hAnsiTheme="minorHAnsi" w:cstheme="minorHAnsi"/>
          <w:bCs/>
        </w:rPr>
        <w:t xml:space="preserve">las bases de </w:t>
      </w:r>
      <w:r w:rsidRPr="0025221C">
        <w:rPr>
          <w:rFonts w:asciiTheme="minorHAnsi" w:hAnsiTheme="minorHAnsi" w:cstheme="minorHAnsi"/>
          <w:bCs/>
          <w:lang w:eastAsia="en-US"/>
        </w:rPr>
        <w:t xml:space="preserve">la requisición </w:t>
      </w:r>
      <w:r w:rsidRPr="00500DA8">
        <w:rPr>
          <w:rFonts w:asciiTheme="minorHAnsi" w:hAnsiTheme="minorHAnsi" w:cstheme="minorHAnsi"/>
          <w:b/>
          <w:lang w:eastAsia="en-US"/>
        </w:rPr>
        <w:t>202601</w:t>
      </w:r>
      <w:r w:rsidRPr="0025221C">
        <w:rPr>
          <w:rFonts w:asciiTheme="minorHAnsi" w:hAnsiTheme="minorHAnsi" w:cstheme="minorHAnsi"/>
          <w:b/>
          <w:lang w:eastAsia="en-US"/>
        </w:rPr>
        <w:t>102</w:t>
      </w:r>
      <w:r w:rsidRPr="0025221C">
        <w:rPr>
          <w:rFonts w:asciiTheme="minorHAnsi" w:hAnsiTheme="minorHAnsi" w:cstheme="minorHAnsi"/>
          <w:b/>
        </w:rPr>
        <w:t xml:space="preserve"> </w:t>
      </w:r>
      <w:r w:rsidRPr="0025221C">
        <w:rPr>
          <w:rFonts w:asciiTheme="minorHAnsi" w:hAnsiTheme="minorHAnsi" w:cstheme="minorHAnsi"/>
          <w:lang w:eastAsia="en-US"/>
        </w:rPr>
        <w:t>con</w:t>
      </w:r>
      <w:r w:rsidRPr="0025221C">
        <w:rPr>
          <w:rFonts w:asciiTheme="minorHAnsi" w:hAnsiTheme="minorHAnsi" w:cstheme="minorHAnsi"/>
        </w:rPr>
        <w:t xml:space="preserve"> las cuales habrá de convocarse a licitación pública, los que estén por la afirmativa, sírvanse manifestarlo levantando su mano.</w:t>
      </w:r>
    </w:p>
    <w:p w14:paraId="734DDA1E" w14:textId="77777777" w:rsidR="00500DA8" w:rsidRPr="0025221C" w:rsidRDefault="00500DA8" w:rsidP="0025221C">
      <w:pPr>
        <w:shd w:val="clear" w:color="auto" w:fill="FFFFFF"/>
        <w:spacing w:after="100" w:afterAutospacing="1" w:line="360" w:lineRule="auto"/>
        <w:contextualSpacing/>
        <w:jc w:val="both"/>
        <w:rPr>
          <w:rFonts w:asciiTheme="minorHAnsi" w:hAnsiTheme="minorHAnsi" w:cstheme="minorHAnsi"/>
        </w:rPr>
      </w:pPr>
    </w:p>
    <w:p w14:paraId="0CB5A783" w14:textId="77777777" w:rsidR="00500DA8" w:rsidRPr="0025221C" w:rsidRDefault="00500DA8" w:rsidP="0025221C">
      <w:pPr>
        <w:shd w:val="clear" w:color="auto" w:fill="FFFFFF"/>
        <w:spacing w:after="100" w:afterAutospacing="1" w:line="360" w:lineRule="auto"/>
        <w:contextualSpacing/>
        <w:jc w:val="both"/>
        <w:rPr>
          <w:rFonts w:asciiTheme="minorHAnsi" w:hAnsiTheme="minorHAnsi" w:cstheme="minorHAnsi"/>
          <w:lang w:eastAsia="en-US"/>
        </w:rPr>
      </w:pPr>
      <w:r w:rsidRPr="0025221C">
        <w:rPr>
          <w:rFonts w:asciiTheme="minorHAnsi" w:hAnsiTheme="minorHAnsi" w:cstheme="minorHAnsi"/>
          <w:b/>
          <w:i/>
          <w:lang w:eastAsia="en-US"/>
        </w:rPr>
        <w:tab/>
      </w:r>
      <w:sdt>
        <w:sdtPr>
          <w:rPr>
            <w:rFonts w:asciiTheme="minorHAnsi" w:hAnsiTheme="minorHAnsi" w:cstheme="minorHAnsi"/>
            <w:b/>
            <w:i/>
            <w:lang w:eastAsia="en-US"/>
          </w:rPr>
          <w:alias w:val="SELECCIONE LA OPCIÓN "/>
          <w:tag w:val="SELECCIONE LA OPCIÓN "/>
          <w:id w:val="-1136322021"/>
          <w:placeholder>
            <w:docPart w:val="03534C1D15654419AE4A6643E98BDD4B"/>
          </w:placeholder>
          <w:docPartList>
            <w:docPartGallery w:val="AutoText"/>
            <w:docPartCategory w:val="VOTACIÓN"/>
          </w:docPartList>
        </w:sdtPr>
        <w:sdtEndPr/>
        <w:sdtContent>
          <w:r w:rsidRPr="0025221C">
            <w:rPr>
              <w:rFonts w:asciiTheme="minorHAnsi" w:hAnsiTheme="minorHAnsi" w:cstheme="minorHAnsi"/>
              <w:b/>
              <w:i/>
              <w:lang w:eastAsia="en-US"/>
            </w:rPr>
            <w:t>Aprobado por unanimidad de votos por parte de los integrantes del Comité presente</w:t>
          </w:r>
        </w:sdtContent>
      </w:sdt>
    </w:p>
    <w:p w14:paraId="33F8526B" w14:textId="587EA391" w:rsidR="00500DA8" w:rsidRDefault="00500DA8" w:rsidP="00500DA8">
      <w:pPr>
        <w:shd w:val="clear" w:color="auto" w:fill="FFFFFF"/>
        <w:spacing w:after="100" w:afterAutospacing="1"/>
        <w:contextualSpacing/>
        <w:jc w:val="both"/>
        <w:rPr>
          <w:rFonts w:cstheme="minorHAnsi"/>
        </w:rPr>
      </w:pPr>
    </w:p>
    <w:p w14:paraId="0D55E392" w14:textId="77777777" w:rsidR="00500DA8" w:rsidRPr="00A11F89" w:rsidRDefault="00500DA8" w:rsidP="00500DA8">
      <w:pPr>
        <w:shd w:val="clear" w:color="auto" w:fill="FFFFFF"/>
        <w:spacing w:after="100" w:afterAutospacing="1"/>
        <w:contextualSpacing/>
        <w:jc w:val="both"/>
        <w:rPr>
          <w:rFonts w:cstheme="minorHAnsi"/>
          <w:b/>
        </w:rPr>
      </w:pPr>
    </w:p>
    <w:p w14:paraId="7BA2F750" w14:textId="07864FD2" w:rsidR="00500DA8" w:rsidRDefault="00500DA8" w:rsidP="007C0564">
      <w:pPr>
        <w:pBdr>
          <w:top w:val="single" w:sz="4" w:space="1" w:color="auto"/>
        </w:pBdr>
        <w:spacing w:line="360" w:lineRule="auto"/>
        <w:contextualSpacing/>
        <w:rPr>
          <w:rFonts w:asciiTheme="minorHAnsi" w:hAnsiTheme="minorHAnsi" w:cstheme="minorHAnsi"/>
          <w:b/>
          <w:i/>
        </w:rPr>
      </w:pPr>
    </w:p>
    <w:p w14:paraId="135CAAF1" w14:textId="25EAE5F6" w:rsidR="00500DA8" w:rsidRDefault="00500DA8" w:rsidP="0025221C">
      <w:pPr>
        <w:shd w:val="clear" w:color="auto" w:fill="FFFFFF"/>
        <w:spacing w:after="100" w:afterAutospacing="1" w:line="360" w:lineRule="auto"/>
        <w:contextualSpacing/>
        <w:jc w:val="both"/>
        <w:rPr>
          <w:rFonts w:ascii="Calibri" w:hAnsi="Calibri" w:cs="Calibri"/>
          <w:lang w:eastAsia="en-US"/>
        </w:rPr>
      </w:pPr>
      <w:r w:rsidRPr="00500DA8">
        <w:rPr>
          <w:rFonts w:ascii="Calibri" w:hAnsi="Calibri" w:cs="Calibri"/>
          <w:lang w:eastAsia="en-US"/>
        </w:rPr>
        <w:t xml:space="preserve">Bases de </w:t>
      </w:r>
      <w:r w:rsidRPr="00500DA8">
        <w:rPr>
          <w:rFonts w:ascii="Calibri" w:hAnsi="Calibri" w:cs="Calibri"/>
          <w:b/>
          <w:lang w:eastAsia="en-US"/>
        </w:rPr>
        <w:t>la requisición 202601121 (Local)</w:t>
      </w:r>
      <w:r w:rsidRPr="00500DA8">
        <w:rPr>
          <w:rFonts w:ascii="Calibri" w:hAnsi="Calibri" w:cs="Calibri"/>
          <w:b/>
          <w:lang w:val="es-ES" w:eastAsia="es-MX"/>
        </w:rPr>
        <w:t xml:space="preserve"> </w:t>
      </w:r>
      <w:r w:rsidRPr="00500DA8">
        <w:rPr>
          <w:rFonts w:ascii="Calibri" w:hAnsi="Calibri" w:cs="Calibri"/>
          <w:lang w:val="es-ES" w:eastAsia="es-MX"/>
        </w:rPr>
        <w:t xml:space="preserve">de la Dirección de Innovación Gubernamental adscrita a la Coordinación General de Administración e Innovación Gubernamental donde </w:t>
      </w:r>
      <w:r w:rsidRPr="00500DA8">
        <w:rPr>
          <w:rFonts w:ascii="Calibri" w:hAnsi="Calibri" w:cs="Calibri"/>
          <w:lang w:eastAsia="en-US"/>
        </w:rPr>
        <w:t>solicitan: Adquisición de Licencias Perpetuas Windows Server 2025 y SQL Server2025 Enterprise.</w:t>
      </w:r>
    </w:p>
    <w:p w14:paraId="3F84E642" w14:textId="68824E49" w:rsidR="00500DA8" w:rsidRDefault="00500DA8" w:rsidP="0025221C">
      <w:pPr>
        <w:shd w:val="clear" w:color="auto" w:fill="FFFFFF"/>
        <w:spacing w:after="100" w:afterAutospacing="1" w:line="360" w:lineRule="auto"/>
        <w:contextualSpacing/>
        <w:jc w:val="both"/>
        <w:rPr>
          <w:rFonts w:ascii="Calibri" w:hAnsi="Calibri" w:cs="Calibri"/>
          <w:lang w:eastAsia="en-US"/>
        </w:rPr>
      </w:pPr>
    </w:p>
    <w:p w14:paraId="35EC23B4" w14:textId="1212EF2A" w:rsidR="00500DA8" w:rsidRDefault="00500DA8" w:rsidP="0025221C">
      <w:pPr>
        <w:shd w:val="clear" w:color="auto" w:fill="FFFFFF"/>
        <w:spacing w:after="100" w:afterAutospacing="1" w:line="360" w:lineRule="auto"/>
        <w:contextualSpacing/>
        <w:jc w:val="both"/>
        <w:rPr>
          <w:rFonts w:asciiTheme="minorHAnsi" w:hAnsiTheme="minorHAnsi" w:cs="Tahoma"/>
        </w:rPr>
      </w:pPr>
      <w:r w:rsidRPr="007C0564">
        <w:rPr>
          <w:rFonts w:asciiTheme="minorHAnsi" w:hAnsiTheme="minorHAnsi" w:cstheme="minorHAnsi"/>
        </w:rPr>
        <w:lastRenderedPageBreak/>
        <w:t>Dialhery Díaz González</w:t>
      </w:r>
      <w:r w:rsidRPr="00DE6A8F">
        <w:rPr>
          <w:rFonts w:asciiTheme="minorHAnsi" w:hAnsiTheme="minorHAnsi" w:cstheme="minorHAnsi"/>
        </w:rPr>
        <w:t>, representante suplente del Presidente del Comité de Adquisiciones, comenta de</w:t>
      </w:r>
      <w:r w:rsidRPr="00DE6A8F">
        <w:rPr>
          <w:rFonts w:asciiTheme="minorHAnsi" w:hAnsiTheme="minorHAnsi" w:cstheme="minorHAnsi"/>
          <w:lang w:val="es-ES"/>
        </w:rPr>
        <w:t xml:space="preserve"> </w:t>
      </w:r>
      <w:r w:rsidRPr="00DE6A8F">
        <w:rPr>
          <w:rFonts w:asciiTheme="minorHAnsi" w:hAnsiTheme="minorHAnsi" w:cstheme="minorHAnsi"/>
        </w:rPr>
        <w:t xml:space="preserve">conformidad con el artículo </w:t>
      </w:r>
      <w:r w:rsidRPr="00DE6A8F">
        <w:rPr>
          <w:rFonts w:asciiTheme="minorHAnsi" w:eastAsia="Cambria" w:hAnsiTheme="minorHAnsi" w:cstheme="minorHAnsi"/>
        </w:rPr>
        <w:t xml:space="preserve">24, fracción XII del Reglamento de Compras, Enajenaciones y Contratación de Servicios del Municipio de Zapopan, Jalisco, </w:t>
      </w:r>
      <w:r w:rsidRPr="00DE6A8F">
        <w:rPr>
          <w:rFonts w:asciiTheme="minorHAnsi" w:hAnsiTheme="minorHAnsi" w:cs="Tahoma"/>
        </w:rPr>
        <w:t xml:space="preserve">se somete a su consideración para aprobar </w:t>
      </w:r>
      <w:r w:rsidRPr="002D1A39">
        <w:rPr>
          <w:rFonts w:asciiTheme="minorHAnsi" w:hAnsiTheme="minorHAnsi" w:cs="Tahoma"/>
          <w:bCs/>
        </w:rPr>
        <w:t xml:space="preserve">las bases de </w:t>
      </w:r>
      <w:r w:rsidRPr="002D1A39">
        <w:rPr>
          <w:rFonts w:asciiTheme="minorHAnsi" w:hAnsiTheme="minorHAnsi"/>
          <w:bCs/>
          <w:lang w:eastAsia="en-US"/>
        </w:rPr>
        <w:t>la requisición</w:t>
      </w:r>
      <w:r>
        <w:rPr>
          <w:rFonts w:asciiTheme="minorHAnsi" w:hAnsiTheme="minorHAnsi"/>
          <w:bCs/>
          <w:lang w:eastAsia="en-US"/>
        </w:rPr>
        <w:t xml:space="preserve"> </w:t>
      </w:r>
      <w:r w:rsidRPr="00500DA8">
        <w:rPr>
          <w:rFonts w:ascii="Calibri" w:hAnsi="Calibri" w:cs="Calibri"/>
          <w:b/>
          <w:lang w:eastAsia="en-US"/>
        </w:rPr>
        <w:t>202601</w:t>
      </w:r>
      <w:r>
        <w:rPr>
          <w:rFonts w:ascii="Calibri" w:hAnsi="Calibri" w:cs="Calibri"/>
          <w:b/>
          <w:lang w:eastAsia="en-US"/>
        </w:rPr>
        <w:t>121</w:t>
      </w:r>
      <w:r>
        <w:rPr>
          <w:rFonts w:cstheme="minorHAnsi"/>
          <w:b/>
        </w:rPr>
        <w:t xml:space="preserve"> </w:t>
      </w:r>
      <w:r w:rsidRPr="00DE6A8F">
        <w:rPr>
          <w:rFonts w:asciiTheme="minorHAnsi" w:hAnsiTheme="minorHAnsi"/>
          <w:lang w:eastAsia="en-US"/>
        </w:rPr>
        <w:t>con</w:t>
      </w:r>
      <w:r w:rsidRPr="00DE6A8F">
        <w:rPr>
          <w:rFonts w:asciiTheme="minorHAnsi" w:hAnsiTheme="minorHAnsi" w:cs="Tahoma"/>
        </w:rPr>
        <w:t xml:space="preserve"> las cuales habrá de convocarse a licitación pública, los que estén por la afirmativa, sírvanse manifestarlo levantando su mano.</w:t>
      </w:r>
    </w:p>
    <w:p w14:paraId="3F22795F" w14:textId="77777777" w:rsidR="00500DA8" w:rsidRPr="00DE6A8F" w:rsidRDefault="00500DA8" w:rsidP="0025221C">
      <w:pPr>
        <w:shd w:val="clear" w:color="auto" w:fill="FFFFFF"/>
        <w:spacing w:after="100" w:afterAutospacing="1" w:line="360" w:lineRule="auto"/>
        <w:contextualSpacing/>
        <w:jc w:val="both"/>
        <w:rPr>
          <w:rFonts w:asciiTheme="minorHAnsi" w:hAnsiTheme="minorHAnsi" w:cs="Tahoma"/>
        </w:rPr>
      </w:pPr>
    </w:p>
    <w:p w14:paraId="28970835" w14:textId="77777777" w:rsidR="00500DA8" w:rsidRDefault="00500DA8" w:rsidP="0025221C">
      <w:pPr>
        <w:shd w:val="clear" w:color="auto" w:fill="FFFFFF"/>
        <w:spacing w:after="100" w:afterAutospacing="1" w:line="360" w:lineRule="auto"/>
        <w:contextualSpacing/>
        <w:jc w:val="both"/>
        <w:rPr>
          <w:rFonts w:ascii="Calibri" w:hAnsi="Calibri" w:cs="Calibri"/>
          <w:lang w:eastAsia="en-US"/>
        </w:rPr>
      </w:pPr>
      <w:r>
        <w:rPr>
          <w:rFonts w:asciiTheme="minorHAnsi" w:hAnsiTheme="minorHAnsi" w:cstheme="minorHAnsi"/>
          <w:b/>
          <w:i/>
          <w:lang w:eastAsia="en-US"/>
        </w:rPr>
        <w:tab/>
      </w:r>
      <w:sdt>
        <w:sdtPr>
          <w:rPr>
            <w:rFonts w:asciiTheme="minorHAnsi" w:hAnsiTheme="minorHAnsi" w:cstheme="minorHAnsi"/>
            <w:b/>
            <w:i/>
            <w:lang w:eastAsia="en-US"/>
          </w:rPr>
          <w:alias w:val="SELECCIONE LA OPCIÓN "/>
          <w:tag w:val="SELECCIONE LA OPCIÓN "/>
          <w:id w:val="956382050"/>
          <w:placeholder>
            <w:docPart w:val="08DAAE1098CC469D8C77F97D33BE985F"/>
          </w:placeholder>
          <w:docPartList>
            <w:docPartGallery w:val="AutoText"/>
            <w:docPartCategory w:val="VOTACIÓN"/>
          </w:docPartList>
        </w:sdtPr>
        <w:sdtEndPr/>
        <w:sdtContent>
          <w:r w:rsidRPr="007C0564">
            <w:rPr>
              <w:rFonts w:ascii="Calibri" w:hAnsi="Calibri" w:cs="Calibri"/>
              <w:b/>
              <w:i/>
              <w:lang w:eastAsia="en-US"/>
            </w:rPr>
            <w:t>Aprobado por unanimidad de votos por parte de los integrantes del Comité presente</w:t>
          </w:r>
        </w:sdtContent>
      </w:sdt>
    </w:p>
    <w:p w14:paraId="6A023E54" w14:textId="731E075C" w:rsidR="00500DA8" w:rsidRDefault="00500DA8" w:rsidP="00500DA8">
      <w:pPr>
        <w:shd w:val="clear" w:color="auto" w:fill="FFFFFF"/>
        <w:spacing w:after="100" w:afterAutospacing="1"/>
        <w:contextualSpacing/>
        <w:jc w:val="both"/>
        <w:rPr>
          <w:rFonts w:ascii="Calibri" w:hAnsi="Calibri" w:cs="Calibri"/>
          <w:lang w:eastAsia="en-US"/>
        </w:rPr>
      </w:pPr>
    </w:p>
    <w:p w14:paraId="620D555F" w14:textId="77777777" w:rsidR="00500DA8" w:rsidRPr="00500DA8" w:rsidRDefault="00500DA8" w:rsidP="00500DA8">
      <w:pPr>
        <w:shd w:val="clear" w:color="auto" w:fill="FFFFFF"/>
        <w:spacing w:after="100" w:afterAutospacing="1"/>
        <w:contextualSpacing/>
        <w:jc w:val="both"/>
        <w:rPr>
          <w:rFonts w:ascii="Calibri" w:hAnsi="Calibri" w:cs="Calibri"/>
          <w:b/>
          <w:lang w:eastAsia="en-US"/>
        </w:rPr>
      </w:pPr>
    </w:p>
    <w:p w14:paraId="3D5A28C7" w14:textId="77777777" w:rsidR="00500DA8" w:rsidRDefault="00500DA8" w:rsidP="007C0564">
      <w:pPr>
        <w:pBdr>
          <w:top w:val="single" w:sz="4" w:space="1" w:color="auto"/>
        </w:pBdr>
        <w:spacing w:line="360" w:lineRule="auto"/>
        <w:contextualSpacing/>
        <w:rPr>
          <w:rFonts w:asciiTheme="minorHAnsi" w:hAnsiTheme="minorHAnsi" w:cstheme="minorHAnsi"/>
          <w:b/>
          <w:i/>
        </w:rPr>
      </w:pPr>
    </w:p>
    <w:p w14:paraId="13D9C496" w14:textId="77777777" w:rsidR="001B632D" w:rsidRPr="00500DA8" w:rsidRDefault="001B632D" w:rsidP="002D7D26">
      <w:pPr>
        <w:spacing w:line="360" w:lineRule="auto"/>
        <w:contextualSpacing/>
        <w:jc w:val="both"/>
        <w:rPr>
          <w:rFonts w:asciiTheme="minorHAnsi" w:hAnsiTheme="minorHAnsi" w:cstheme="minorHAnsi"/>
          <w:b/>
          <w:bCs/>
        </w:rPr>
      </w:pPr>
      <w:r w:rsidRPr="00422DBC">
        <w:rPr>
          <w:rFonts w:asciiTheme="minorHAnsi" w:hAnsiTheme="minorHAnsi" w:cstheme="minorHAnsi"/>
          <w:b/>
          <w:bCs/>
        </w:rPr>
        <w:t xml:space="preserve">Es preciso señalar que se sometió a consideración de los integrantes del Comité de Adquisiciones la decisión si alguna de las bases para procesos de licitación de la presente sesión tenía la necesidad de la presencia de testigos sociales, </w:t>
      </w:r>
      <w:r w:rsidRPr="00500DA8">
        <w:rPr>
          <w:rFonts w:asciiTheme="minorHAnsi" w:hAnsiTheme="minorHAnsi" w:cstheme="minorHAnsi"/>
          <w:b/>
          <w:bCs/>
        </w:rPr>
        <w:t>sin embargo, la respuesta fue negativa, toda vez que no exceden el monto autorizado, ni su complejidad lo amerita.</w:t>
      </w:r>
    </w:p>
    <w:p w14:paraId="24577BBF" w14:textId="77777777" w:rsidR="00B149F0" w:rsidRDefault="00B149F0" w:rsidP="002D7D26">
      <w:pPr>
        <w:spacing w:line="360" w:lineRule="auto"/>
        <w:contextualSpacing/>
        <w:jc w:val="both"/>
        <w:rPr>
          <w:rFonts w:asciiTheme="minorHAnsi" w:hAnsiTheme="minorHAnsi" w:cstheme="minorHAnsi"/>
          <w:b/>
          <w:i/>
        </w:rPr>
      </w:pPr>
    </w:p>
    <w:p w14:paraId="4B330C47" w14:textId="077ADDAE" w:rsidR="00521AC9" w:rsidRDefault="00F26F7E" w:rsidP="00F11B03">
      <w:pPr>
        <w:shd w:val="clear" w:color="auto" w:fill="FFFFFF"/>
        <w:autoSpaceDE w:val="0"/>
        <w:autoSpaceDN w:val="0"/>
        <w:adjustRightInd w:val="0"/>
        <w:spacing w:afterAutospacing="1" w:line="360" w:lineRule="auto"/>
        <w:ind w:firstLine="708"/>
        <w:contextualSpacing/>
        <w:jc w:val="both"/>
        <w:rPr>
          <w:rFonts w:asciiTheme="minorHAnsi" w:eastAsiaTheme="minorEastAsia" w:hAnsiTheme="minorHAnsi" w:cs="Tahoma"/>
          <w:b/>
          <w:lang w:eastAsia="es-MX"/>
        </w:rPr>
      </w:pPr>
      <w:r w:rsidRPr="008379B6">
        <w:rPr>
          <w:rFonts w:asciiTheme="minorHAnsi" w:hAnsiTheme="minorHAnsi" w:cstheme="minorHAnsi"/>
          <w:b/>
        </w:rPr>
        <w:t xml:space="preserve">Punto </w:t>
      </w:r>
      <w:r w:rsidR="002D7D26">
        <w:rPr>
          <w:rFonts w:asciiTheme="minorHAnsi" w:hAnsiTheme="minorHAnsi" w:cstheme="minorHAnsi"/>
          <w:b/>
        </w:rPr>
        <w:t>SEXTO</w:t>
      </w:r>
      <w:r w:rsidRPr="008379B6">
        <w:rPr>
          <w:rFonts w:asciiTheme="minorHAnsi" w:hAnsiTheme="minorHAnsi" w:cstheme="minorHAnsi"/>
          <w:b/>
        </w:rPr>
        <w:t xml:space="preserve"> del orden del día</w:t>
      </w:r>
      <w:r>
        <w:rPr>
          <w:rFonts w:asciiTheme="minorHAnsi" w:hAnsiTheme="minorHAnsi" w:cstheme="minorHAnsi"/>
          <w:b/>
        </w:rPr>
        <w:t xml:space="preserve">. </w:t>
      </w:r>
      <w:r w:rsidR="00F620BF">
        <w:rPr>
          <w:rFonts w:asciiTheme="minorHAnsi" w:eastAsiaTheme="minorEastAsia" w:hAnsiTheme="minorHAnsi" w:cs="Tahoma"/>
          <w:b/>
          <w:lang w:eastAsia="es-MX"/>
        </w:rPr>
        <w:t>ASUNTOS VARIOS</w:t>
      </w:r>
      <w:r>
        <w:rPr>
          <w:rFonts w:asciiTheme="minorHAnsi" w:eastAsiaTheme="minorEastAsia" w:hAnsiTheme="minorHAnsi" w:cs="Tahoma"/>
          <w:b/>
          <w:lang w:eastAsia="es-MX"/>
        </w:rPr>
        <w:t>.</w:t>
      </w:r>
    </w:p>
    <w:p w14:paraId="0F971DA0" w14:textId="77777777" w:rsidR="00500DA8" w:rsidRPr="0054352E" w:rsidRDefault="00500DA8" w:rsidP="00F11B03">
      <w:pPr>
        <w:shd w:val="clear" w:color="auto" w:fill="FFFFFF"/>
        <w:autoSpaceDE w:val="0"/>
        <w:autoSpaceDN w:val="0"/>
        <w:adjustRightInd w:val="0"/>
        <w:spacing w:afterAutospacing="1" w:line="360" w:lineRule="auto"/>
        <w:ind w:firstLine="708"/>
        <w:contextualSpacing/>
        <w:jc w:val="both"/>
        <w:rPr>
          <w:rFonts w:asciiTheme="minorHAnsi" w:eastAsiaTheme="minorEastAsia" w:hAnsiTheme="minorHAnsi" w:cs="Tahoma"/>
          <w:b/>
          <w:lang w:eastAsia="es-MX"/>
        </w:rPr>
      </w:pPr>
    </w:p>
    <w:p w14:paraId="102192B5" w14:textId="77777777" w:rsidR="00500DA8" w:rsidRPr="00500DA8" w:rsidRDefault="00500DA8" w:rsidP="00500DA8">
      <w:pPr>
        <w:numPr>
          <w:ilvl w:val="0"/>
          <w:numId w:val="48"/>
        </w:numPr>
        <w:spacing w:after="200" w:line="360" w:lineRule="auto"/>
        <w:contextualSpacing/>
        <w:jc w:val="both"/>
        <w:rPr>
          <w:rFonts w:asciiTheme="minorHAnsi" w:hAnsiTheme="minorHAnsi" w:cstheme="minorHAnsi"/>
          <w:lang w:val="es-ES_tradnl"/>
        </w:rPr>
      </w:pPr>
      <w:r w:rsidRPr="00500DA8">
        <w:rPr>
          <w:rFonts w:asciiTheme="minorHAnsi" w:hAnsiTheme="minorHAnsi" w:cstheme="minorHAnsi"/>
          <w:lang w:val="es-ES_tradnl"/>
        </w:rPr>
        <w:t>Se rinde el informe de conformidad con el Artículo 95 del Reglamento de Compras, Enajenaciones y Contratación de Servicios del Municipio de Zapopan, Jalisco, del listado de conformidad al artículo 99 y/o 101, del mencionado Reglamento, según corresponda, las requisiciones con clasificación de Adjudicación Directa, en estatus presupuestal de autorizado, con respecto a la correcta clasificación y ejecución del presupuesto de egresos de conformidad con la Ley General de Contabilidad Gubernamental.</w:t>
      </w:r>
    </w:p>
    <w:p w14:paraId="7305DB94" w14:textId="77777777" w:rsidR="00500DA8" w:rsidRPr="00500DA8" w:rsidRDefault="00500DA8" w:rsidP="00500DA8">
      <w:pPr>
        <w:spacing w:after="200" w:line="360" w:lineRule="auto"/>
        <w:ind w:left="720"/>
        <w:contextualSpacing/>
        <w:jc w:val="both"/>
        <w:rPr>
          <w:rFonts w:asciiTheme="minorHAnsi" w:hAnsiTheme="minorHAnsi" w:cstheme="minorHAnsi"/>
          <w:lang w:val="es-ES_tradnl"/>
        </w:rPr>
      </w:pPr>
    </w:p>
    <w:p w14:paraId="1E5FAB33" w14:textId="31383F2E" w:rsidR="00076AC5" w:rsidRPr="00500DA8" w:rsidRDefault="00500DA8" w:rsidP="00500DA8">
      <w:pPr>
        <w:spacing w:line="360" w:lineRule="auto"/>
        <w:ind w:left="708"/>
        <w:jc w:val="both"/>
        <w:rPr>
          <w:rFonts w:asciiTheme="minorHAnsi" w:eastAsia="Calibri" w:hAnsiTheme="minorHAnsi" w:cstheme="minorHAnsi"/>
          <w:lang w:eastAsia="en-US"/>
        </w:rPr>
      </w:pPr>
      <w:r w:rsidRPr="00500DA8">
        <w:rPr>
          <w:rFonts w:asciiTheme="minorHAnsi" w:eastAsia="Calibri" w:hAnsiTheme="minorHAnsi" w:cstheme="minorHAnsi"/>
          <w:lang w:eastAsia="en-US"/>
        </w:rPr>
        <w:t>En cumplimiento al Artículo 95 y al Artículo 100 del Reglamento en cita, de las adjudicaciones directas señaladas en el Artículo 99, formalizadas de enero y hasta el 31 de abril del 2026, mismo que se anexan mediante tablas de Excel en el presente oficio.</w:t>
      </w:r>
    </w:p>
    <w:p w14:paraId="28044730" w14:textId="77777777" w:rsidR="00500DA8" w:rsidRDefault="00500DA8" w:rsidP="00076AC5">
      <w:pPr>
        <w:spacing w:line="360" w:lineRule="auto"/>
        <w:ind w:left="708"/>
        <w:jc w:val="center"/>
        <w:rPr>
          <w:rFonts w:asciiTheme="minorHAnsi" w:eastAsiaTheme="minorEastAsia" w:hAnsiTheme="minorHAnsi" w:cstheme="minorHAnsi"/>
          <w:b/>
          <w:bCs/>
          <w:color w:val="FF0000"/>
          <w:lang w:eastAsia="es-MX"/>
        </w:rPr>
      </w:pPr>
    </w:p>
    <w:sdt>
      <w:sdtPr>
        <w:rPr>
          <w:rFonts w:asciiTheme="minorHAnsi" w:hAnsiTheme="minorHAnsi" w:cstheme="minorHAnsi"/>
          <w:b/>
          <w:i/>
          <w:lang w:eastAsia="en-US"/>
        </w:rPr>
        <w:alias w:val="SELECCIONE LA OPCIÓN "/>
        <w:tag w:val="SELECCIONE LA OPCIÓN "/>
        <w:id w:val="44726904"/>
        <w:placeholder>
          <w:docPart w:val="1324ABC8B688462390228FA5C958C8C9"/>
        </w:placeholder>
        <w:docPartList>
          <w:docPartGallery w:val="AutoText"/>
          <w:docPartCategory w:val="VOTACIÓN"/>
        </w:docPartList>
      </w:sdtPr>
      <w:sdtEndPr/>
      <w:sdtContent>
        <w:p w14:paraId="7C9E2A93" w14:textId="06CAAABA" w:rsidR="00076AC5" w:rsidRPr="0064574C" w:rsidRDefault="00500DA8" w:rsidP="00076AC5">
          <w:pPr>
            <w:spacing w:line="360" w:lineRule="auto"/>
            <w:ind w:left="708"/>
            <w:jc w:val="center"/>
            <w:rPr>
              <w:rFonts w:asciiTheme="minorHAnsi" w:hAnsiTheme="minorHAnsi" w:cstheme="minorHAnsi"/>
              <w:b/>
              <w:i/>
              <w:lang w:eastAsia="en-US"/>
            </w:rPr>
          </w:pPr>
          <w:r w:rsidRPr="00500DA8">
            <w:rPr>
              <w:rFonts w:ascii="Calibri" w:hAnsi="Calibri" w:cs="Calibri"/>
              <w:b/>
              <w:i/>
              <w:lang w:val="es-ES_tradnl" w:eastAsia="en-US"/>
            </w:rPr>
            <w:t>Los integrantes del Comité de Adquisiciones se dan por enterados</w:t>
          </w:r>
        </w:p>
      </w:sdtContent>
    </w:sdt>
    <w:p w14:paraId="5AD44E06" w14:textId="77777777" w:rsidR="00076AC5" w:rsidRDefault="00076AC5" w:rsidP="00AC3B14">
      <w:pPr>
        <w:spacing w:line="360" w:lineRule="auto"/>
        <w:jc w:val="both"/>
        <w:rPr>
          <w:rFonts w:asciiTheme="minorHAnsi" w:eastAsia="Century Gothic" w:hAnsiTheme="minorHAnsi" w:cstheme="minorHAnsi"/>
        </w:rPr>
      </w:pPr>
    </w:p>
    <w:p w14:paraId="1089D792" w14:textId="6AFD6655" w:rsidR="00500DA8" w:rsidRPr="00500DA8" w:rsidRDefault="00500DA8" w:rsidP="00500DA8">
      <w:pPr>
        <w:pStyle w:val="Prrafodelista"/>
        <w:numPr>
          <w:ilvl w:val="0"/>
          <w:numId w:val="48"/>
        </w:numPr>
        <w:spacing w:after="200" w:line="360" w:lineRule="auto"/>
        <w:contextualSpacing/>
        <w:jc w:val="both"/>
        <w:rPr>
          <w:rFonts w:asciiTheme="minorHAnsi" w:hAnsiTheme="minorHAnsi" w:cstheme="minorHAnsi"/>
          <w:lang w:val="es-ES_tradnl"/>
        </w:rPr>
      </w:pPr>
      <w:r w:rsidRPr="00500DA8">
        <w:rPr>
          <w:rFonts w:asciiTheme="minorHAnsi" w:hAnsiTheme="minorHAnsi" w:cstheme="minorHAnsi"/>
          <w:lang w:val="es-ES_tradnl"/>
        </w:rPr>
        <w:t xml:space="preserve">Se da cuenta que se recibió con fecha del 29 de Mayo de 2026 el oficio No. 07030000/2026/0747 suscrito por el Director de Innovación Gubernamental Samuel Victoria García, manifestando que respecto al proceso de licitación pública correspondiente a la requisición 202600678 con número de orden de compra 202600683, mismo que fue adjudicado a favor del proveedor INSETI AUTOMATION GROUP, S. DE R.L. DE C.V., en la sesión 07 Ordinaria 2026 de fecha 16 de Abril de 2026 mediante el cuadro 16.07.2026 correspondiente a la adquisición de “Equipos UPS”, del cual se solicita por parte del proveedor una prórroga del tiempo de entrega. </w:t>
      </w:r>
    </w:p>
    <w:p w14:paraId="131FC060" w14:textId="77777777" w:rsidR="00500DA8" w:rsidRPr="00500DA8" w:rsidRDefault="00500DA8" w:rsidP="00500DA8">
      <w:pPr>
        <w:spacing w:after="200" w:line="360" w:lineRule="auto"/>
        <w:ind w:left="720"/>
        <w:contextualSpacing/>
        <w:jc w:val="both"/>
        <w:rPr>
          <w:rFonts w:asciiTheme="minorHAnsi" w:hAnsiTheme="minorHAnsi" w:cstheme="minorHAnsi"/>
          <w:lang w:val="es-ES_tradnl"/>
        </w:rPr>
      </w:pPr>
    </w:p>
    <w:p w14:paraId="4423EF87" w14:textId="77777777" w:rsidR="00500DA8" w:rsidRPr="00500DA8" w:rsidRDefault="00500DA8" w:rsidP="00500DA8">
      <w:pPr>
        <w:spacing w:after="200" w:line="360" w:lineRule="auto"/>
        <w:ind w:left="720"/>
        <w:contextualSpacing/>
        <w:jc w:val="both"/>
        <w:rPr>
          <w:rFonts w:asciiTheme="minorHAnsi" w:hAnsiTheme="minorHAnsi" w:cstheme="minorHAnsi"/>
          <w:lang w:val="es-ES_tradnl"/>
        </w:rPr>
      </w:pPr>
      <w:r w:rsidRPr="00500DA8">
        <w:rPr>
          <w:rFonts w:asciiTheme="minorHAnsi" w:hAnsiTheme="minorHAnsi" w:cstheme="minorHAnsi"/>
          <w:lang w:val="es-ES_tradnl"/>
        </w:rPr>
        <w:t>El motivo de retraso atiende a circunstancias extraordinarias relacionadas a que el fabricante INDUSTRONIC ha informado retrasos en sus procesos de fabricación y suministro, derivados de afectaciones en la cadena global de abastecimiento de componentes e insumos necesarios para la integración de los bienes adjudicados, situación que ha impactado directamente en los tiempos de producción y entrega de los equipos.</w:t>
      </w:r>
    </w:p>
    <w:p w14:paraId="31A8E0EA" w14:textId="77777777" w:rsidR="00500DA8" w:rsidRPr="00500DA8" w:rsidRDefault="00500DA8" w:rsidP="00500DA8">
      <w:pPr>
        <w:spacing w:after="200" w:line="360" w:lineRule="auto"/>
        <w:ind w:left="720"/>
        <w:contextualSpacing/>
        <w:jc w:val="both"/>
        <w:rPr>
          <w:rFonts w:asciiTheme="minorHAnsi" w:hAnsiTheme="minorHAnsi" w:cstheme="minorHAnsi"/>
          <w:lang w:val="es-ES_tradnl"/>
        </w:rPr>
      </w:pPr>
    </w:p>
    <w:p w14:paraId="36C946CD" w14:textId="77777777" w:rsidR="00500DA8" w:rsidRPr="00500DA8" w:rsidRDefault="00500DA8" w:rsidP="00500DA8">
      <w:pPr>
        <w:spacing w:after="200" w:line="360" w:lineRule="auto"/>
        <w:ind w:left="720"/>
        <w:contextualSpacing/>
        <w:jc w:val="both"/>
        <w:rPr>
          <w:rFonts w:asciiTheme="minorHAnsi" w:hAnsiTheme="minorHAnsi" w:cstheme="minorHAnsi"/>
          <w:lang w:val="es-ES_tradnl"/>
        </w:rPr>
      </w:pPr>
      <w:r w:rsidRPr="00500DA8">
        <w:rPr>
          <w:rFonts w:asciiTheme="minorHAnsi" w:hAnsiTheme="minorHAnsi" w:cstheme="minorHAnsi"/>
          <w:lang w:val="es-ES_tradnl"/>
        </w:rPr>
        <w:t>Se solicita se extienda el tiempo a máximo el 30 de Junio de 2026, cuya fecha original de entrega era al 04 de Junio de 2026, conforme a lo plasmado en la propuesta técnica del Licitante, así mismo se hace mención que no existe inconveniente por parte del área requirente y que no resulta necesario extender la vigencia del contrato correspondiente con número CO-0675/2026  toda vez que éste comprende del 16 de abril al 03 de agosto de 2026, por lo que la prórroga para la entrega de los bienes se encuentra dentro del periodo contractual originalmente establecido.</w:t>
      </w:r>
    </w:p>
    <w:p w14:paraId="62ADFF7C" w14:textId="77777777" w:rsidR="00500DA8" w:rsidRPr="00500DA8" w:rsidRDefault="00500DA8" w:rsidP="00500DA8">
      <w:pPr>
        <w:spacing w:after="200" w:line="360" w:lineRule="auto"/>
        <w:ind w:left="720"/>
        <w:contextualSpacing/>
        <w:jc w:val="both"/>
        <w:rPr>
          <w:rFonts w:asciiTheme="minorHAnsi" w:hAnsiTheme="minorHAnsi" w:cstheme="minorHAnsi"/>
          <w:lang w:val="es-ES_tradnl"/>
        </w:rPr>
      </w:pPr>
    </w:p>
    <w:p w14:paraId="482F3028" w14:textId="77777777" w:rsidR="00500DA8" w:rsidRPr="00500DA8" w:rsidRDefault="00500DA8" w:rsidP="00500DA8">
      <w:pPr>
        <w:spacing w:after="200" w:line="360" w:lineRule="auto"/>
        <w:ind w:left="720"/>
        <w:contextualSpacing/>
        <w:jc w:val="both"/>
        <w:rPr>
          <w:rFonts w:asciiTheme="minorHAnsi" w:hAnsiTheme="minorHAnsi" w:cstheme="minorHAnsi"/>
          <w:lang w:val="es-ES_tradnl"/>
        </w:rPr>
      </w:pPr>
      <w:r w:rsidRPr="00500DA8">
        <w:rPr>
          <w:rFonts w:asciiTheme="minorHAnsi" w:hAnsiTheme="minorHAnsi" w:cstheme="minorHAnsi"/>
          <w:lang w:val="es-ES_tradnl"/>
        </w:rPr>
        <w:t xml:space="preserve">Se adjunta carta manifiesto por parte del proveedor. </w:t>
      </w:r>
    </w:p>
    <w:p w14:paraId="55574EE3" w14:textId="77777777" w:rsidR="00500DA8" w:rsidRPr="00500DA8" w:rsidRDefault="00500DA8" w:rsidP="00500DA8">
      <w:pPr>
        <w:spacing w:after="200" w:line="360" w:lineRule="auto"/>
        <w:ind w:left="720"/>
        <w:contextualSpacing/>
        <w:jc w:val="both"/>
        <w:rPr>
          <w:rFonts w:asciiTheme="minorHAnsi" w:hAnsiTheme="minorHAnsi" w:cstheme="minorHAnsi"/>
          <w:lang w:val="es-ES_tradnl"/>
        </w:rPr>
      </w:pPr>
    </w:p>
    <w:p w14:paraId="1DC22981" w14:textId="117A4AEF" w:rsidR="00076AC5" w:rsidRPr="00500DA8" w:rsidRDefault="00500DA8" w:rsidP="00C074B4">
      <w:pPr>
        <w:spacing w:line="360" w:lineRule="auto"/>
        <w:ind w:left="708"/>
        <w:jc w:val="both"/>
        <w:rPr>
          <w:rFonts w:asciiTheme="minorHAnsi" w:eastAsia="Century Gothic" w:hAnsiTheme="minorHAnsi" w:cstheme="minorHAnsi"/>
        </w:rPr>
      </w:pPr>
      <w:r w:rsidRPr="00500DA8">
        <w:rPr>
          <w:rFonts w:asciiTheme="minorHAnsi" w:eastAsia="Calibri" w:hAnsiTheme="minorHAnsi" w:cstheme="minorHAnsi"/>
          <w:lang w:eastAsia="en-US"/>
        </w:rPr>
        <w:lastRenderedPageBreak/>
        <w:t>Lo anterior conforme a lo establecido en el artículo 24 fracción 8 del Reglamento de Compras, Enajenaciones y Contrataciones de Servicios del Municipio de Zapopan.</w:t>
      </w:r>
    </w:p>
    <w:p w14:paraId="3CBEEDDD" w14:textId="77777777" w:rsidR="00076AC5" w:rsidRDefault="00076AC5" w:rsidP="00076AC5">
      <w:pPr>
        <w:spacing w:line="360" w:lineRule="auto"/>
        <w:jc w:val="both"/>
        <w:rPr>
          <w:rFonts w:asciiTheme="minorHAnsi" w:eastAsia="Century Gothic" w:hAnsiTheme="minorHAnsi" w:cstheme="minorHAnsi"/>
        </w:rPr>
      </w:pPr>
    </w:p>
    <w:p w14:paraId="47CC066B" w14:textId="720FFA8A" w:rsidR="00076AC5" w:rsidRDefault="00076AC5" w:rsidP="00C074B4">
      <w:pPr>
        <w:shd w:val="clear" w:color="auto" w:fill="FFFFFF"/>
        <w:spacing w:after="100" w:afterAutospacing="1" w:line="360" w:lineRule="auto"/>
        <w:contextualSpacing/>
        <w:jc w:val="both"/>
        <w:rPr>
          <w:rFonts w:asciiTheme="minorHAnsi" w:hAnsiTheme="minorHAnsi" w:cstheme="minorHAnsi"/>
          <w:lang w:val="es-ES_tradnl"/>
        </w:rPr>
      </w:pPr>
      <w:r>
        <w:rPr>
          <w:rFonts w:asciiTheme="minorHAnsi" w:hAnsiTheme="minorHAnsi" w:cstheme="minorHAnsi"/>
          <w:lang w:val="es-ES_tradnl"/>
        </w:rPr>
        <w:t xml:space="preserve">Se solicita su autorización para su aprobación del </w:t>
      </w:r>
      <w:r w:rsidRPr="002D1A39">
        <w:rPr>
          <w:rFonts w:asciiTheme="minorHAnsi" w:hAnsiTheme="minorHAnsi" w:cstheme="minorHAnsi"/>
          <w:bCs/>
          <w:lang w:val="es-ES_tradnl"/>
        </w:rPr>
        <w:t xml:space="preserve">asunto vario </w:t>
      </w:r>
      <w:r w:rsidR="00C074B4" w:rsidRPr="0025221C">
        <w:rPr>
          <w:rFonts w:asciiTheme="minorHAnsi" w:hAnsiTheme="minorHAnsi" w:cstheme="minorHAnsi"/>
          <w:b/>
          <w:lang w:val="es-ES_tradnl"/>
        </w:rPr>
        <w:t>B</w:t>
      </w:r>
      <w:r>
        <w:rPr>
          <w:rFonts w:asciiTheme="minorHAnsi" w:hAnsiTheme="minorHAnsi" w:cstheme="minorHAnsi"/>
          <w:lang w:val="es-ES_tradnl"/>
        </w:rPr>
        <w:t>, los que estén por la afirmativa, sírvanse manifestarlo levantando su mano.</w:t>
      </w:r>
    </w:p>
    <w:p w14:paraId="6A0B6BBA" w14:textId="77777777" w:rsidR="00C074B4" w:rsidRPr="00C074B4" w:rsidRDefault="00C074B4" w:rsidP="00C074B4">
      <w:pPr>
        <w:shd w:val="clear" w:color="auto" w:fill="FFFFFF"/>
        <w:spacing w:after="100" w:afterAutospacing="1" w:line="360" w:lineRule="auto"/>
        <w:contextualSpacing/>
        <w:jc w:val="both"/>
        <w:rPr>
          <w:rFonts w:asciiTheme="minorHAnsi" w:hAnsiTheme="minorHAnsi" w:cstheme="minorHAnsi"/>
          <w:lang w:val="es-ES_tradnl"/>
        </w:rPr>
      </w:pPr>
    </w:p>
    <w:sdt>
      <w:sdtPr>
        <w:rPr>
          <w:rFonts w:asciiTheme="minorHAnsi" w:hAnsiTheme="minorHAnsi" w:cstheme="minorHAnsi"/>
          <w:b/>
          <w:i/>
          <w:lang w:eastAsia="en-US"/>
        </w:rPr>
        <w:alias w:val="SELECCIONE LA OPCIÓN "/>
        <w:tag w:val="SELECCIONE LA OPCIÓN "/>
        <w:id w:val="-1750255035"/>
        <w:placeholder>
          <w:docPart w:val="CD745E19B4B946BBA92C19EED42A7288"/>
        </w:placeholder>
        <w:docPartList>
          <w:docPartGallery w:val="AutoText"/>
          <w:docPartCategory w:val="VOTACIÓN"/>
        </w:docPartList>
      </w:sdtPr>
      <w:sdtEndPr/>
      <w:sdtContent>
        <w:p w14:paraId="3677F74F" w14:textId="71FDA182" w:rsidR="00174FBC" w:rsidRDefault="00C074B4" w:rsidP="00174FBC">
          <w:pPr>
            <w:spacing w:line="360" w:lineRule="auto"/>
            <w:ind w:left="708"/>
            <w:jc w:val="center"/>
            <w:rPr>
              <w:rFonts w:asciiTheme="minorHAnsi" w:hAnsiTheme="minorHAnsi" w:cstheme="minorHAnsi"/>
              <w:b/>
              <w:i/>
              <w:lang w:eastAsia="en-US"/>
            </w:rPr>
          </w:pPr>
          <w:r w:rsidRPr="00C074B4">
            <w:rPr>
              <w:rFonts w:ascii="Calibri" w:hAnsi="Calibri" w:cs="Calibri"/>
              <w:b/>
              <w:i/>
              <w:lang w:eastAsia="en-US"/>
            </w:rPr>
            <w:t>Aprobado por unanimidad de votos por parte de los integrantes del Comité presentes</w:t>
          </w:r>
        </w:p>
      </w:sdtContent>
    </w:sdt>
    <w:p w14:paraId="3357670B" w14:textId="77777777" w:rsidR="00692353" w:rsidRDefault="00692353" w:rsidP="00076AC5">
      <w:pPr>
        <w:spacing w:line="360" w:lineRule="auto"/>
        <w:jc w:val="both"/>
        <w:rPr>
          <w:rFonts w:asciiTheme="minorHAnsi" w:eastAsia="Century Gothic" w:hAnsiTheme="minorHAnsi" w:cstheme="minorHAnsi"/>
        </w:rPr>
      </w:pPr>
    </w:p>
    <w:p w14:paraId="08309CB9" w14:textId="37C564E5" w:rsidR="00C074B4" w:rsidRPr="00C074B4" w:rsidRDefault="00076AC5" w:rsidP="00C074B4">
      <w:pPr>
        <w:pStyle w:val="Encabezado"/>
        <w:numPr>
          <w:ilvl w:val="0"/>
          <w:numId w:val="48"/>
        </w:numPr>
        <w:spacing w:line="360" w:lineRule="auto"/>
        <w:jc w:val="both"/>
        <w:rPr>
          <w:rFonts w:asciiTheme="minorHAnsi" w:eastAsia="Calibri" w:hAnsiTheme="minorHAnsi" w:cstheme="minorHAnsi"/>
          <w:sz w:val="24"/>
          <w:szCs w:val="24"/>
          <w:lang w:eastAsia="en-US"/>
        </w:rPr>
      </w:pPr>
      <w:r>
        <w:rPr>
          <w:rFonts w:asciiTheme="minorHAnsi" w:eastAsia="Century Gothic" w:hAnsiTheme="minorHAnsi" w:cstheme="minorHAnsi"/>
        </w:rPr>
        <w:t xml:space="preserve"> </w:t>
      </w:r>
      <w:r w:rsidR="00C074B4" w:rsidRPr="00C074B4">
        <w:rPr>
          <w:rFonts w:asciiTheme="minorHAnsi" w:eastAsia="Calibri" w:hAnsiTheme="minorHAnsi" w:cstheme="minorHAnsi"/>
          <w:sz w:val="24"/>
          <w:szCs w:val="24"/>
          <w:lang w:eastAsia="en-US"/>
        </w:rPr>
        <w:t xml:space="preserve">Se da cuenta que se recibió oficio No. 06080000/2026/0185 suscrito por el  por el Director de Gestión Integral de Residuos Martin Obed Pérez Fletes  con fecha del 29 de Mayo 2026 manifestando un cambio de modelo de la unidad motoniveladora del servicio de arrendamiento de maquinaria pesada para el relleno sanitario Picachos, que presta el Proveedor </w:t>
      </w:r>
      <w:r w:rsidR="00C074B4" w:rsidRPr="00C074B4">
        <w:rPr>
          <w:rFonts w:asciiTheme="minorHAnsi" w:eastAsia="Calibri" w:hAnsiTheme="minorHAnsi" w:cstheme="minorHAnsi"/>
          <w:b/>
          <w:bCs/>
          <w:sz w:val="24"/>
          <w:szCs w:val="24"/>
          <w:lang w:eastAsia="en-US"/>
        </w:rPr>
        <w:t>Pranso Soluciones, S.A. de C.V.,</w:t>
      </w:r>
      <w:r w:rsidR="00C074B4" w:rsidRPr="00C074B4">
        <w:rPr>
          <w:rFonts w:asciiTheme="minorHAnsi" w:eastAsia="Calibri" w:hAnsiTheme="minorHAnsi" w:cstheme="minorHAnsi"/>
          <w:sz w:val="24"/>
          <w:szCs w:val="24"/>
          <w:lang w:eastAsia="en-US"/>
        </w:rPr>
        <w:t xml:space="preserve"> servicio que le fue adjudicado mediante cuadro número 06.02.2024 en la sesión 02 Ordinaria de fecha 31 de Octubre 2024 con número de requisición 202401417.</w:t>
      </w:r>
    </w:p>
    <w:p w14:paraId="4BF92499" w14:textId="77777777" w:rsidR="00C074B4" w:rsidRPr="00C074B4" w:rsidRDefault="00C074B4" w:rsidP="00C074B4">
      <w:pPr>
        <w:tabs>
          <w:tab w:val="center" w:pos="4419"/>
          <w:tab w:val="right" w:pos="8838"/>
        </w:tabs>
        <w:spacing w:line="360" w:lineRule="auto"/>
        <w:ind w:left="1068"/>
        <w:jc w:val="both"/>
        <w:rPr>
          <w:rFonts w:asciiTheme="minorHAnsi" w:eastAsia="Calibri" w:hAnsiTheme="minorHAnsi" w:cstheme="minorHAnsi"/>
          <w:lang w:eastAsia="en-US"/>
        </w:rPr>
      </w:pPr>
    </w:p>
    <w:p w14:paraId="2FFDCEAF" w14:textId="77777777" w:rsidR="00C074B4" w:rsidRPr="00C074B4" w:rsidRDefault="00C074B4" w:rsidP="00C074B4">
      <w:pPr>
        <w:tabs>
          <w:tab w:val="center" w:pos="4419"/>
          <w:tab w:val="right" w:pos="8838"/>
        </w:tabs>
        <w:spacing w:line="360" w:lineRule="auto"/>
        <w:ind w:left="720"/>
        <w:jc w:val="both"/>
        <w:rPr>
          <w:rFonts w:asciiTheme="minorHAnsi" w:eastAsia="Calibri" w:hAnsiTheme="minorHAnsi" w:cstheme="minorHAnsi"/>
          <w:lang w:eastAsia="en-US"/>
        </w:rPr>
      </w:pPr>
      <w:r w:rsidRPr="00C074B4">
        <w:rPr>
          <w:rFonts w:asciiTheme="minorHAnsi" w:eastAsia="Calibri" w:hAnsiTheme="minorHAnsi" w:cstheme="minorHAnsi"/>
          <w:lang w:eastAsia="en-US"/>
        </w:rPr>
        <w:t>El proveedor propone un cambio de equipo de Motoniveladora Caterpillar 120G a Motoniveladora Caterpillar 12H, el cual representa una mejora en términos de capacidad, seguridad y ambientales; garantizando que esta sustitución no representa ninguna modificación económica, ampliación contractual, alteración de alcances ni costo adicional para el Municipio de Zapopan, asumiendo la totalidad de los costos asociados a dicha mejora.</w:t>
      </w:r>
    </w:p>
    <w:p w14:paraId="36EEE5E4" w14:textId="77777777" w:rsidR="00C074B4" w:rsidRPr="00C074B4" w:rsidRDefault="00C074B4" w:rsidP="00C074B4">
      <w:pPr>
        <w:tabs>
          <w:tab w:val="center" w:pos="4419"/>
          <w:tab w:val="right" w:pos="8838"/>
        </w:tabs>
        <w:spacing w:line="360" w:lineRule="auto"/>
        <w:ind w:left="1068"/>
        <w:jc w:val="both"/>
        <w:rPr>
          <w:rFonts w:asciiTheme="minorHAnsi" w:eastAsia="Calibri" w:hAnsiTheme="minorHAnsi" w:cstheme="minorHAnsi"/>
          <w:lang w:eastAsia="en-US"/>
        </w:rPr>
      </w:pPr>
    </w:p>
    <w:p w14:paraId="05F63F43" w14:textId="77777777" w:rsidR="00C074B4" w:rsidRPr="00C074B4" w:rsidRDefault="00C074B4" w:rsidP="00C074B4">
      <w:pPr>
        <w:tabs>
          <w:tab w:val="center" w:pos="4419"/>
          <w:tab w:val="right" w:pos="8838"/>
        </w:tabs>
        <w:spacing w:line="360" w:lineRule="auto"/>
        <w:ind w:left="720"/>
        <w:jc w:val="both"/>
        <w:rPr>
          <w:rFonts w:asciiTheme="minorHAnsi" w:eastAsia="Calibri" w:hAnsiTheme="minorHAnsi" w:cstheme="minorHAnsi"/>
          <w:lang w:eastAsia="en-US"/>
        </w:rPr>
      </w:pPr>
      <w:r w:rsidRPr="00C074B4">
        <w:rPr>
          <w:rFonts w:asciiTheme="minorHAnsi" w:eastAsia="Calibri" w:hAnsiTheme="minorHAnsi" w:cstheme="minorHAnsi"/>
          <w:lang w:eastAsia="en-US"/>
        </w:rPr>
        <w:t xml:space="preserve">Exponiendo lo anterior solicitan se informe a los miembros del comité de adquisiciones el cambio de dicha unidad a partir del 01 de julio de 2026, y hasta la finalización del servicio al 30 de septiembre de 2027. </w:t>
      </w:r>
    </w:p>
    <w:p w14:paraId="52E5A23D" w14:textId="77777777" w:rsidR="00C074B4" w:rsidRPr="00C074B4" w:rsidRDefault="00C074B4" w:rsidP="00C074B4">
      <w:pPr>
        <w:tabs>
          <w:tab w:val="center" w:pos="4419"/>
          <w:tab w:val="right" w:pos="8838"/>
        </w:tabs>
        <w:spacing w:line="360" w:lineRule="auto"/>
        <w:ind w:left="1068"/>
        <w:jc w:val="both"/>
        <w:rPr>
          <w:rFonts w:asciiTheme="minorHAnsi" w:eastAsia="Calibri" w:hAnsiTheme="minorHAnsi" w:cstheme="minorHAnsi"/>
          <w:lang w:eastAsia="en-US"/>
        </w:rPr>
      </w:pPr>
    </w:p>
    <w:p w14:paraId="4E8DE124" w14:textId="77777777" w:rsidR="00C074B4" w:rsidRPr="00C074B4" w:rsidRDefault="00C074B4" w:rsidP="00C074B4">
      <w:pPr>
        <w:tabs>
          <w:tab w:val="center" w:pos="4419"/>
          <w:tab w:val="right" w:pos="8838"/>
        </w:tabs>
        <w:spacing w:line="360" w:lineRule="auto"/>
        <w:ind w:left="720"/>
        <w:jc w:val="both"/>
        <w:rPr>
          <w:rFonts w:asciiTheme="minorHAnsi" w:eastAsia="Calibri" w:hAnsiTheme="minorHAnsi" w:cstheme="minorHAnsi"/>
          <w:lang w:eastAsia="en-US"/>
        </w:rPr>
      </w:pPr>
      <w:r w:rsidRPr="00C074B4">
        <w:rPr>
          <w:rFonts w:asciiTheme="minorHAnsi" w:eastAsia="Calibri" w:hAnsiTheme="minorHAnsi" w:cstheme="minorHAnsi"/>
          <w:lang w:eastAsia="en-US"/>
        </w:rPr>
        <w:t>Se da constancia del presente asunto vario para comprobación y tramite de pago correspondiente.</w:t>
      </w:r>
    </w:p>
    <w:p w14:paraId="4F852639" w14:textId="77777777" w:rsidR="00076AC5" w:rsidRDefault="00076AC5" w:rsidP="00076AC5">
      <w:pPr>
        <w:spacing w:line="360" w:lineRule="auto"/>
        <w:jc w:val="both"/>
        <w:rPr>
          <w:rFonts w:asciiTheme="minorHAnsi" w:eastAsiaTheme="minorEastAsia" w:hAnsiTheme="minorHAnsi" w:cstheme="minorHAnsi"/>
          <w:b/>
          <w:bCs/>
          <w:color w:val="FF0000"/>
          <w:lang w:eastAsia="es-MX"/>
        </w:rPr>
      </w:pPr>
    </w:p>
    <w:sdt>
      <w:sdtPr>
        <w:rPr>
          <w:rFonts w:asciiTheme="minorHAnsi" w:hAnsiTheme="minorHAnsi" w:cstheme="minorHAnsi"/>
          <w:b/>
          <w:i/>
          <w:lang w:eastAsia="en-US"/>
        </w:rPr>
        <w:alias w:val="SELECCIONE LA OPCIÓN "/>
        <w:tag w:val="SELECCIONE LA OPCIÓN "/>
        <w:id w:val="-2072493895"/>
        <w:placeholder>
          <w:docPart w:val="06DE79C2898A4D81B2D3AD878462B9DC"/>
        </w:placeholder>
        <w:docPartList>
          <w:docPartGallery w:val="AutoText"/>
          <w:docPartCategory w:val="VOTACIÓN"/>
        </w:docPartList>
      </w:sdtPr>
      <w:sdtEndPr/>
      <w:sdtContent>
        <w:p w14:paraId="34947F54" w14:textId="36447AAB" w:rsidR="00076AC5" w:rsidRPr="0064574C" w:rsidRDefault="00C074B4" w:rsidP="00076AC5">
          <w:pPr>
            <w:spacing w:line="360" w:lineRule="auto"/>
            <w:ind w:left="708"/>
            <w:jc w:val="center"/>
            <w:rPr>
              <w:rFonts w:asciiTheme="minorHAnsi" w:hAnsiTheme="minorHAnsi" w:cstheme="minorHAnsi"/>
              <w:b/>
              <w:i/>
              <w:lang w:eastAsia="en-US"/>
            </w:rPr>
          </w:pPr>
          <w:r w:rsidRPr="00C074B4">
            <w:rPr>
              <w:rFonts w:ascii="Calibri" w:hAnsi="Calibri" w:cs="Calibri"/>
              <w:b/>
              <w:i/>
              <w:lang w:val="es-ES_tradnl" w:eastAsia="en-US"/>
            </w:rPr>
            <w:t>Los integrantes del Comité de Adquisiciones se dan por enterados</w:t>
          </w:r>
        </w:p>
      </w:sdtContent>
    </w:sdt>
    <w:p w14:paraId="61424A8B" w14:textId="77777777" w:rsidR="00794126" w:rsidRDefault="00794126" w:rsidP="002D7D26">
      <w:pPr>
        <w:spacing w:line="360" w:lineRule="auto"/>
        <w:jc w:val="both"/>
        <w:rPr>
          <w:rFonts w:asciiTheme="minorHAnsi" w:hAnsiTheme="minorHAnsi" w:cstheme="minorHAnsi"/>
          <w:color w:val="FF0000"/>
        </w:rPr>
      </w:pPr>
    </w:p>
    <w:p w14:paraId="3F012DE6" w14:textId="131F364B" w:rsidR="00B149F0" w:rsidRPr="00921CC3" w:rsidRDefault="00C074B4" w:rsidP="002D7D26">
      <w:pPr>
        <w:spacing w:line="360" w:lineRule="auto"/>
        <w:jc w:val="both"/>
        <w:rPr>
          <w:rFonts w:asciiTheme="minorHAnsi" w:eastAsia="Century Gothic" w:hAnsiTheme="minorHAnsi" w:cstheme="minorHAnsi"/>
        </w:rPr>
      </w:pPr>
      <w:r w:rsidRPr="00C074B4">
        <w:rPr>
          <w:rFonts w:asciiTheme="minorHAnsi" w:hAnsiTheme="minorHAnsi" w:cstheme="minorHAnsi"/>
        </w:rPr>
        <w:t>Dialhery Díaz González</w:t>
      </w:r>
      <w:r w:rsidR="00DE6A8F" w:rsidRPr="00C074B4">
        <w:rPr>
          <w:rFonts w:asciiTheme="minorHAnsi" w:eastAsia="Century Gothic" w:hAnsiTheme="minorHAnsi" w:cstheme="minorHAnsi"/>
        </w:rPr>
        <w:t>, representante del Presidente del Comité de Adquisiciones Municipales, comenta</w:t>
      </w:r>
      <w:r w:rsidR="00F620BF" w:rsidRPr="00C074B4">
        <w:rPr>
          <w:rFonts w:asciiTheme="minorHAnsi" w:eastAsia="Century Gothic" w:hAnsiTheme="minorHAnsi" w:cstheme="minorHAnsi"/>
        </w:rPr>
        <w:t>: N</w:t>
      </w:r>
      <w:r w:rsidR="00DE6A8F" w:rsidRPr="00C074B4">
        <w:rPr>
          <w:rFonts w:asciiTheme="minorHAnsi" w:eastAsia="Century Gothic" w:hAnsiTheme="minorHAnsi" w:cstheme="minorHAnsi"/>
        </w:rPr>
        <w:t xml:space="preserve">o habiendo más asuntos que tratar y visto lo anterior, se da por concluida la </w:t>
      </w:r>
      <w:r w:rsidRPr="00C074B4">
        <w:rPr>
          <w:rFonts w:asciiTheme="minorHAnsi" w:eastAsia="Century Gothic" w:hAnsiTheme="minorHAnsi" w:cstheme="minorHAnsi"/>
        </w:rPr>
        <w:t>11</w:t>
      </w:r>
      <w:r w:rsidR="00DE6A8F" w:rsidRPr="00C074B4">
        <w:rPr>
          <w:rFonts w:asciiTheme="minorHAnsi" w:eastAsia="Century Gothic" w:hAnsiTheme="minorHAnsi" w:cstheme="minorHAnsi"/>
        </w:rPr>
        <w:t xml:space="preserve"> Sesión Ordinaria siendo las </w:t>
      </w:r>
      <w:r w:rsidR="000E6072">
        <w:rPr>
          <w:rFonts w:asciiTheme="minorHAnsi" w:eastAsia="Century Gothic" w:hAnsiTheme="minorHAnsi" w:cstheme="minorHAnsi"/>
        </w:rPr>
        <w:t>11:27</w:t>
      </w:r>
      <w:r w:rsidR="00DE6A8F" w:rsidRPr="00C074B4">
        <w:rPr>
          <w:rFonts w:asciiTheme="minorHAnsi" w:eastAsia="Century Gothic" w:hAnsiTheme="minorHAnsi" w:cstheme="minorHAnsi"/>
        </w:rPr>
        <w:t xml:space="preserve"> horas del día </w:t>
      </w:r>
      <w:r w:rsidRPr="00C074B4">
        <w:rPr>
          <w:rFonts w:asciiTheme="minorHAnsi" w:eastAsia="Century Gothic" w:hAnsiTheme="minorHAnsi" w:cstheme="minorHAnsi"/>
        </w:rPr>
        <w:t>04</w:t>
      </w:r>
      <w:r w:rsidR="00DE6A8F" w:rsidRPr="00C074B4">
        <w:rPr>
          <w:rFonts w:asciiTheme="minorHAnsi" w:eastAsia="Century Gothic" w:hAnsiTheme="minorHAnsi" w:cstheme="minorHAnsi"/>
        </w:rPr>
        <w:t xml:space="preserve"> de</w:t>
      </w:r>
      <w:r w:rsidRPr="00C074B4">
        <w:rPr>
          <w:rFonts w:asciiTheme="minorHAnsi" w:eastAsia="Century Gothic" w:hAnsiTheme="minorHAnsi" w:cstheme="minorHAnsi"/>
        </w:rPr>
        <w:t xml:space="preserve"> Junio</w:t>
      </w:r>
      <w:r w:rsidR="00DE6A8F" w:rsidRPr="00C074B4">
        <w:rPr>
          <w:rFonts w:asciiTheme="minorHAnsi" w:eastAsia="Century Gothic" w:hAnsiTheme="minorHAnsi" w:cstheme="minorHAnsi"/>
        </w:rPr>
        <w:t xml:space="preserve"> de </w:t>
      </w:r>
      <w:r w:rsidRPr="00C074B4">
        <w:rPr>
          <w:rFonts w:asciiTheme="minorHAnsi" w:eastAsia="Century Gothic" w:hAnsiTheme="minorHAnsi" w:cstheme="minorHAnsi"/>
        </w:rPr>
        <w:t>2026</w:t>
      </w:r>
      <w:r w:rsidR="00DE6A8F" w:rsidRPr="00C074B4">
        <w:rPr>
          <w:rFonts w:asciiTheme="minorHAnsi" w:eastAsia="Century Gothic" w:hAnsiTheme="minorHAnsi" w:cstheme="minorHAnsi"/>
        </w:rPr>
        <w:t>,</w:t>
      </w:r>
      <w:r w:rsidR="00DE6A8F" w:rsidRPr="00493C55">
        <w:rPr>
          <w:rFonts w:asciiTheme="minorHAnsi" w:eastAsia="Century Gothic" w:hAnsiTheme="minorHAnsi" w:cstheme="minorHAnsi"/>
        </w:rPr>
        <w:t xml:space="preserve"> levantándose la presente acta para constancia y validez de los acuerdos que en ella se tomaron, la cual suscriben los que en ella intervinieron y los que así quisi</w:t>
      </w:r>
      <w:r w:rsidR="00F620BF">
        <w:rPr>
          <w:rFonts w:asciiTheme="minorHAnsi" w:eastAsia="Century Gothic" w:hAnsiTheme="minorHAnsi" w:cstheme="minorHAnsi"/>
        </w:rPr>
        <w:t>eron hacerlo de conformidad al Artículo 26 F</w:t>
      </w:r>
      <w:r w:rsidR="00DE6A8F" w:rsidRPr="00493C55">
        <w:rPr>
          <w:rFonts w:asciiTheme="minorHAnsi" w:eastAsia="Century Gothic" w:hAnsiTheme="minorHAnsi" w:cstheme="minorHAnsi"/>
        </w:rPr>
        <w:t>racción VII del Reglamento de Compras, Enajenaciones y Contratación de Servicios del Municipio de Zapopan, Ja</w:t>
      </w:r>
      <w:r w:rsidR="00F620BF">
        <w:rPr>
          <w:rFonts w:asciiTheme="minorHAnsi" w:eastAsia="Century Gothic" w:hAnsiTheme="minorHAnsi" w:cstheme="minorHAnsi"/>
        </w:rPr>
        <w:t>lisco y de conformidad con los A</w:t>
      </w:r>
      <w:r w:rsidR="00DE6A8F" w:rsidRPr="00493C55">
        <w:rPr>
          <w:rFonts w:asciiTheme="minorHAnsi" w:eastAsia="Century Gothic" w:hAnsiTheme="minorHAnsi" w:cstheme="minorHAnsi"/>
        </w:rPr>
        <w:t xml:space="preserve">rtículos 23, 24 y 31 de la Ley de Compras Gubernamentales, Enajenaciones y Contratación de Servicios del Estado de Jalisco y sus Municipios, las consultas, asesorías, análisis, opinión, orientación y resoluciones, que </w:t>
      </w:r>
      <w:r w:rsidR="00DE6A8F" w:rsidRPr="003A7D84">
        <w:rPr>
          <w:rFonts w:asciiTheme="minorHAnsi" w:eastAsia="Century Gothic" w:hAnsiTheme="minorHAnsi" w:cstheme="minorHAnsi"/>
        </w:rPr>
        <w:t xml:space="preserve">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199BC028" w14:textId="7DA712DB" w:rsidR="00163BF8" w:rsidRDefault="00163BF8" w:rsidP="000E6072">
      <w:pPr>
        <w:tabs>
          <w:tab w:val="left" w:pos="3969"/>
        </w:tabs>
        <w:spacing w:line="360" w:lineRule="auto"/>
        <w:rPr>
          <w:rFonts w:asciiTheme="minorHAnsi" w:hAnsiTheme="minorHAnsi" w:cstheme="minorHAnsi"/>
          <w:b/>
        </w:rPr>
      </w:pPr>
    </w:p>
    <w:p w14:paraId="2B4AB75C" w14:textId="07277CE0" w:rsidR="008444BF" w:rsidRPr="008444BF" w:rsidRDefault="008444BF" w:rsidP="002D7D26">
      <w:pPr>
        <w:tabs>
          <w:tab w:val="left" w:pos="3969"/>
        </w:tabs>
        <w:spacing w:line="360" w:lineRule="auto"/>
        <w:ind w:left="708"/>
        <w:jc w:val="center"/>
        <w:rPr>
          <w:rFonts w:asciiTheme="minorHAnsi" w:hAnsiTheme="minorHAnsi" w:cstheme="minorHAnsi"/>
          <w:b/>
        </w:rPr>
      </w:pPr>
      <w:r w:rsidRPr="008444BF">
        <w:rPr>
          <w:rFonts w:asciiTheme="minorHAnsi" w:hAnsiTheme="minorHAnsi" w:cstheme="minorHAnsi"/>
          <w:b/>
        </w:rPr>
        <w:t>Integrantes Vocales con voz y voto</w:t>
      </w:r>
    </w:p>
    <w:p w14:paraId="6C68FFFD" w14:textId="77777777" w:rsidR="008444BF" w:rsidRPr="008444BF" w:rsidRDefault="008444BF" w:rsidP="002D7D26">
      <w:pPr>
        <w:pStyle w:val="Sinespaciado"/>
        <w:spacing w:line="360" w:lineRule="auto"/>
        <w:ind w:left="708"/>
        <w:rPr>
          <w:rFonts w:asciiTheme="minorHAnsi" w:hAnsiTheme="minorHAnsi" w:cstheme="minorHAnsi"/>
          <w:sz w:val="24"/>
          <w:szCs w:val="24"/>
          <w:highlight w:val="magenta"/>
        </w:rPr>
      </w:pPr>
    </w:p>
    <w:p w14:paraId="13317643" w14:textId="0D8B4F7A" w:rsidR="008444BF" w:rsidRDefault="008444BF" w:rsidP="002D7D26">
      <w:pPr>
        <w:pStyle w:val="Sinespaciado"/>
        <w:spacing w:line="360" w:lineRule="auto"/>
        <w:ind w:left="708"/>
        <w:rPr>
          <w:rFonts w:asciiTheme="minorHAnsi" w:hAnsiTheme="minorHAnsi" w:cstheme="minorHAnsi"/>
          <w:sz w:val="24"/>
          <w:szCs w:val="24"/>
          <w:highlight w:val="magenta"/>
        </w:rPr>
      </w:pPr>
    </w:p>
    <w:p w14:paraId="3474AECC" w14:textId="77777777" w:rsidR="00740A1D" w:rsidRPr="008444BF" w:rsidRDefault="00740A1D" w:rsidP="002D7D26">
      <w:pPr>
        <w:pStyle w:val="Sinespaciado"/>
        <w:spacing w:line="360" w:lineRule="auto"/>
        <w:ind w:left="708"/>
        <w:rPr>
          <w:rFonts w:asciiTheme="minorHAnsi" w:hAnsiTheme="minorHAnsi" w:cstheme="minorHAnsi"/>
          <w:sz w:val="24"/>
          <w:szCs w:val="24"/>
          <w:highlight w:val="magenta"/>
        </w:rPr>
      </w:pPr>
    </w:p>
    <w:p w14:paraId="3B575BFB" w14:textId="77777777" w:rsidR="00921CC3" w:rsidRPr="00AF6CD7" w:rsidRDefault="00921CC3" w:rsidP="00921CC3">
      <w:pPr>
        <w:pStyle w:val="Sinespaciado"/>
        <w:spacing w:line="360" w:lineRule="auto"/>
        <w:ind w:left="708"/>
        <w:rPr>
          <w:rFonts w:asciiTheme="minorHAnsi" w:hAnsiTheme="minorHAnsi" w:cstheme="minorHAnsi"/>
          <w:sz w:val="24"/>
          <w:szCs w:val="24"/>
          <w:highlight w:val="magenta"/>
        </w:rPr>
      </w:pPr>
    </w:p>
    <w:p w14:paraId="217089EC"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color w:val="000000" w:themeColor="text1"/>
          <w:sz w:val="24"/>
          <w:szCs w:val="24"/>
        </w:rPr>
        <w:t>Dialhery Díaz González</w:t>
      </w:r>
      <w:r w:rsidRPr="00AF6CD7">
        <w:rPr>
          <w:rFonts w:asciiTheme="minorHAnsi" w:hAnsiTheme="minorHAnsi" w:cstheme="minorHAnsi"/>
          <w:b/>
          <w:bCs/>
          <w:color w:val="FF0000"/>
          <w:sz w:val="24"/>
          <w:szCs w:val="24"/>
        </w:rPr>
        <w:t>.</w:t>
      </w:r>
    </w:p>
    <w:p w14:paraId="7567DF20" w14:textId="77777777" w:rsidR="00921CC3" w:rsidRPr="00AF6CD7" w:rsidRDefault="00921CC3" w:rsidP="00921CC3">
      <w:pPr>
        <w:spacing w:line="360" w:lineRule="auto"/>
        <w:ind w:left="708"/>
        <w:jc w:val="center"/>
        <w:rPr>
          <w:rFonts w:asciiTheme="minorHAnsi" w:hAnsiTheme="minorHAnsi" w:cstheme="minorHAnsi"/>
          <w:lang w:val="es-ES"/>
        </w:rPr>
      </w:pPr>
      <w:r w:rsidRPr="00AF6CD7">
        <w:rPr>
          <w:rFonts w:asciiTheme="minorHAnsi" w:hAnsiTheme="minorHAnsi" w:cstheme="minorHAnsi"/>
        </w:rPr>
        <w:t xml:space="preserve">Representante del </w:t>
      </w:r>
      <w:r w:rsidRPr="00AF6CD7">
        <w:rPr>
          <w:rFonts w:asciiTheme="minorHAnsi" w:hAnsiTheme="minorHAnsi" w:cstheme="minorHAnsi"/>
          <w:lang w:val="es-ES"/>
        </w:rPr>
        <w:t>Presidente del Comité de Adquisiciones Municipales.</w:t>
      </w:r>
    </w:p>
    <w:p w14:paraId="2CE7B7E7"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Pr>
          <w:rFonts w:asciiTheme="minorHAnsi" w:hAnsiTheme="minorHAnsi" w:cstheme="minorHAnsi"/>
          <w:sz w:val="24"/>
          <w:szCs w:val="24"/>
        </w:rPr>
        <w:t>Titular</w:t>
      </w:r>
      <w:r w:rsidRPr="00AF6CD7">
        <w:rPr>
          <w:rFonts w:asciiTheme="minorHAnsi" w:hAnsiTheme="minorHAnsi" w:cstheme="minorHAnsi"/>
          <w:sz w:val="24"/>
          <w:szCs w:val="24"/>
        </w:rPr>
        <w:t>.</w:t>
      </w:r>
    </w:p>
    <w:p w14:paraId="5086D456" w14:textId="77777777" w:rsidR="00921CC3" w:rsidRPr="00AF6CD7" w:rsidRDefault="00921CC3" w:rsidP="00921CC3">
      <w:pPr>
        <w:spacing w:line="360" w:lineRule="auto"/>
        <w:ind w:left="708"/>
        <w:jc w:val="center"/>
        <w:rPr>
          <w:rFonts w:asciiTheme="minorHAnsi" w:hAnsiTheme="minorHAnsi" w:cstheme="minorHAnsi"/>
          <w:b/>
        </w:rPr>
      </w:pPr>
    </w:p>
    <w:p w14:paraId="5F8CC2A7" w14:textId="77777777" w:rsidR="00921CC3" w:rsidRPr="00AF6CD7" w:rsidRDefault="00921CC3" w:rsidP="00921CC3">
      <w:pPr>
        <w:pStyle w:val="Sinespaciado"/>
        <w:spacing w:line="360" w:lineRule="auto"/>
        <w:ind w:left="708"/>
        <w:jc w:val="center"/>
        <w:rPr>
          <w:rFonts w:asciiTheme="minorHAnsi" w:hAnsiTheme="minorHAnsi" w:cstheme="minorHAnsi"/>
          <w:b/>
          <w:sz w:val="24"/>
          <w:szCs w:val="24"/>
        </w:rPr>
      </w:pPr>
    </w:p>
    <w:p w14:paraId="36147196" w14:textId="7B6299C7" w:rsidR="00921CC3" w:rsidRDefault="00921CC3" w:rsidP="00921CC3">
      <w:pPr>
        <w:pStyle w:val="Sinespaciado"/>
        <w:spacing w:line="360" w:lineRule="auto"/>
        <w:ind w:left="708"/>
        <w:jc w:val="center"/>
        <w:rPr>
          <w:rFonts w:asciiTheme="minorHAnsi" w:hAnsiTheme="minorHAnsi" w:cstheme="minorHAnsi"/>
          <w:b/>
          <w:sz w:val="24"/>
          <w:szCs w:val="24"/>
        </w:rPr>
      </w:pPr>
    </w:p>
    <w:p w14:paraId="10B2670D" w14:textId="272805A9" w:rsidR="00740A1D" w:rsidRDefault="00740A1D" w:rsidP="00921CC3">
      <w:pPr>
        <w:pStyle w:val="Sinespaciado"/>
        <w:spacing w:line="360" w:lineRule="auto"/>
        <w:ind w:left="708"/>
        <w:jc w:val="center"/>
        <w:rPr>
          <w:rFonts w:asciiTheme="minorHAnsi" w:hAnsiTheme="minorHAnsi" w:cstheme="minorHAnsi"/>
          <w:b/>
          <w:sz w:val="24"/>
          <w:szCs w:val="24"/>
        </w:rPr>
      </w:pPr>
    </w:p>
    <w:p w14:paraId="456DF71E" w14:textId="77777777" w:rsidR="00740A1D" w:rsidRPr="00AF6CD7" w:rsidRDefault="00740A1D" w:rsidP="00921CC3">
      <w:pPr>
        <w:pStyle w:val="Sinespaciado"/>
        <w:spacing w:line="360" w:lineRule="auto"/>
        <w:ind w:left="708"/>
        <w:jc w:val="center"/>
        <w:rPr>
          <w:rFonts w:asciiTheme="minorHAnsi" w:hAnsiTheme="minorHAnsi" w:cstheme="minorHAnsi"/>
          <w:b/>
          <w:sz w:val="24"/>
          <w:szCs w:val="24"/>
        </w:rPr>
      </w:pPr>
    </w:p>
    <w:p w14:paraId="49565711" w14:textId="77777777" w:rsidR="00921CC3" w:rsidRPr="00AF6CD7" w:rsidRDefault="00921CC3" w:rsidP="00921CC3">
      <w:pPr>
        <w:pStyle w:val="Sinespaciado"/>
        <w:spacing w:line="360" w:lineRule="auto"/>
        <w:ind w:left="708"/>
        <w:jc w:val="center"/>
        <w:rPr>
          <w:rFonts w:asciiTheme="minorHAnsi" w:hAnsiTheme="minorHAnsi" w:cstheme="minorHAnsi"/>
          <w:b/>
          <w:bCs/>
          <w:color w:val="000000" w:themeColor="text1"/>
          <w:sz w:val="24"/>
          <w:szCs w:val="24"/>
        </w:rPr>
      </w:pPr>
      <w:r w:rsidRPr="00AF6CD7">
        <w:rPr>
          <w:rFonts w:asciiTheme="minorHAnsi" w:hAnsiTheme="minorHAnsi" w:cstheme="minorHAnsi"/>
          <w:b/>
          <w:bCs/>
          <w:color w:val="000000" w:themeColor="text1"/>
          <w:sz w:val="24"/>
          <w:szCs w:val="24"/>
          <w:shd w:val="clear" w:color="auto" w:fill="FFFFFF"/>
        </w:rPr>
        <w:t>José Carlos Villalaz Becerra</w:t>
      </w:r>
      <w:r w:rsidRPr="00AF6CD7">
        <w:rPr>
          <w:rFonts w:asciiTheme="minorHAnsi" w:hAnsiTheme="minorHAnsi" w:cstheme="minorHAnsi"/>
          <w:b/>
          <w:bCs/>
          <w:color w:val="000000" w:themeColor="text1"/>
          <w:sz w:val="24"/>
          <w:szCs w:val="24"/>
        </w:rPr>
        <w:t>.</w:t>
      </w:r>
    </w:p>
    <w:p w14:paraId="1056FD46"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Dirección de Administración.</w:t>
      </w:r>
    </w:p>
    <w:p w14:paraId="743F0E97"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Titular.</w:t>
      </w:r>
    </w:p>
    <w:p w14:paraId="321F9E7C" w14:textId="77777777" w:rsidR="00921CC3" w:rsidRPr="00AF6CD7" w:rsidRDefault="00921CC3" w:rsidP="00921CC3">
      <w:pPr>
        <w:pStyle w:val="Sinespaciado"/>
        <w:spacing w:line="360" w:lineRule="auto"/>
        <w:ind w:left="708"/>
        <w:jc w:val="center"/>
        <w:rPr>
          <w:rFonts w:asciiTheme="minorHAnsi" w:hAnsiTheme="minorHAnsi" w:cstheme="minorHAnsi"/>
          <w:b/>
          <w:sz w:val="24"/>
          <w:szCs w:val="24"/>
        </w:rPr>
      </w:pPr>
    </w:p>
    <w:p w14:paraId="020FB69E" w14:textId="77777777" w:rsidR="00921CC3" w:rsidRPr="00AF6CD7" w:rsidRDefault="00921CC3" w:rsidP="00921CC3">
      <w:pPr>
        <w:pStyle w:val="Sinespaciado"/>
        <w:spacing w:line="360" w:lineRule="auto"/>
        <w:ind w:left="708"/>
        <w:jc w:val="center"/>
        <w:rPr>
          <w:rFonts w:asciiTheme="minorHAnsi" w:hAnsiTheme="minorHAnsi" w:cstheme="minorHAnsi"/>
          <w:b/>
          <w:sz w:val="24"/>
          <w:szCs w:val="24"/>
        </w:rPr>
      </w:pPr>
    </w:p>
    <w:p w14:paraId="2FDD8E63" w14:textId="26AE01C2" w:rsidR="00921CC3" w:rsidRDefault="00921CC3" w:rsidP="00921CC3">
      <w:pPr>
        <w:pStyle w:val="Sinespaciado"/>
        <w:spacing w:line="360" w:lineRule="auto"/>
        <w:ind w:left="708"/>
        <w:jc w:val="center"/>
        <w:rPr>
          <w:rFonts w:asciiTheme="minorHAnsi" w:hAnsiTheme="minorHAnsi" w:cstheme="minorHAnsi"/>
          <w:b/>
          <w:sz w:val="24"/>
          <w:szCs w:val="24"/>
        </w:rPr>
      </w:pPr>
    </w:p>
    <w:p w14:paraId="7C862A5E" w14:textId="77777777" w:rsidR="00740A1D" w:rsidRPr="00AF6CD7" w:rsidRDefault="00740A1D" w:rsidP="00921CC3">
      <w:pPr>
        <w:pStyle w:val="Sinespaciado"/>
        <w:spacing w:line="360" w:lineRule="auto"/>
        <w:ind w:left="708"/>
        <w:jc w:val="center"/>
        <w:rPr>
          <w:rFonts w:asciiTheme="minorHAnsi" w:hAnsiTheme="minorHAnsi" w:cstheme="minorHAnsi"/>
          <w:b/>
          <w:sz w:val="24"/>
          <w:szCs w:val="24"/>
        </w:rPr>
      </w:pPr>
    </w:p>
    <w:p w14:paraId="61AC2E47"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shd w:val="clear" w:color="auto" w:fill="FFFFFF"/>
        </w:rPr>
        <w:t>Tania Álvarez Hernández</w:t>
      </w:r>
      <w:r w:rsidRPr="00AF6CD7">
        <w:rPr>
          <w:rFonts w:asciiTheme="minorHAnsi" w:hAnsiTheme="minorHAnsi" w:cstheme="minorHAnsi"/>
          <w:b/>
          <w:bCs/>
          <w:sz w:val="24"/>
          <w:szCs w:val="24"/>
        </w:rPr>
        <w:t>.</w:t>
      </w:r>
    </w:p>
    <w:p w14:paraId="2578411F"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Sindicatura.</w:t>
      </w:r>
    </w:p>
    <w:p w14:paraId="1167083F"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Suplente.</w:t>
      </w:r>
    </w:p>
    <w:p w14:paraId="38B42564" w14:textId="77777777" w:rsidR="00921CC3" w:rsidRPr="00AF6CD7" w:rsidRDefault="00921CC3" w:rsidP="00921CC3">
      <w:pPr>
        <w:pStyle w:val="Sinespaciado"/>
        <w:spacing w:line="360" w:lineRule="auto"/>
        <w:jc w:val="center"/>
        <w:rPr>
          <w:rFonts w:asciiTheme="minorHAnsi" w:hAnsiTheme="minorHAnsi" w:cstheme="minorHAnsi"/>
          <w:b/>
          <w:sz w:val="24"/>
          <w:szCs w:val="24"/>
        </w:rPr>
      </w:pPr>
    </w:p>
    <w:p w14:paraId="720B3242" w14:textId="42144F82" w:rsidR="00921CC3" w:rsidRDefault="00921CC3" w:rsidP="00921CC3">
      <w:pPr>
        <w:pStyle w:val="Sinespaciado"/>
        <w:spacing w:line="360" w:lineRule="auto"/>
        <w:ind w:left="708"/>
        <w:jc w:val="center"/>
        <w:rPr>
          <w:rFonts w:asciiTheme="minorHAnsi" w:hAnsiTheme="minorHAnsi" w:cstheme="minorHAnsi"/>
          <w:b/>
          <w:sz w:val="24"/>
          <w:szCs w:val="24"/>
        </w:rPr>
      </w:pPr>
    </w:p>
    <w:p w14:paraId="203B15B4" w14:textId="77777777" w:rsidR="00740A1D" w:rsidRDefault="00740A1D" w:rsidP="00921CC3">
      <w:pPr>
        <w:pStyle w:val="Sinespaciado"/>
        <w:spacing w:line="360" w:lineRule="auto"/>
        <w:ind w:left="708"/>
        <w:jc w:val="center"/>
        <w:rPr>
          <w:rFonts w:asciiTheme="minorHAnsi" w:hAnsiTheme="minorHAnsi" w:cstheme="minorHAnsi"/>
          <w:b/>
          <w:sz w:val="24"/>
          <w:szCs w:val="24"/>
        </w:rPr>
      </w:pPr>
    </w:p>
    <w:p w14:paraId="32941260" w14:textId="77777777" w:rsidR="00921CC3" w:rsidRPr="00AF6CD7" w:rsidRDefault="00921CC3" w:rsidP="00921CC3">
      <w:pPr>
        <w:pStyle w:val="Sinespaciado"/>
        <w:spacing w:line="360" w:lineRule="auto"/>
        <w:ind w:left="708"/>
        <w:jc w:val="center"/>
        <w:rPr>
          <w:rFonts w:asciiTheme="minorHAnsi" w:hAnsiTheme="minorHAnsi" w:cstheme="minorHAnsi"/>
          <w:b/>
          <w:sz w:val="24"/>
          <w:szCs w:val="24"/>
        </w:rPr>
      </w:pPr>
    </w:p>
    <w:p w14:paraId="7591C536"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rPr>
        <w:t>Carlos Miguel Flores Preciado.</w:t>
      </w:r>
    </w:p>
    <w:p w14:paraId="7447AEBC"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Tesorería Municipal.</w:t>
      </w:r>
    </w:p>
    <w:p w14:paraId="7D0767E4"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Suplente.</w:t>
      </w:r>
    </w:p>
    <w:p w14:paraId="202990F0" w14:textId="77777777" w:rsidR="00921CC3" w:rsidRPr="00AF6CD7" w:rsidRDefault="00921CC3" w:rsidP="00921CC3">
      <w:pPr>
        <w:spacing w:line="360" w:lineRule="auto"/>
        <w:rPr>
          <w:rFonts w:asciiTheme="minorHAnsi" w:hAnsiTheme="minorHAnsi" w:cstheme="minorHAnsi"/>
        </w:rPr>
      </w:pPr>
    </w:p>
    <w:p w14:paraId="75E1DE4A" w14:textId="15BC6E50" w:rsidR="00163BF8" w:rsidRDefault="00163BF8" w:rsidP="00921CC3">
      <w:pPr>
        <w:spacing w:line="360" w:lineRule="auto"/>
        <w:rPr>
          <w:rFonts w:asciiTheme="minorHAnsi" w:hAnsiTheme="minorHAnsi" w:cstheme="minorHAnsi"/>
        </w:rPr>
      </w:pPr>
    </w:p>
    <w:p w14:paraId="78E0B752" w14:textId="77777777" w:rsidR="00740A1D" w:rsidRDefault="00740A1D" w:rsidP="00921CC3">
      <w:pPr>
        <w:spacing w:line="360" w:lineRule="auto"/>
        <w:rPr>
          <w:rFonts w:asciiTheme="minorHAnsi" w:hAnsiTheme="minorHAnsi" w:cstheme="minorHAnsi"/>
        </w:rPr>
      </w:pPr>
    </w:p>
    <w:p w14:paraId="633DDE14" w14:textId="77777777" w:rsidR="00921CC3" w:rsidRPr="00AF6CD7" w:rsidRDefault="00921CC3" w:rsidP="00921CC3">
      <w:pPr>
        <w:spacing w:line="360" w:lineRule="auto"/>
        <w:rPr>
          <w:rFonts w:asciiTheme="minorHAnsi" w:hAnsiTheme="minorHAnsi" w:cstheme="minorHAnsi"/>
        </w:rPr>
      </w:pPr>
    </w:p>
    <w:p w14:paraId="577D9FEC" w14:textId="77777777" w:rsidR="00921CC3" w:rsidRPr="00AF6CD7" w:rsidRDefault="00921CC3" w:rsidP="00921CC3">
      <w:pPr>
        <w:pStyle w:val="Sinespaciado"/>
        <w:spacing w:line="360" w:lineRule="auto"/>
        <w:ind w:left="708"/>
        <w:jc w:val="center"/>
        <w:rPr>
          <w:rFonts w:asciiTheme="minorHAnsi" w:hAnsiTheme="minorHAnsi" w:cstheme="minorHAnsi"/>
          <w:b/>
          <w:sz w:val="24"/>
          <w:szCs w:val="24"/>
        </w:rPr>
      </w:pPr>
      <w:r w:rsidRPr="00AF6CD7">
        <w:rPr>
          <w:rFonts w:asciiTheme="minorHAnsi" w:eastAsia="Times New Roman" w:hAnsiTheme="minorHAnsi" w:cstheme="minorHAnsi"/>
          <w:b/>
          <w:sz w:val="24"/>
          <w:szCs w:val="24"/>
          <w:lang w:val="es-ES_tradnl" w:eastAsia="es-ES"/>
        </w:rPr>
        <w:t>David Rivera Ortega</w:t>
      </w:r>
      <w:r w:rsidRPr="00AF6CD7">
        <w:rPr>
          <w:rFonts w:asciiTheme="minorHAnsi" w:hAnsiTheme="minorHAnsi" w:cstheme="minorHAnsi"/>
          <w:b/>
          <w:sz w:val="24"/>
          <w:szCs w:val="24"/>
        </w:rPr>
        <w:t>.</w:t>
      </w:r>
    </w:p>
    <w:p w14:paraId="096D07D7"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Dirección de Desarrollo Agropecuario.</w:t>
      </w:r>
    </w:p>
    <w:p w14:paraId="36D2742F"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Suplente.</w:t>
      </w:r>
    </w:p>
    <w:p w14:paraId="42C007F0" w14:textId="77777777" w:rsidR="00921CC3" w:rsidRPr="00AF6CD7" w:rsidRDefault="00921CC3" w:rsidP="00921CC3">
      <w:pPr>
        <w:spacing w:line="360" w:lineRule="auto"/>
        <w:ind w:left="708"/>
        <w:jc w:val="center"/>
        <w:rPr>
          <w:rFonts w:asciiTheme="minorHAnsi" w:hAnsiTheme="minorHAnsi" w:cstheme="minorHAnsi"/>
        </w:rPr>
      </w:pPr>
    </w:p>
    <w:p w14:paraId="5BFD6C5C" w14:textId="77777777" w:rsidR="00921CC3" w:rsidRPr="00AF6CD7" w:rsidRDefault="00921CC3" w:rsidP="00921CC3">
      <w:pPr>
        <w:spacing w:line="360" w:lineRule="auto"/>
        <w:ind w:left="708"/>
        <w:jc w:val="center"/>
        <w:rPr>
          <w:rFonts w:asciiTheme="minorHAnsi" w:hAnsiTheme="minorHAnsi" w:cstheme="minorHAnsi"/>
        </w:rPr>
      </w:pPr>
    </w:p>
    <w:p w14:paraId="2432EE06" w14:textId="77777777" w:rsidR="00921CC3" w:rsidRPr="00AF6CD7" w:rsidRDefault="00921CC3" w:rsidP="00921CC3">
      <w:pPr>
        <w:spacing w:line="360" w:lineRule="auto"/>
        <w:ind w:left="708"/>
        <w:jc w:val="center"/>
        <w:rPr>
          <w:rFonts w:asciiTheme="minorHAnsi" w:hAnsiTheme="minorHAnsi" w:cstheme="minorHAnsi"/>
        </w:rPr>
      </w:pPr>
    </w:p>
    <w:p w14:paraId="50E22589"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shd w:val="clear" w:color="auto" w:fill="FFFFFF"/>
        </w:rPr>
        <w:t>Jorge Enrique Taboada Gámez</w:t>
      </w:r>
      <w:r w:rsidRPr="00AF6CD7">
        <w:rPr>
          <w:rFonts w:asciiTheme="minorHAnsi" w:hAnsiTheme="minorHAnsi" w:cstheme="minorHAnsi"/>
          <w:b/>
          <w:bCs/>
          <w:sz w:val="24"/>
          <w:szCs w:val="24"/>
        </w:rPr>
        <w:t>.</w:t>
      </w:r>
    </w:p>
    <w:p w14:paraId="0EC6CBF1" w14:textId="77777777" w:rsidR="00921CC3" w:rsidRPr="00AF6CD7" w:rsidRDefault="00921CC3" w:rsidP="00921CC3">
      <w:pPr>
        <w:pStyle w:val="Sinespaciado"/>
        <w:spacing w:line="360" w:lineRule="auto"/>
        <w:ind w:left="708"/>
        <w:jc w:val="center"/>
        <w:rPr>
          <w:rFonts w:asciiTheme="minorHAnsi" w:hAnsiTheme="minorHAnsi" w:cstheme="minorHAnsi"/>
          <w:b/>
          <w:sz w:val="24"/>
          <w:szCs w:val="24"/>
        </w:rPr>
      </w:pPr>
      <w:r w:rsidRPr="00AF6CD7">
        <w:rPr>
          <w:rFonts w:asciiTheme="minorHAnsi" w:hAnsiTheme="minorHAnsi" w:cstheme="minorHAnsi"/>
          <w:sz w:val="24"/>
          <w:szCs w:val="24"/>
        </w:rPr>
        <w:t>Coordinación General de Desarrollo Económico y Combate a la Desigualdad.</w:t>
      </w:r>
    </w:p>
    <w:p w14:paraId="7B8AA7DA"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Suplente.</w:t>
      </w:r>
    </w:p>
    <w:p w14:paraId="11564518" w14:textId="77777777" w:rsidR="00921CC3" w:rsidRPr="00AF6CD7" w:rsidRDefault="00921CC3" w:rsidP="00921CC3">
      <w:pPr>
        <w:spacing w:line="360" w:lineRule="auto"/>
        <w:ind w:left="708"/>
        <w:jc w:val="center"/>
        <w:rPr>
          <w:rFonts w:asciiTheme="minorHAnsi" w:hAnsiTheme="minorHAnsi" w:cstheme="minorHAnsi"/>
        </w:rPr>
      </w:pPr>
    </w:p>
    <w:p w14:paraId="35A5569A" w14:textId="77777777" w:rsidR="00921CC3" w:rsidRPr="00AF6CD7" w:rsidRDefault="00921CC3" w:rsidP="00921CC3">
      <w:pPr>
        <w:spacing w:line="360" w:lineRule="auto"/>
        <w:jc w:val="center"/>
        <w:rPr>
          <w:rFonts w:asciiTheme="minorHAnsi" w:hAnsiTheme="minorHAnsi" w:cstheme="minorHAnsi"/>
        </w:rPr>
      </w:pPr>
    </w:p>
    <w:p w14:paraId="22F82438" w14:textId="77777777" w:rsidR="00921CC3" w:rsidRPr="00AF6CD7" w:rsidRDefault="00921CC3" w:rsidP="00921CC3">
      <w:pPr>
        <w:spacing w:line="360" w:lineRule="auto"/>
        <w:jc w:val="center"/>
        <w:rPr>
          <w:rFonts w:asciiTheme="minorHAnsi" w:hAnsiTheme="minorHAnsi" w:cstheme="minorHAnsi"/>
          <w:b/>
        </w:rPr>
      </w:pPr>
    </w:p>
    <w:p w14:paraId="24923CC1" w14:textId="77777777" w:rsidR="00921CC3" w:rsidRPr="00AF6CD7" w:rsidRDefault="00921CC3" w:rsidP="00921CC3">
      <w:pPr>
        <w:spacing w:line="360" w:lineRule="auto"/>
        <w:ind w:left="708"/>
        <w:jc w:val="center"/>
        <w:rPr>
          <w:rFonts w:asciiTheme="minorHAnsi" w:hAnsiTheme="minorHAnsi" w:cstheme="minorHAnsi"/>
          <w:b/>
        </w:rPr>
      </w:pPr>
    </w:p>
    <w:p w14:paraId="19318BBC" w14:textId="77777777" w:rsidR="00921CC3" w:rsidRPr="00AF6CD7" w:rsidRDefault="00921CC3" w:rsidP="00921CC3">
      <w:pPr>
        <w:spacing w:line="360" w:lineRule="auto"/>
        <w:ind w:left="708"/>
        <w:jc w:val="center"/>
        <w:rPr>
          <w:rFonts w:asciiTheme="minorHAnsi" w:hAnsiTheme="minorHAnsi" w:cstheme="minorHAnsi"/>
          <w:b/>
        </w:rPr>
      </w:pPr>
      <w:r w:rsidRPr="00AF6CD7">
        <w:rPr>
          <w:rFonts w:asciiTheme="minorHAnsi" w:hAnsiTheme="minorHAnsi" w:cstheme="minorHAnsi"/>
          <w:b/>
          <w:lang w:val="es-ES_tradnl"/>
        </w:rPr>
        <w:t>Rogelio Alejandro Muñoz Prado</w:t>
      </w:r>
      <w:r w:rsidRPr="00AF6CD7">
        <w:rPr>
          <w:rFonts w:asciiTheme="minorHAnsi" w:hAnsiTheme="minorHAnsi" w:cstheme="minorHAnsi"/>
          <w:b/>
        </w:rPr>
        <w:t>.</w:t>
      </w:r>
    </w:p>
    <w:p w14:paraId="1CCA7A0D" w14:textId="77777777" w:rsidR="00921CC3" w:rsidRPr="00AF6CD7" w:rsidRDefault="00921CC3" w:rsidP="00921CC3">
      <w:pPr>
        <w:spacing w:line="360" w:lineRule="auto"/>
        <w:ind w:left="708"/>
        <w:jc w:val="center"/>
        <w:rPr>
          <w:rFonts w:asciiTheme="minorHAnsi" w:hAnsiTheme="minorHAnsi" w:cstheme="minorHAnsi"/>
        </w:rPr>
      </w:pPr>
      <w:r w:rsidRPr="00AF6CD7">
        <w:rPr>
          <w:rFonts w:asciiTheme="minorHAnsi" w:hAnsiTheme="minorHAnsi" w:cstheme="minorHAnsi"/>
        </w:rPr>
        <w:t>Cámara Nacional de Comercio, Servicios y Turismo de Guadalajara.</w:t>
      </w:r>
    </w:p>
    <w:p w14:paraId="1EB8F487" w14:textId="77777777" w:rsidR="00921CC3" w:rsidRPr="00AF6CD7" w:rsidRDefault="00921CC3" w:rsidP="00921CC3">
      <w:pPr>
        <w:spacing w:line="360" w:lineRule="auto"/>
        <w:ind w:left="708"/>
        <w:jc w:val="center"/>
        <w:rPr>
          <w:rFonts w:asciiTheme="minorHAnsi" w:hAnsiTheme="minorHAnsi" w:cstheme="minorHAnsi"/>
        </w:rPr>
      </w:pPr>
      <w:r w:rsidRPr="00AF6CD7">
        <w:rPr>
          <w:rFonts w:asciiTheme="minorHAnsi" w:hAnsiTheme="minorHAnsi" w:cstheme="minorHAnsi"/>
        </w:rPr>
        <w:t>Titular.</w:t>
      </w:r>
    </w:p>
    <w:p w14:paraId="3889B489" w14:textId="77777777" w:rsidR="00921CC3" w:rsidRPr="00AF6CD7" w:rsidRDefault="00921CC3" w:rsidP="00921CC3">
      <w:pPr>
        <w:spacing w:line="360" w:lineRule="auto"/>
        <w:jc w:val="center"/>
        <w:rPr>
          <w:rFonts w:asciiTheme="minorHAnsi" w:hAnsiTheme="minorHAnsi" w:cstheme="minorHAnsi"/>
        </w:rPr>
      </w:pPr>
    </w:p>
    <w:p w14:paraId="15DFCF47" w14:textId="77777777" w:rsidR="00921CC3" w:rsidRDefault="00921CC3" w:rsidP="00921CC3">
      <w:pPr>
        <w:spacing w:line="360" w:lineRule="auto"/>
        <w:jc w:val="center"/>
        <w:rPr>
          <w:rFonts w:asciiTheme="minorHAnsi" w:hAnsiTheme="minorHAnsi" w:cstheme="minorHAnsi"/>
        </w:rPr>
      </w:pPr>
    </w:p>
    <w:p w14:paraId="461F92A9" w14:textId="77777777" w:rsidR="00921CC3" w:rsidRPr="00AF6CD7" w:rsidRDefault="00921CC3" w:rsidP="00921CC3">
      <w:pPr>
        <w:spacing w:line="360" w:lineRule="auto"/>
        <w:jc w:val="center"/>
        <w:rPr>
          <w:rFonts w:asciiTheme="minorHAnsi" w:hAnsiTheme="minorHAnsi" w:cstheme="minorHAnsi"/>
        </w:rPr>
      </w:pPr>
    </w:p>
    <w:p w14:paraId="444A3C41" w14:textId="77777777" w:rsidR="00921CC3" w:rsidRPr="00AF6CD7" w:rsidRDefault="00921CC3" w:rsidP="00921CC3">
      <w:pPr>
        <w:spacing w:line="360" w:lineRule="auto"/>
        <w:ind w:left="708"/>
        <w:jc w:val="center"/>
        <w:rPr>
          <w:rFonts w:asciiTheme="minorHAnsi" w:hAnsiTheme="minorHAnsi" w:cstheme="minorHAnsi"/>
        </w:rPr>
      </w:pPr>
    </w:p>
    <w:p w14:paraId="6EF661CD"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shd w:val="clear" w:color="auto" w:fill="FFFFFF"/>
        </w:rPr>
        <w:t>Silvia Jacqueline Martin del Campo Partida</w:t>
      </w:r>
      <w:r w:rsidRPr="00AF6CD7">
        <w:rPr>
          <w:rFonts w:asciiTheme="minorHAnsi" w:hAnsiTheme="minorHAnsi" w:cstheme="minorHAnsi"/>
          <w:b/>
          <w:bCs/>
          <w:sz w:val="24"/>
          <w:szCs w:val="24"/>
        </w:rPr>
        <w:t>.</w:t>
      </w:r>
    </w:p>
    <w:p w14:paraId="7D12EDA7"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Consejo Mexicano de Comercio Exterior de Occidente.</w:t>
      </w:r>
    </w:p>
    <w:p w14:paraId="5A342D5B" w14:textId="77777777" w:rsidR="00921CC3" w:rsidRPr="00AF6CD7" w:rsidRDefault="00921CC3" w:rsidP="00921CC3">
      <w:pPr>
        <w:spacing w:line="360" w:lineRule="auto"/>
        <w:ind w:left="708"/>
        <w:jc w:val="center"/>
        <w:rPr>
          <w:rFonts w:asciiTheme="minorHAnsi" w:hAnsiTheme="minorHAnsi" w:cstheme="minorHAnsi"/>
        </w:rPr>
      </w:pPr>
      <w:r w:rsidRPr="00AF6CD7">
        <w:rPr>
          <w:rFonts w:asciiTheme="minorHAnsi" w:hAnsiTheme="minorHAnsi" w:cstheme="minorHAnsi"/>
        </w:rPr>
        <w:t>Suplente.</w:t>
      </w:r>
    </w:p>
    <w:p w14:paraId="1EBCE87B" w14:textId="77777777" w:rsidR="00921CC3" w:rsidRPr="00AF6CD7" w:rsidRDefault="00921CC3" w:rsidP="00921CC3">
      <w:pPr>
        <w:spacing w:line="360" w:lineRule="auto"/>
        <w:ind w:left="708"/>
        <w:jc w:val="center"/>
        <w:rPr>
          <w:rFonts w:asciiTheme="minorHAnsi" w:hAnsiTheme="minorHAnsi" w:cstheme="minorHAnsi"/>
        </w:rPr>
      </w:pPr>
    </w:p>
    <w:p w14:paraId="502F8A27" w14:textId="77777777" w:rsidR="00921CC3" w:rsidRDefault="00921CC3" w:rsidP="00921CC3">
      <w:pPr>
        <w:spacing w:line="360" w:lineRule="auto"/>
        <w:rPr>
          <w:rFonts w:asciiTheme="minorHAnsi" w:hAnsiTheme="minorHAnsi" w:cstheme="minorHAnsi"/>
        </w:rPr>
      </w:pPr>
    </w:p>
    <w:p w14:paraId="4AD3E158" w14:textId="77777777" w:rsidR="00921CC3" w:rsidRPr="00AF6CD7" w:rsidRDefault="00921CC3" w:rsidP="00921CC3">
      <w:pPr>
        <w:spacing w:line="360" w:lineRule="auto"/>
        <w:rPr>
          <w:rFonts w:asciiTheme="minorHAnsi" w:hAnsiTheme="minorHAnsi" w:cstheme="minorHAnsi"/>
        </w:rPr>
      </w:pPr>
    </w:p>
    <w:p w14:paraId="3D78CB61" w14:textId="77777777" w:rsidR="00921CC3" w:rsidRPr="00AF6CD7" w:rsidRDefault="00921CC3" w:rsidP="00921CC3">
      <w:pPr>
        <w:spacing w:line="360" w:lineRule="auto"/>
        <w:ind w:left="708"/>
        <w:jc w:val="center"/>
        <w:rPr>
          <w:rFonts w:asciiTheme="minorHAnsi" w:hAnsiTheme="minorHAnsi" w:cstheme="minorHAnsi"/>
        </w:rPr>
      </w:pPr>
    </w:p>
    <w:p w14:paraId="5E1F1CFB"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shd w:val="clear" w:color="auto" w:fill="FFFFFF"/>
        </w:rPr>
        <w:t>Bricio Baldemar Rivera Orozco</w:t>
      </w:r>
      <w:r w:rsidRPr="00AF6CD7">
        <w:rPr>
          <w:rFonts w:asciiTheme="minorHAnsi" w:hAnsiTheme="minorHAnsi" w:cstheme="minorHAnsi"/>
          <w:b/>
          <w:bCs/>
          <w:sz w:val="24"/>
          <w:szCs w:val="24"/>
        </w:rPr>
        <w:t>.</w:t>
      </w:r>
    </w:p>
    <w:p w14:paraId="6AA7B3BB"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Consejo de Cámaras Industriales de Jalisco.</w:t>
      </w:r>
    </w:p>
    <w:p w14:paraId="3EA6F203"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Suplente.</w:t>
      </w:r>
    </w:p>
    <w:p w14:paraId="259F3834" w14:textId="77777777" w:rsidR="00921CC3" w:rsidRPr="00AF6CD7" w:rsidRDefault="00921CC3" w:rsidP="00921CC3">
      <w:pPr>
        <w:spacing w:line="360" w:lineRule="auto"/>
        <w:ind w:left="708"/>
        <w:jc w:val="center"/>
        <w:rPr>
          <w:rFonts w:asciiTheme="minorHAnsi" w:hAnsiTheme="minorHAnsi" w:cstheme="minorHAnsi"/>
        </w:rPr>
      </w:pPr>
    </w:p>
    <w:p w14:paraId="683BF7EF" w14:textId="77777777" w:rsidR="00921CC3" w:rsidRPr="00AF6CD7" w:rsidRDefault="00921CC3" w:rsidP="00921CC3">
      <w:pPr>
        <w:spacing w:line="360" w:lineRule="auto"/>
        <w:ind w:left="708"/>
        <w:jc w:val="center"/>
        <w:rPr>
          <w:rFonts w:asciiTheme="minorHAnsi" w:hAnsiTheme="minorHAnsi" w:cstheme="minorHAnsi"/>
        </w:rPr>
      </w:pPr>
    </w:p>
    <w:p w14:paraId="5FA36BE1" w14:textId="77777777" w:rsidR="00921CC3" w:rsidRPr="00AF6CD7" w:rsidRDefault="00921CC3" w:rsidP="00921CC3">
      <w:pPr>
        <w:spacing w:line="360" w:lineRule="auto"/>
        <w:ind w:left="708"/>
        <w:jc w:val="center"/>
        <w:rPr>
          <w:rFonts w:asciiTheme="minorHAnsi" w:hAnsiTheme="minorHAnsi" w:cstheme="minorHAnsi"/>
        </w:rPr>
      </w:pPr>
    </w:p>
    <w:p w14:paraId="1B6E91B3" w14:textId="77777777" w:rsidR="00921CC3" w:rsidRPr="00AF6CD7" w:rsidRDefault="00921CC3" w:rsidP="00921CC3">
      <w:pPr>
        <w:spacing w:line="360" w:lineRule="auto"/>
        <w:ind w:left="708"/>
        <w:jc w:val="center"/>
        <w:rPr>
          <w:rFonts w:asciiTheme="minorHAnsi" w:hAnsiTheme="minorHAnsi" w:cstheme="minorHAnsi"/>
          <w:b/>
          <w:lang w:val="es-ES_tradnl"/>
        </w:rPr>
      </w:pPr>
      <w:r w:rsidRPr="00AF6CD7">
        <w:rPr>
          <w:rFonts w:asciiTheme="minorHAnsi" w:hAnsiTheme="minorHAnsi" w:cstheme="minorHAnsi"/>
          <w:b/>
          <w:lang w:val="es-ES_tradnl"/>
        </w:rPr>
        <w:t>Cesar Daniel Hernández Jiménez.</w:t>
      </w:r>
    </w:p>
    <w:p w14:paraId="7BD83646" w14:textId="77777777" w:rsidR="00921CC3" w:rsidRPr="00AF6CD7" w:rsidRDefault="00921CC3" w:rsidP="00921CC3">
      <w:pPr>
        <w:spacing w:line="360" w:lineRule="auto"/>
        <w:ind w:left="708"/>
        <w:jc w:val="center"/>
        <w:rPr>
          <w:rFonts w:asciiTheme="minorHAnsi" w:hAnsiTheme="minorHAnsi" w:cstheme="minorHAnsi"/>
          <w:shd w:val="clear" w:color="auto" w:fill="FFFFFF"/>
        </w:rPr>
      </w:pPr>
      <w:r w:rsidRPr="00AF6CD7">
        <w:rPr>
          <w:rFonts w:asciiTheme="minorHAnsi" w:hAnsiTheme="minorHAnsi" w:cstheme="minorHAnsi"/>
          <w:shd w:val="clear" w:color="auto" w:fill="FFFFFF"/>
        </w:rPr>
        <w:t>Consejo de Desarrollo Agropecuario y Agroindustrial de Jalisco, A.C. Consejo Nacional Agropecuario.</w:t>
      </w:r>
    </w:p>
    <w:p w14:paraId="30A708C0" w14:textId="77777777" w:rsidR="00921CC3" w:rsidRPr="00AF6CD7" w:rsidRDefault="00921CC3" w:rsidP="00921CC3">
      <w:pPr>
        <w:spacing w:line="360" w:lineRule="auto"/>
        <w:ind w:left="708"/>
        <w:jc w:val="center"/>
        <w:rPr>
          <w:rFonts w:asciiTheme="minorHAnsi" w:hAnsiTheme="minorHAnsi" w:cstheme="minorHAnsi"/>
          <w:bCs/>
        </w:rPr>
      </w:pPr>
      <w:r w:rsidRPr="00AF6CD7">
        <w:rPr>
          <w:rFonts w:asciiTheme="minorHAnsi" w:hAnsiTheme="minorHAnsi" w:cstheme="minorHAnsi"/>
          <w:bCs/>
          <w:lang w:val="es-ES_tradnl"/>
        </w:rPr>
        <w:t>Suplente.</w:t>
      </w:r>
    </w:p>
    <w:p w14:paraId="13078831" w14:textId="77777777" w:rsidR="00921CC3" w:rsidRPr="00AF6CD7" w:rsidRDefault="00921CC3" w:rsidP="00921CC3">
      <w:pPr>
        <w:pStyle w:val="Sinespaciado"/>
        <w:spacing w:line="360" w:lineRule="auto"/>
        <w:jc w:val="center"/>
        <w:rPr>
          <w:rFonts w:asciiTheme="minorHAnsi" w:eastAsia="Times New Roman" w:hAnsiTheme="minorHAnsi" w:cstheme="minorHAnsi"/>
          <w:b/>
          <w:sz w:val="24"/>
          <w:szCs w:val="24"/>
        </w:rPr>
      </w:pPr>
    </w:p>
    <w:p w14:paraId="23007C7F" w14:textId="77777777" w:rsidR="00921CC3" w:rsidRPr="00AF6CD7" w:rsidRDefault="00921CC3" w:rsidP="00921CC3">
      <w:pPr>
        <w:pStyle w:val="Sinespaciado"/>
        <w:spacing w:line="360" w:lineRule="auto"/>
        <w:ind w:left="708"/>
        <w:jc w:val="center"/>
        <w:rPr>
          <w:rFonts w:asciiTheme="minorHAnsi" w:eastAsia="Times New Roman" w:hAnsiTheme="minorHAnsi" w:cstheme="minorHAnsi"/>
          <w:b/>
          <w:sz w:val="24"/>
          <w:szCs w:val="24"/>
        </w:rPr>
      </w:pPr>
      <w:r w:rsidRPr="00AF6CD7">
        <w:rPr>
          <w:rFonts w:asciiTheme="minorHAnsi" w:eastAsia="Times New Roman" w:hAnsiTheme="minorHAnsi" w:cstheme="minorHAnsi"/>
          <w:b/>
          <w:sz w:val="24"/>
          <w:szCs w:val="24"/>
        </w:rPr>
        <w:t>Integrantes Vocales Permanentes con voz</w:t>
      </w:r>
    </w:p>
    <w:p w14:paraId="07185B2D" w14:textId="5FE5B0D6" w:rsidR="00921CC3" w:rsidRDefault="00921CC3" w:rsidP="00A54FFA">
      <w:pPr>
        <w:pStyle w:val="Sinespaciado"/>
        <w:spacing w:line="360" w:lineRule="auto"/>
        <w:rPr>
          <w:rFonts w:asciiTheme="minorHAnsi" w:hAnsiTheme="minorHAnsi" w:cstheme="minorHAnsi"/>
          <w:sz w:val="24"/>
          <w:szCs w:val="24"/>
          <w:highlight w:val="magenta"/>
        </w:rPr>
      </w:pPr>
    </w:p>
    <w:p w14:paraId="09BDD8E3" w14:textId="77777777" w:rsidR="00740A1D" w:rsidRPr="00AF6CD7" w:rsidRDefault="00740A1D" w:rsidP="00921CC3">
      <w:pPr>
        <w:pStyle w:val="Sinespaciado"/>
        <w:spacing w:line="360" w:lineRule="auto"/>
        <w:jc w:val="center"/>
        <w:rPr>
          <w:rFonts w:asciiTheme="minorHAnsi" w:hAnsiTheme="minorHAnsi" w:cstheme="minorHAnsi"/>
          <w:sz w:val="24"/>
          <w:szCs w:val="24"/>
          <w:highlight w:val="magenta"/>
        </w:rPr>
      </w:pPr>
    </w:p>
    <w:p w14:paraId="4C6E7CED" w14:textId="77777777" w:rsidR="00921CC3" w:rsidRPr="00AF6CD7" w:rsidRDefault="00921CC3" w:rsidP="00921CC3">
      <w:pPr>
        <w:pStyle w:val="Sinespaciado"/>
        <w:spacing w:line="360" w:lineRule="auto"/>
        <w:jc w:val="center"/>
        <w:rPr>
          <w:rFonts w:asciiTheme="minorHAnsi" w:hAnsiTheme="minorHAnsi" w:cstheme="minorHAnsi"/>
          <w:sz w:val="24"/>
          <w:szCs w:val="24"/>
          <w:highlight w:val="magenta"/>
        </w:rPr>
      </w:pPr>
    </w:p>
    <w:p w14:paraId="45BB770D"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shd w:val="clear" w:color="auto" w:fill="FFFFFF"/>
        </w:rPr>
        <w:t>Juan Carlos Razo Martínez</w:t>
      </w:r>
      <w:r w:rsidRPr="00AF6CD7">
        <w:rPr>
          <w:rFonts w:asciiTheme="minorHAnsi" w:hAnsiTheme="minorHAnsi" w:cstheme="minorHAnsi"/>
          <w:b/>
          <w:bCs/>
          <w:sz w:val="24"/>
          <w:szCs w:val="24"/>
        </w:rPr>
        <w:t>.</w:t>
      </w:r>
    </w:p>
    <w:p w14:paraId="43D2F73A"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lang w:val="es-ES"/>
        </w:rPr>
      </w:pPr>
      <w:r w:rsidRPr="00AF6CD7">
        <w:rPr>
          <w:rFonts w:asciiTheme="minorHAnsi" w:hAnsiTheme="minorHAnsi" w:cstheme="minorHAnsi"/>
          <w:sz w:val="24"/>
          <w:szCs w:val="24"/>
        </w:rPr>
        <w:t>Contraloría Ciudadana.</w:t>
      </w:r>
    </w:p>
    <w:p w14:paraId="0F634D2E"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lang w:val="pt-BR"/>
        </w:rPr>
      </w:pPr>
      <w:r w:rsidRPr="00AF6CD7">
        <w:rPr>
          <w:rFonts w:asciiTheme="minorHAnsi" w:hAnsiTheme="minorHAnsi" w:cstheme="minorHAnsi"/>
          <w:sz w:val="24"/>
          <w:szCs w:val="24"/>
          <w:lang w:val="pt-BR"/>
        </w:rPr>
        <w:t>Suplente.</w:t>
      </w:r>
    </w:p>
    <w:p w14:paraId="33E89536" w14:textId="77777777" w:rsidR="00921CC3" w:rsidRPr="00AF6CD7" w:rsidRDefault="00921CC3" w:rsidP="00A54FFA">
      <w:pPr>
        <w:pStyle w:val="Sinespaciado"/>
        <w:spacing w:line="360" w:lineRule="auto"/>
        <w:rPr>
          <w:rFonts w:asciiTheme="minorHAnsi" w:hAnsiTheme="minorHAnsi" w:cstheme="minorHAnsi"/>
          <w:b/>
          <w:sz w:val="24"/>
          <w:szCs w:val="24"/>
        </w:rPr>
      </w:pPr>
    </w:p>
    <w:p w14:paraId="7CB104F7" w14:textId="53363975" w:rsidR="00921CC3" w:rsidRDefault="00921CC3" w:rsidP="00921CC3">
      <w:pPr>
        <w:pStyle w:val="Sinespaciado"/>
        <w:spacing w:line="360" w:lineRule="auto"/>
        <w:ind w:left="708"/>
        <w:jc w:val="center"/>
        <w:rPr>
          <w:rFonts w:asciiTheme="minorHAnsi" w:hAnsiTheme="minorHAnsi" w:cstheme="minorHAnsi"/>
          <w:b/>
          <w:sz w:val="24"/>
          <w:szCs w:val="24"/>
        </w:rPr>
      </w:pPr>
    </w:p>
    <w:p w14:paraId="624711CC" w14:textId="77777777" w:rsidR="00740A1D" w:rsidRPr="00AF6CD7" w:rsidRDefault="00740A1D" w:rsidP="00A54FFA">
      <w:pPr>
        <w:pStyle w:val="Sinespaciado"/>
        <w:spacing w:line="360" w:lineRule="auto"/>
        <w:ind w:left="708"/>
        <w:rPr>
          <w:rFonts w:asciiTheme="minorHAnsi" w:hAnsiTheme="minorHAnsi" w:cstheme="minorHAnsi"/>
          <w:b/>
          <w:sz w:val="24"/>
          <w:szCs w:val="24"/>
        </w:rPr>
      </w:pPr>
    </w:p>
    <w:p w14:paraId="2E187B75"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rPr>
        <w:t>Raúl Ruvalcaba Mosqueda.</w:t>
      </w:r>
    </w:p>
    <w:p w14:paraId="7C44F790"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Área Jurídica de la Dirección de Adquisiciones.</w:t>
      </w:r>
    </w:p>
    <w:p w14:paraId="7CDA5B20"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Titular.</w:t>
      </w:r>
    </w:p>
    <w:p w14:paraId="34744469" w14:textId="6B714350" w:rsidR="00740A1D" w:rsidRDefault="00740A1D" w:rsidP="00A54FFA">
      <w:pPr>
        <w:pStyle w:val="Sinespaciado"/>
        <w:spacing w:line="360" w:lineRule="auto"/>
        <w:rPr>
          <w:rFonts w:asciiTheme="minorHAnsi" w:hAnsiTheme="minorHAnsi" w:cstheme="minorHAnsi"/>
          <w:sz w:val="24"/>
          <w:szCs w:val="24"/>
        </w:rPr>
      </w:pPr>
    </w:p>
    <w:p w14:paraId="733045BA" w14:textId="77777777" w:rsidR="00740A1D" w:rsidRPr="00AF6CD7" w:rsidRDefault="00740A1D" w:rsidP="00921CC3">
      <w:pPr>
        <w:pStyle w:val="Sinespaciado"/>
        <w:spacing w:line="360" w:lineRule="auto"/>
        <w:jc w:val="center"/>
        <w:rPr>
          <w:rFonts w:asciiTheme="minorHAnsi" w:hAnsiTheme="minorHAnsi" w:cstheme="minorHAnsi"/>
          <w:sz w:val="24"/>
          <w:szCs w:val="24"/>
        </w:rPr>
      </w:pPr>
    </w:p>
    <w:p w14:paraId="6F4EC5F4" w14:textId="77777777" w:rsidR="00921CC3" w:rsidRPr="00AF6CD7" w:rsidRDefault="00921CC3" w:rsidP="00921CC3">
      <w:pPr>
        <w:pStyle w:val="Sinespaciado"/>
        <w:spacing w:line="360" w:lineRule="auto"/>
        <w:jc w:val="center"/>
        <w:rPr>
          <w:rFonts w:asciiTheme="minorHAnsi" w:hAnsiTheme="minorHAnsi" w:cstheme="minorHAnsi"/>
          <w:sz w:val="24"/>
          <w:szCs w:val="24"/>
        </w:rPr>
      </w:pPr>
    </w:p>
    <w:p w14:paraId="3C0D03A6"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shd w:val="clear" w:color="auto" w:fill="FFFFFF"/>
        </w:rPr>
        <w:t>Jorge Urdapilleta Núñez</w:t>
      </w:r>
      <w:r w:rsidRPr="00AF6CD7">
        <w:rPr>
          <w:rFonts w:asciiTheme="minorHAnsi" w:hAnsiTheme="minorHAnsi" w:cstheme="minorHAnsi"/>
          <w:b/>
          <w:bCs/>
          <w:sz w:val="24"/>
          <w:szCs w:val="24"/>
        </w:rPr>
        <w:t>.</w:t>
      </w:r>
    </w:p>
    <w:p w14:paraId="5A51C142"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Representante de la Fracción del Partido Acción Nacional.</w:t>
      </w:r>
    </w:p>
    <w:p w14:paraId="0D6FE589"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highlight w:val="yellow"/>
        </w:rPr>
      </w:pPr>
      <w:r w:rsidRPr="00AF6CD7">
        <w:rPr>
          <w:rFonts w:asciiTheme="minorHAnsi" w:hAnsiTheme="minorHAnsi" w:cstheme="minorHAnsi"/>
          <w:sz w:val="24"/>
          <w:szCs w:val="24"/>
        </w:rPr>
        <w:t>Suplente.</w:t>
      </w:r>
    </w:p>
    <w:p w14:paraId="18C5631B" w14:textId="77777777" w:rsidR="00921CC3" w:rsidRPr="00AF6CD7" w:rsidRDefault="00921CC3" w:rsidP="00921CC3">
      <w:pPr>
        <w:pStyle w:val="Sinespaciado"/>
        <w:spacing w:line="360" w:lineRule="auto"/>
        <w:jc w:val="center"/>
        <w:rPr>
          <w:rFonts w:asciiTheme="minorHAnsi" w:hAnsiTheme="minorHAnsi" w:cstheme="minorHAnsi"/>
          <w:sz w:val="24"/>
          <w:szCs w:val="24"/>
        </w:rPr>
      </w:pPr>
    </w:p>
    <w:p w14:paraId="6777CE56" w14:textId="77777777" w:rsidR="00921CC3" w:rsidRPr="00AF6CD7" w:rsidRDefault="00921CC3" w:rsidP="00921CC3">
      <w:pPr>
        <w:pStyle w:val="Sinespaciado"/>
        <w:spacing w:line="360" w:lineRule="auto"/>
        <w:jc w:val="center"/>
        <w:rPr>
          <w:rFonts w:asciiTheme="minorHAnsi" w:hAnsiTheme="minorHAnsi" w:cstheme="minorHAnsi"/>
          <w:sz w:val="24"/>
          <w:szCs w:val="24"/>
        </w:rPr>
      </w:pPr>
    </w:p>
    <w:p w14:paraId="28285818" w14:textId="77777777" w:rsidR="00921CC3" w:rsidRPr="00AF6CD7" w:rsidRDefault="00921CC3" w:rsidP="00A54FFA">
      <w:pPr>
        <w:pStyle w:val="Sinespaciado"/>
        <w:spacing w:line="360" w:lineRule="auto"/>
        <w:rPr>
          <w:rFonts w:asciiTheme="minorHAnsi" w:hAnsiTheme="minorHAnsi" w:cstheme="minorHAnsi"/>
          <w:sz w:val="24"/>
          <w:szCs w:val="24"/>
          <w:highlight w:val="yellow"/>
        </w:rPr>
      </w:pPr>
    </w:p>
    <w:p w14:paraId="2EC86444" w14:textId="2E3C0B0A" w:rsidR="00921CC3" w:rsidRPr="00AF6CD7" w:rsidRDefault="00873143" w:rsidP="00921CC3">
      <w:pPr>
        <w:pStyle w:val="Sinespaciado"/>
        <w:spacing w:line="360" w:lineRule="auto"/>
        <w:ind w:left="708"/>
        <w:jc w:val="center"/>
        <w:rPr>
          <w:rFonts w:asciiTheme="minorHAnsi" w:hAnsiTheme="minorHAnsi" w:cstheme="minorHAnsi"/>
          <w:sz w:val="24"/>
          <w:szCs w:val="24"/>
        </w:rPr>
      </w:pPr>
      <w:bookmarkStart w:id="2" w:name="_Hlk195173310"/>
      <w:r w:rsidRPr="00873143">
        <w:rPr>
          <w:rFonts w:asciiTheme="minorHAnsi" w:hAnsiTheme="minorHAnsi" w:cstheme="minorHAnsi"/>
          <w:b/>
          <w:bCs/>
          <w:sz w:val="24"/>
          <w:szCs w:val="24"/>
          <w:shd w:val="clear" w:color="auto" w:fill="FFFFFF"/>
        </w:rPr>
        <w:t>Elsa Paola Rubio Huerta.</w:t>
      </w:r>
      <w:r w:rsidR="00921CC3" w:rsidRPr="00873143">
        <w:rPr>
          <w:rFonts w:asciiTheme="minorHAnsi" w:hAnsiTheme="minorHAnsi" w:cstheme="minorHAnsi"/>
          <w:b/>
          <w:bCs/>
          <w:sz w:val="24"/>
          <w:szCs w:val="24"/>
        </w:rPr>
        <w:br/>
      </w:r>
      <w:r w:rsidR="00921CC3" w:rsidRPr="00AF6CD7">
        <w:rPr>
          <w:rFonts w:asciiTheme="minorHAnsi" w:hAnsiTheme="minorHAnsi" w:cstheme="minorHAnsi"/>
          <w:sz w:val="24"/>
          <w:szCs w:val="24"/>
        </w:rPr>
        <w:t>Representante de la Comisión Colegiada y Permanente de Hacienda, Patrimonio y Presupuestos.</w:t>
      </w:r>
    </w:p>
    <w:bookmarkEnd w:id="2"/>
    <w:p w14:paraId="58BB4C7C"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Pr>
          <w:rFonts w:asciiTheme="minorHAnsi" w:hAnsiTheme="minorHAnsi" w:cstheme="minorHAnsi"/>
          <w:sz w:val="24"/>
          <w:szCs w:val="24"/>
        </w:rPr>
        <w:t>Suplente</w:t>
      </w:r>
      <w:r w:rsidRPr="00AF6CD7">
        <w:rPr>
          <w:rFonts w:asciiTheme="minorHAnsi" w:hAnsiTheme="minorHAnsi" w:cstheme="minorHAnsi"/>
          <w:sz w:val="24"/>
          <w:szCs w:val="24"/>
        </w:rPr>
        <w:t>.</w:t>
      </w:r>
    </w:p>
    <w:p w14:paraId="24720B56" w14:textId="77777777" w:rsidR="00921CC3" w:rsidRPr="00AF6CD7" w:rsidRDefault="00921CC3" w:rsidP="00921CC3">
      <w:pPr>
        <w:pStyle w:val="Sinespaciado"/>
        <w:spacing w:line="360" w:lineRule="auto"/>
        <w:jc w:val="center"/>
        <w:rPr>
          <w:rFonts w:asciiTheme="minorHAnsi" w:hAnsiTheme="minorHAnsi" w:cstheme="minorHAnsi"/>
          <w:sz w:val="24"/>
          <w:szCs w:val="24"/>
        </w:rPr>
      </w:pPr>
    </w:p>
    <w:p w14:paraId="4629B75C" w14:textId="77777777" w:rsidR="00921CC3" w:rsidRPr="00AF6CD7" w:rsidRDefault="00921CC3" w:rsidP="00921CC3">
      <w:pPr>
        <w:pStyle w:val="Sinespaciado"/>
        <w:spacing w:line="360" w:lineRule="auto"/>
        <w:jc w:val="center"/>
        <w:rPr>
          <w:rFonts w:asciiTheme="minorHAnsi" w:hAnsiTheme="minorHAnsi" w:cstheme="minorHAnsi"/>
          <w:sz w:val="24"/>
          <w:szCs w:val="24"/>
        </w:rPr>
      </w:pPr>
    </w:p>
    <w:p w14:paraId="496C2B73" w14:textId="77777777" w:rsidR="00921CC3" w:rsidRPr="00AF6CD7" w:rsidRDefault="00921CC3" w:rsidP="00921CC3">
      <w:pPr>
        <w:pStyle w:val="Sinespaciado"/>
        <w:spacing w:line="360" w:lineRule="auto"/>
        <w:jc w:val="center"/>
        <w:rPr>
          <w:rFonts w:asciiTheme="minorHAnsi" w:hAnsiTheme="minorHAnsi" w:cstheme="minorHAnsi"/>
          <w:sz w:val="24"/>
          <w:szCs w:val="24"/>
        </w:rPr>
      </w:pPr>
    </w:p>
    <w:p w14:paraId="55CBAB40" w14:textId="77777777" w:rsidR="00921CC3" w:rsidRPr="00AF6CD7" w:rsidRDefault="00921CC3" w:rsidP="00921CC3">
      <w:pPr>
        <w:pStyle w:val="Sinespaciado"/>
        <w:spacing w:line="360" w:lineRule="auto"/>
        <w:ind w:left="708"/>
        <w:jc w:val="center"/>
        <w:rPr>
          <w:rFonts w:asciiTheme="minorHAnsi" w:hAnsiTheme="minorHAnsi" w:cstheme="minorHAnsi"/>
          <w:b/>
          <w:sz w:val="24"/>
          <w:szCs w:val="24"/>
        </w:rPr>
      </w:pPr>
      <w:r w:rsidRPr="00AF6CD7">
        <w:rPr>
          <w:rFonts w:asciiTheme="minorHAnsi" w:eastAsia="Times New Roman" w:hAnsiTheme="minorHAnsi" w:cstheme="minorHAnsi"/>
          <w:b/>
          <w:sz w:val="24"/>
          <w:szCs w:val="24"/>
          <w:lang w:val="es-ES_tradnl" w:eastAsia="es-ES"/>
        </w:rPr>
        <w:t>Francisco Javier González López</w:t>
      </w:r>
      <w:r w:rsidRPr="00AF6CD7">
        <w:rPr>
          <w:rFonts w:asciiTheme="minorHAnsi" w:hAnsiTheme="minorHAnsi" w:cstheme="minorHAnsi"/>
          <w:b/>
          <w:sz w:val="24"/>
          <w:szCs w:val="24"/>
        </w:rPr>
        <w:t>.</w:t>
      </w:r>
    </w:p>
    <w:p w14:paraId="0175933D"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Representante de la Fracción del Partido Futuro.</w:t>
      </w:r>
    </w:p>
    <w:p w14:paraId="169E4E99"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Suplente.</w:t>
      </w:r>
    </w:p>
    <w:p w14:paraId="523A0957" w14:textId="77777777" w:rsidR="00921CC3" w:rsidRDefault="00921CC3" w:rsidP="00921CC3">
      <w:pPr>
        <w:pStyle w:val="Sinespaciado"/>
        <w:spacing w:line="360" w:lineRule="auto"/>
        <w:jc w:val="center"/>
        <w:rPr>
          <w:rFonts w:asciiTheme="minorHAnsi" w:hAnsiTheme="minorHAnsi" w:cstheme="minorHAnsi"/>
          <w:sz w:val="24"/>
          <w:szCs w:val="24"/>
        </w:rPr>
      </w:pPr>
    </w:p>
    <w:p w14:paraId="17853812" w14:textId="67BCE9AC" w:rsidR="00921CC3" w:rsidRDefault="00921CC3" w:rsidP="00921CC3">
      <w:pPr>
        <w:pStyle w:val="Sinespaciado"/>
        <w:spacing w:line="360" w:lineRule="auto"/>
        <w:jc w:val="center"/>
        <w:rPr>
          <w:rFonts w:asciiTheme="minorHAnsi" w:hAnsiTheme="minorHAnsi" w:cstheme="minorHAnsi"/>
          <w:sz w:val="24"/>
          <w:szCs w:val="24"/>
        </w:rPr>
      </w:pPr>
    </w:p>
    <w:p w14:paraId="555D477F" w14:textId="77777777" w:rsidR="00A54FFA" w:rsidRPr="00AF6CD7" w:rsidRDefault="00A54FFA" w:rsidP="00921CC3">
      <w:pPr>
        <w:pStyle w:val="Sinespaciado"/>
        <w:spacing w:line="360" w:lineRule="auto"/>
        <w:jc w:val="center"/>
        <w:rPr>
          <w:rFonts w:asciiTheme="minorHAnsi" w:hAnsiTheme="minorHAnsi" w:cstheme="minorHAnsi"/>
          <w:sz w:val="24"/>
          <w:szCs w:val="24"/>
        </w:rPr>
      </w:pPr>
    </w:p>
    <w:p w14:paraId="6CC4C415" w14:textId="77777777" w:rsidR="00921CC3" w:rsidRPr="00AF6CD7" w:rsidRDefault="00921CC3" w:rsidP="00921CC3">
      <w:pPr>
        <w:pStyle w:val="Sinespaciado"/>
        <w:spacing w:line="360" w:lineRule="auto"/>
        <w:jc w:val="center"/>
        <w:rPr>
          <w:rFonts w:asciiTheme="minorHAnsi" w:hAnsiTheme="minorHAnsi" w:cstheme="minorHAnsi"/>
          <w:sz w:val="24"/>
          <w:szCs w:val="24"/>
        </w:rPr>
      </w:pPr>
    </w:p>
    <w:p w14:paraId="53A346A6" w14:textId="77777777" w:rsidR="00921CC3" w:rsidRPr="00AF6CD7" w:rsidRDefault="00921CC3" w:rsidP="00921CC3">
      <w:pPr>
        <w:pStyle w:val="Sinespaciado"/>
        <w:spacing w:line="360" w:lineRule="auto"/>
        <w:ind w:left="708"/>
        <w:jc w:val="center"/>
        <w:rPr>
          <w:rFonts w:asciiTheme="minorHAnsi" w:hAnsiTheme="minorHAnsi" w:cstheme="minorHAnsi"/>
          <w:b/>
          <w:bCs/>
          <w:sz w:val="24"/>
          <w:szCs w:val="24"/>
        </w:rPr>
      </w:pPr>
      <w:r w:rsidRPr="00AF6CD7">
        <w:rPr>
          <w:rFonts w:asciiTheme="minorHAnsi" w:hAnsiTheme="minorHAnsi" w:cstheme="minorHAnsi"/>
          <w:b/>
          <w:bCs/>
          <w:sz w:val="24"/>
          <w:szCs w:val="24"/>
          <w:shd w:val="clear" w:color="auto" w:fill="FFFFFF"/>
        </w:rPr>
        <w:t>Luz Elena Rosete Cortés</w:t>
      </w:r>
      <w:r w:rsidRPr="00AF6CD7">
        <w:rPr>
          <w:rFonts w:asciiTheme="minorHAnsi" w:hAnsiTheme="minorHAnsi" w:cstheme="minorHAnsi"/>
          <w:b/>
          <w:bCs/>
          <w:sz w:val="24"/>
          <w:szCs w:val="24"/>
        </w:rPr>
        <w:t>.</w:t>
      </w:r>
    </w:p>
    <w:p w14:paraId="39DA333C" w14:textId="77777777" w:rsidR="00921CC3" w:rsidRPr="00AF6CD7" w:rsidRDefault="00921CC3" w:rsidP="00921CC3">
      <w:pPr>
        <w:pStyle w:val="Sinespaciado"/>
        <w:spacing w:line="360" w:lineRule="auto"/>
        <w:ind w:left="708"/>
        <w:jc w:val="center"/>
        <w:rPr>
          <w:rFonts w:asciiTheme="minorHAnsi" w:hAnsiTheme="minorHAnsi" w:cstheme="minorHAnsi"/>
          <w:sz w:val="24"/>
          <w:szCs w:val="24"/>
        </w:rPr>
      </w:pPr>
      <w:r w:rsidRPr="00AF6CD7">
        <w:rPr>
          <w:rFonts w:asciiTheme="minorHAnsi" w:hAnsiTheme="minorHAnsi" w:cstheme="minorHAnsi"/>
          <w:sz w:val="24"/>
          <w:szCs w:val="24"/>
        </w:rPr>
        <w:t>Secretario Técnico y Ejecutivo del Comité de Adquisiciones.</w:t>
      </w:r>
    </w:p>
    <w:p w14:paraId="02EC51FA" w14:textId="77777777" w:rsidR="00921CC3" w:rsidRPr="007C6DEA" w:rsidRDefault="00921CC3" w:rsidP="00921CC3">
      <w:pPr>
        <w:tabs>
          <w:tab w:val="left" w:pos="3969"/>
        </w:tabs>
        <w:spacing w:line="360" w:lineRule="auto"/>
        <w:jc w:val="center"/>
        <w:rPr>
          <w:rFonts w:asciiTheme="minorHAnsi" w:eastAsia="Calibri" w:hAnsiTheme="minorHAnsi" w:cstheme="minorHAnsi"/>
        </w:rPr>
      </w:pPr>
      <w:r w:rsidRPr="00AF6CD7">
        <w:rPr>
          <w:rFonts w:asciiTheme="minorHAnsi" w:eastAsia="Calibri" w:hAnsiTheme="minorHAnsi" w:cstheme="minorHAnsi"/>
        </w:rPr>
        <w:t>Titular.</w:t>
      </w:r>
    </w:p>
    <w:p w14:paraId="13407CDB" w14:textId="77777777" w:rsidR="00C41E68" w:rsidRPr="00C41E68" w:rsidRDefault="00C41E68" w:rsidP="00921CC3">
      <w:pPr>
        <w:pStyle w:val="Sinespaciado"/>
        <w:spacing w:line="360" w:lineRule="auto"/>
        <w:jc w:val="center"/>
        <w:rPr>
          <w:rFonts w:cs="Calibri"/>
          <w:lang w:val="es-ES"/>
        </w:rPr>
      </w:pPr>
    </w:p>
    <w:sectPr w:rsidR="00C41E68" w:rsidRPr="00C41E68" w:rsidSect="008A79BA">
      <w:headerReference w:type="default" r:id="rId21"/>
      <w:footerReference w:type="even" r:id="rId22"/>
      <w:footerReference w:type="default" r:id="rId23"/>
      <w:pgSz w:w="12240" w:h="15840"/>
      <w:pgMar w:top="284" w:right="1183" w:bottom="1418"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1324" w14:textId="77777777" w:rsidR="002A6A52" w:rsidRDefault="002A6A52">
      <w:r>
        <w:separator/>
      </w:r>
    </w:p>
  </w:endnote>
  <w:endnote w:type="continuationSeparator" w:id="0">
    <w:p w14:paraId="66F2CE12" w14:textId="77777777" w:rsidR="002A6A52" w:rsidRDefault="002A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F8B3" w14:textId="77777777" w:rsidR="00C41E68" w:rsidRDefault="00C41E6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9ECB29" w14:textId="77777777" w:rsidR="00C41E68" w:rsidRDefault="00C41E6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C3FE" w14:textId="77777777" w:rsidR="00C41E68" w:rsidRPr="004C5C41" w:rsidRDefault="00C41E68" w:rsidP="008F0765">
    <w:pPr>
      <w:jc w:val="cente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 xml:space="preserve">La falta de firma de alguno de los Integrantes del Comité de Adquisiciones, no resta validez al acto </w:t>
    </w:r>
    <w:r w:rsidRPr="00A43526">
      <w:rPr>
        <w:rFonts w:asciiTheme="minorHAnsi" w:eastAsiaTheme="minorHAnsi" w:hAnsiTheme="minorHAnsi" w:cstheme="minorHAnsi"/>
        <w:sz w:val="18"/>
        <w:szCs w:val="18"/>
        <w:lang w:val="es-ES"/>
      </w:rPr>
      <w:t>ni al documento respectivo</w:t>
    </w:r>
    <w:r>
      <w:rPr>
        <w:rFonts w:asciiTheme="minorHAnsi" w:eastAsiaTheme="minorHAnsi" w:hAnsiTheme="minorHAnsi" w:cstheme="minorHAnsi"/>
        <w:sz w:val="18"/>
        <w:szCs w:val="18"/>
        <w:lang w:val="es-ES"/>
      </w:rPr>
      <w:t>, al existir otros medios que respaldan las determinaciones de los Integrantes del Comité de Adquisiciones.</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635"/>
      <w:gridCol w:w="855"/>
      <w:gridCol w:w="990"/>
      <w:gridCol w:w="1140"/>
      <w:gridCol w:w="1275"/>
      <w:gridCol w:w="1425"/>
      <w:gridCol w:w="1275"/>
      <w:gridCol w:w="1115"/>
    </w:tblGrid>
    <w:tr w:rsidR="00C41E68" w14:paraId="2278295C" w14:textId="77777777" w:rsidTr="00A43526">
      <w:trPr>
        <w:trHeight w:val="132"/>
      </w:trPr>
      <w:tc>
        <w:tcPr>
          <w:tcW w:w="780" w:type="dxa"/>
          <w:vAlign w:val="center"/>
        </w:tcPr>
        <w:p w14:paraId="2418D4F8"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b/>
              <w:color w:val="000000"/>
              <w:sz w:val="18"/>
              <w:szCs w:val="18"/>
            </w:rPr>
          </w:pPr>
          <w:r>
            <w:rPr>
              <w:rFonts w:ascii="Calibri" w:eastAsia="Calibri" w:hAnsi="Calibri" w:cs="Calibri"/>
              <w:b/>
              <w:color w:val="000000"/>
              <w:sz w:val="18"/>
              <w:szCs w:val="18"/>
            </w:rPr>
            <w:t>Código</w:t>
          </w:r>
        </w:p>
      </w:tc>
      <w:tc>
        <w:tcPr>
          <w:tcW w:w="1635" w:type="dxa"/>
          <w:vAlign w:val="center"/>
        </w:tcPr>
        <w:p w14:paraId="67AF04EF"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bookmarkStart w:id="3" w:name="_heading=h.snz6g5sy93ip" w:colFirst="0" w:colLast="0"/>
          <w:bookmarkEnd w:id="3"/>
          <w:r>
            <w:rPr>
              <w:rFonts w:ascii="Calibri" w:eastAsia="Calibri" w:hAnsi="Calibri" w:cs="Calibri"/>
              <w:color w:val="000000"/>
              <w:sz w:val="18"/>
              <w:szCs w:val="18"/>
            </w:rPr>
            <w:t>FOR-07020000-33</w:t>
          </w:r>
        </w:p>
      </w:tc>
      <w:tc>
        <w:tcPr>
          <w:tcW w:w="855" w:type="dxa"/>
          <w:vAlign w:val="center"/>
        </w:tcPr>
        <w:p w14:paraId="405D32AB"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b/>
              <w:color w:val="000000"/>
              <w:sz w:val="18"/>
              <w:szCs w:val="18"/>
            </w:rPr>
          </w:pPr>
          <w:r>
            <w:rPr>
              <w:rFonts w:ascii="Calibri" w:eastAsia="Calibri" w:hAnsi="Calibri" w:cs="Calibri"/>
              <w:b/>
              <w:color w:val="000000"/>
              <w:sz w:val="18"/>
              <w:szCs w:val="18"/>
            </w:rPr>
            <w:t>No. Versión</w:t>
          </w:r>
        </w:p>
      </w:tc>
      <w:tc>
        <w:tcPr>
          <w:tcW w:w="990" w:type="dxa"/>
          <w:vAlign w:val="center"/>
        </w:tcPr>
        <w:p w14:paraId="526DAEE6"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color w:val="000000"/>
              <w:sz w:val="18"/>
              <w:szCs w:val="18"/>
            </w:rPr>
            <w:t>00</w:t>
          </w:r>
        </w:p>
      </w:tc>
      <w:tc>
        <w:tcPr>
          <w:tcW w:w="1140" w:type="dxa"/>
          <w:vAlign w:val="center"/>
        </w:tcPr>
        <w:p w14:paraId="54DB9328"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Fecha </w:t>
          </w:r>
        </w:p>
        <w:p w14:paraId="06A94B10"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b/>
              <w:color w:val="000000"/>
              <w:sz w:val="18"/>
              <w:szCs w:val="18"/>
            </w:rPr>
            <w:t>de emisión</w:t>
          </w:r>
        </w:p>
      </w:tc>
      <w:tc>
        <w:tcPr>
          <w:tcW w:w="1275" w:type="dxa"/>
          <w:vAlign w:val="center"/>
        </w:tcPr>
        <w:p w14:paraId="27B15D03"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color w:val="000000"/>
              <w:sz w:val="18"/>
              <w:szCs w:val="18"/>
            </w:rPr>
            <w:t>26-</w:t>
          </w:r>
          <w:r>
            <w:rPr>
              <w:rFonts w:ascii="Calibri" w:eastAsia="Calibri" w:hAnsi="Calibri" w:cs="Calibri"/>
              <w:sz w:val="18"/>
              <w:szCs w:val="18"/>
            </w:rPr>
            <w:t>Feb</w:t>
          </w:r>
          <w:r>
            <w:rPr>
              <w:rFonts w:ascii="Calibri" w:eastAsia="Calibri" w:hAnsi="Calibri" w:cs="Calibri"/>
              <w:color w:val="000000"/>
              <w:sz w:val="18"/>
              <w:szCs w:val="18"/>
            </w:rPr>
            <w:t>-2026</w:t>
          </w:r>
        </w:p>
      </w:tc>
      <w:tc>
        <w:tcPr>
          <w:tcW w:w="1425" w:type="dxa"/>
          <w:vAlign w:val="center"/>
        </w:tcPr>
        <w:p w14:paraId="5A49F868"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b/>
              <w:color w:val="000000"/>
              <w:sz w:val="18"/>
              <w:szCs w:val="18"/>
            </w:rPr>
          </w:pPr>
          <w:r>
            <w:rPr>
              <w:rFonts w:ascii="Calibri" w:eastAsia="Calibri" w:hAnsi="Calibri" w:cs="Calibri"/>
              <w:b/>
              <w:color w:val="000000"/>
              <w:sz w:val="18"/>
              <w:szCs w:val="18"/>
            </w:rPr>
            <w:t>Fecha de actualización</w:t>
          </w:r>
        </w:p>
      </w:tc>
      <w:tc>
        <w:tcPr>
          <w:tcW w:w="1275" w:type="dxa"/>
          <w:vAlign w:val="center"/>
        </w:tcPr>
        <w:p w14:paraId="62CB9016" w14:textId="77777777" w:rsidR="00C41E68" w:rsidRDefault="00C41E68" w:rsidP="008A79BA">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sz w:val="18"/>
              <w:szCs w:val="18"/>
            </w:rPr>
            <w:t>N/A</w:t>
          </w:r>
        </w:p>
      </w:tc>
      <w:tc>
        <w:tcPr>
          <w:tcW w:w="1115" w:type="dxa"/>
          <w:vAlign w:val="center"/>
        </w:tcPr>
        <w:p w14:paraId="366381D2" w14:textId="77777777" w:rsidR="00C41E68" w:rsidRDefault="00C41E68" w:rsidP="008A79BA">
          <w:pPr>
            <w:pBdr>
              <w:top w:val="nil"/>
              <w:left w:val="nil"/>
              <w:bottom w:val="nil"/>
              <w:right w:val="nil"/>
              <w:between w:val="nil"/>
            </w:pBdr>
            <w:tabs>
              <w:tab w:val="center" w:pos="4419"/>
              <w:tab w:val="right" w:pos="8838"/>
            </w:tabs>
            <w:rPr>
              <w:rFonts w:ascii="Calibri" w:eastAsia="Calibri" w:hAnsi="Calibri" w:cs="Calibri"/>
              <w:color w:val="000000"/>
              <w:sz w:val="18"/>
              <w:szCs w:val="18"/>
            </w:rPr>
          </w:pPr>
          <w:r>
            <w:rPr>
              <w:rFonts w:ascii="Calibri" w:eastAsia="Calibri" w:hAnsi="Calibri" w:cs="Calibri"/>
              <w:color w:val="000000"/>
              <w:sz w:val="18"/>
              <w:szCs w:val="18"/>
            </w:rPr>
            <w:t xml:space="preserve">Pág.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204380">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de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204380">
            <w:rPr>
              <w:rFonts w:ascii="Calibri" w:eastAsia="Calibri" w:hAnsi="Calibri" w:cs="Calibri"/>
              <w:noProof/>
              <w:color w:val="000000"/>
              <w:sz w:val="18"/>
              <w:szCs w:val="18"/>
            </w:rPr>
            <w:t>18</w:t>
          </w:r>
          <w:r>
            <w:rPr>
              <w:rFonts w:ascii="Calibri" w:eastAsia="Calibri" w:hAnsi="Calibri" w:cs="Calibri"/>
              <w:color w:val="000000"/>
              <w:sz w:val="18"/>
              <w:szCs w:val="18"/>
            </w:rPr>
            <w:fldChar w:fldCharType="end"/>
          </w:r>
        </w:p>
      </w:tc>
    </w:tr>
  </w:tbl>
  <w:p w14:paraId="76D7809D" w14:textId="77777777" w:rsidR="00C41E68" w:rsidRDefault="00C41E68">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BFB9" w14:textId="77777777" w:rsidR="002A6A52" w:rsidRDefault="002A6A52">
      <w:r>
        <w:separator/>
      </w:r>
    </w:p>
  </w:footnote>
  <w:footnote w:type="continuationSeparator" w:id="0">
    <w:p w14:paraId="37B3204D" w14:textId="77777777" w:rsidR="002A6A52" w:rsidRDefault="002A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C828" w14:textId="77777777" w:rsidR="00C41E68" w:rsidRPr="008A79BA" w:rsidRDefault="00C41E68" w:rsidP="008A79BA">
    <w:pPr>
      <w:pBdr>
        <w:top w:val="nil"/>
        <w:left w:val="nil"/>
        <w:bottom w:val="nil"/>
        <w:right w:val="nil"/>
        <w:between w:val="nil"/>
      </w:pBdr>
      <w:ind w:left="-851"/>
      <w:rPr>
        <w:color w:val="000000"/>
      </w:rPr>
    </w:pPr>
    <w:r>
      <w:rPr>
        <w:noProof/>
        <w:lang w:eastAsia="es-MX"/>
      </w:rPr>
      <mc:AlternateContent>
        <mc:Choice Requires="wps">
          <w:drawing>
            <wp:anchor distT="0" distB="0" distL="114300" distR="114300" simplePos="0" relativeHeight="251674112" behindDoc="0" locked="0" layoutInCell="1" hidden="0" allowOverlap="1" wp14:anchorId="2DA8483A" wp14:editId="2BE7B2C3">
              <wp:simplePos x="0" y="0"/>
              <wp:positionH relativeFrom="margin">
                <wp:posOffset>1299210</wp:posOffset>
              </wp:positionH>
              <wp:positionV relativeFrom="paragraph">
                <wp:posOffset>101600</wp:posOffset>
              </wp:positionV>
              <wp:extent cx="3829050" cy="571500"/>
              <wp:effectExtent l="0" t="0" r="0" b="0"/>
              <wp:wrapNone/>
              <wp:docPr id="3" name="Rectángulo 3"/>
              <wp:cNvGraphicFramePr/>
              <a:graphic xmlns:a="http://schemas.openxmlformats.org/drawingml/2006/main">
                <a:graphicData uri="http://schemas.microsoft.com/office/word/2010/wordprocessingShape">
                  <wps:wsp>
                    <wps:cNvSpPr/>
                    <wps:spPr>
                      <a:xfrm>
                        <a:off x="0" y="0"/>
                        <a:ext cx="3829050" cy="571500"/>
                      </a:xfrm>
                      <a:prstGeom prst="rect">
                        <a:avLst/>
                      </a:prstGeom>
                      <a:noFill/>
                      <a:ln>
                        <a:noFill/>
                      </a:ln>
                    </wps:spPr>
                    <wps:txbx>
                      <w:txbxContent>
                        <w:p w14:paraId="10EC21D3" w14:textId="77777777" w:rsidR="00C41E68" w:rsidRPr="00FE1FDF" w:rsidRDefault="00C41E68" w:rsidP="008A79BA">
                          <w:pPr>
                            <w:tabs>
                              <w:tab w:val="center" w:pos="4419"/>
                              <w:tab w:val="right" w:pos="8838"/>
                            </w:tabs>
                            <w:jc w:val="center"/>
                            <w:rPr>
                              <w:rFonts w:asciiTheme="minorHAnsi" w:hAnsiTheme="minorHAnsi" w:cstheme="minorHAnsi"/>
                              <w:b/>
                              <w:color w:val="FFFFFF" w:themeColor="background1"/>
                              <w:sz w:val="34"/>
                              <w:szCs w:val="34"/>
                            </w:rPr>
                          </w:pPr>
                          <w:r w:rsidRPr="00FE1FDF">
                            <w:rPr>
                              <w:rFonts w:asciiTheme="minorHAnsi" w:hAnsiTheme="minorHAnsi" w:cstheme="minorHAnsi"/>
                              <w:b/>
                              <w:color w:val="FFFFFF" w:themeColor="background1"/>
                              <w:sz w:val="34"/>
                              <w:szCs w:val="34"/>
                            </w:rPr>
                            <w:t xml:space="preserve">ACTA DE ACUERDOS </w:t>
                          </w:r>
                        </w:p>
                        <w:p w14:paraId="4DDA4F0D" w14:textId="77777777" w:rsidR="00C41E68" w:rsidRPr="00F02CFB" w:rsidRDefault="00C41E68" w:rsidP="008A79BA">
                          <w:pPr>
                            <w:tabs>
                              <w:tab w:val="center" w:pos="4419"/>
                              <w:tab w:val="right" w:pos="8838"/>
                            </w:tabs>
                            <w:jc w:val="center"/>
                            <w:rPr>
                              <w:rFonts w:asciiTheme="minorHAnsi" w:hAnsiTheme="minorHAnsi" w:cstheme="minorHAnsi"/>
                              <w:b/>
                              <w:color w:val="FFFFFF" w:themeColor="background1"/>
                              <w:sz w:val="32"/>
                              <w:szCs w:val="34"/>
                            </w:rPr>
                          </w:pPr>
                          <w:r w:rsidRPr="00F02CFB">
                            <w:rPr>
                              <w:rFonts w:asciiTheme="minorHAnsi" w:hAnsiTheme="minorHAnsi" w:cstheme="minorHAnsi"/>
                              <w:b/>
                              <w:color w:val="FFFFFF" w:themeColor="background1"/>
                              <w:sz w:val="32"/>
                              <w:szCs w:val="34"/>
                            </w:rPr>
                            <w:t xml:space="preserve">COMITÉ DE ADQUISICIONES </w:t>
                          </w:r>
                        </w:p>
                        <w:p w14:paraId="4B1796CA" w14:textId="77777777" w:rsidR="00C41E68" w:rsidRPr="006112F4" w:rsidRDefault="00C41E68" w:rsidP="008A79BA">
                          <w:pPr>
                            <w:jc w:val="center"/>
                            <w:textDirection w:val="btLr"/>
                            <w:rPr>
                              <w:sz w:val="36"/>
                              <w:szCs w:val="36"/>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DA8483A" id="Rectángulo 3" o:spid="_x0000_s1026" style="position:absolute;left:0;text-align:left;margin-left:102.3pt;margin-top:8pt;width:301.5pt;height:4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" filled="f" stroked="f">
              <v:textbox inset="2.53958mm,1.2694mm,2.53958mm,1.2694mm">
                <w:txbxContent>
                  <w:p w14:paraId="10EC21D3" w14:textId="77777777" w:rsidR="00C41E68" w:rsidRPr="00FE1FDF" w:rsidRDefault="00C41E68" w:rsidP="008A79BA">
                    <w:pPr>
                      <w:tabs>
                        <w:tab w:val="center" w:pos="4419"/>
                        <w:tab w:val="right" w:pos="8838"/>
                      </w:tabs>
                      <w:jc w:val="center"/>
                      <w:rPr>
                        <w:rFonts w:asciiTheme="minorHAnsi" w:hAnsiTheme="minorHAnsi" w:cstheme="minorHAnsi"/>
                        <w:b/>
                        <w:color w:val="FFFFFF" w:themeColor="background1"/>
                        <w:sz w:val="34"/>
                        <w:szCs w:val="34"/>
                      </w:rPr>
                    </w:pPr>
                    <w:r w:rsidRPr="00FE1FDF">
                      <w:rPr>
                        <w:rFonts w:asciiTheme="minorHAnsi" w:hAnsiTheme="minorHAnsi" w:cstheme="minorHAnsi"/>
                        <w:b/>
                        <w:color w:val="FFFFFF" w:themeColor="background1"/>
                        <w:sz w:val="34"/>
                        <w:szCs w:val="34"/>
                      </w:rPr>
                      <w:t xml:space="preserve">ACTA DE ACUERDOS </w:t>
                    </w:r>
                  </w:p>
                  <w:p w14:paraId="4DDA4F0D" w14:textId="77777777" w:rsidR="00C41E68" w:rsidRPr="00F02CFB" w:rsidRDefault="00C41E68" w:rsidP="008A79BA">
                    <w:pPr>
                      <w:tabs>
                        <w:tab w:val="center" w:pos="4419"/>
                        <w:tab w:val="right" w:pos="8838"/>
                      </w:tabs>
                      <w:jc w:val="center"/>
                      <w:rPr>
                        <w:rFonts w:asciiTheme="minorHAnsi" w:hAnsiTheme="minorHAnsi" w:cstheme="minorHAnsi"/>
                        <w:b/>
                        <w:color w:val="FFFFFF" w:themeColor="background1"/>
                        <w:sz w:val="32"/>
                        <w:szCs w:val="34"/>
                      </w:rPr>
                    </w:pPr>
                    <w:r w:rsidRPr="00F02CFB">
                      <w:rPr>
                        <w:rFonts w:asciiTheme="minorHAnsi" w:hAnsiTheme="minorHAnsi" w:cstheme="minorHAnsi"/>
                        <w:b/>
                        <w:color w:val="FFFFFF" w:themeColor="background1"/>
                        <w:sz w:val="32"/>
                        <w:szCs w:val="34"/>
                      </w:rPr>
                      <w:t xml:space="preserve">COMITÉ DE ADQUISICIONES </w:t>
                    </w:r>
                  </w:p>
                  <w:p w14:paraId="4B1796CA" w14:textId="77777777" w:rsidR="00C41E68" w:rsidRPr="006112F4" w:rsidRDefault="00C41E68" w:rsidP="008A79BA">
                    <w:pPr>
                      <w:jc w:val="center"/>
                      <w:textDirection w:val="btLr"/>
                      <w:rPr>
                        <w:sz w:val="36"/>
                        <w:szCs w:val="36"/>
                      </w:rPr>
                    </w:pPr>
                  </w:p>
                </w:txbxContent>
              </v:textbox>
              <w10:wrap anchorx="margin"/>
            </v:rect>
          </w:pict>
        </mc:Fallback>
      </mc:AlternateContent>
    </w:r>
    <w:r>
      <w:rPr>
        <w:noProof/>
        <w:color w:val="000000"/>
        <w:lang w:eastAsia="es-MX"/>
      </w:rPr>
      <w:drawing>
        <wp:inline distT="0" distB="0" distL="0" distR="0" wp14:anchorId="72C1A692" wp14:editId="0A20370A">
          <wp:extent cx="7044554" cy="733425"/>
          <wp:effectExtent l="0" t="0" r="4445" b="0"/>
          <wp:docPr id="5" name="image2.png" descr="C:\Users\ccastañeda\Downloads\ZAP_230925_Adquisisciones_Cenefa (1).png"/>
          <wp:cNvGraphicFramePr/>
          <a:graphic xmlns:a="http://schemas.openxmlformats.org/drawingml/2006/main">
            <a:graphicData uri="http://schemas.openxmlformats.org/drawingml/2006/picture">
              <pic:pic xmlns:pic="http://schemas.openxmlformats.org/drawingml/2006/picture">
                <pic:nvPicPr>
                  <pic:cNvPr id="0" name="image2.png" descr="C:\Users\ccastañeda\Downloads\ZAP_230925_Adquisisciones_Cenefa (1).png"/>
                  <pic:cNvPicPr preferRelativeResize="0"/>
                </pic:nvPicPr>
                <pic:blipFill rotWithShape="1">
                  <a:blip r:embed="rId1"/>
                  <a:srcRect l="4849" t="2751" r="4993" b="89995"/>
                  <a:stretch/>
                </pic:blipFill>
                <pic:spPr bwMode="auto">
                  <a:xfrm>
                    <a:off x="0" y="0"/>
                    <a:ext cx="7049290" cy="733918"/>
                  </a:xfrm>
                  <a:prstGeom prst="rect">
                    <a:avLst/>
                  </a:prstGeom>
                  <a:ln>
                    <a:noFill/>
                  </a:ln>
                  <a:extLst>
                    <a:ext uri="{53640926-AAD7-44D8-BBD7-CCE9431645EC}">
                      <a14:shadowObscured xmlns:a14="http://schemas.microsoft.com/office/drawing/2010/main"/>
                    </a:ext>
                  </a:extLst>
                </pic:spPr>
              </pic:pic>
            </a:graphicData>
          </a:graphic>
        </wp:inline>
      </w:drawing>
    </w:r>
  </w:p>
  <w:p w14:paraId="45B44032" w14:textId="2F0FA4BE" w:rsidR="007C0564" w:rsidRPr="007C0564" w:rsidRDefault="007C0564" w:rsidP="007C0564">
    <w:pPr>
      <w:tabs>
        <w:tab w:val="center" w:pos="4419"/>
        <w:tab w:val="right" w:pos="8838"/>
      </w:tabs>
      <w:jc w:val="center"/>
      <w:rPr>
        <w:rFonts w:asciiTheme="minorHAnsi" w:hAnsiTheme="minorHAnsi" w:cstheme="minorHAnsi"/>
        <w:b/>
        <w:sz w:val="22"/>
        <w:szCs w:val="22"/>
      </w:rPr>
    </w:pPr>
    <w:r w:rsidRPr="007C0564">
      <w:rPr>
        <w:rFonts w:asciiTheme="minorHAnsi" w:hAnsiTheme="minorHAnsi" w:cstheme="minorHAnsi"/>
        <w:b/>
        <w:sz w:val="22"/>
        <w:szCs w:val="22"/>
      </w:rPr>
      <w:t>11</w:t>
    </w:r>
    <w:r w:rsidR="00C41E68" w:rsidRPr="007C0564">
      <w:rPr>
        <w:rFonts w:asciiTheme="minorHAnsi" w:hAnsiTheme="minorHAnsi" w:cstheme="minorHAnsi"/>
        <w:b/>
        <w:sz w:val="22"/>
        <w:szCs w:val="22"/>
      </w:rPr>
      <w:t xml:space="preserve"> SESIÓN ORDINARIA DEL DÍA </w:t>
    </w:r>
    <w:r w:rsidRPr="007C0564">
      <w:rPr>
        <w:rFonts w:asciiTheme="minorHAnsi" w:hAnsiTheme="minorHAnsi" w:cstheme="minorHAnsi"/>
        <w:b/>
        <w:sz w:val="22"/>
        <w:szCs w:val="22"/>
      </w:rPr>
      <w:t>04</w:t>
    </w:r>
    <w:r w:rsidR="00C41E68" w:rsidRPr="007C0564">
      <w:rPr>
        <w:rFonts w:asciiTheme="minorHAnsi" w:hAnsiTheme="minorHAnsi" w:cstheme="minorHAnsi"/>
        <w:b/>
        <w:sz w:val="22"/>
        <w:szCs w:val="22"/>
      </w:rPr>
      <w:t xml:space="preserve"> DE </w:t>
    </w:r>
    <w:r w:rsidRPr="007C0564">
      <w:rPr>
        <w:rFonts w:asciiTheme="minorHAnsi" w:hAnsiTheme="minorHAnsi" w:cstheme="minorHAnsi"/>
        <w:b/>
        <w:sz w:val="22"/>
        <w:szCs w:val="22"/>
      </w:rPr>
      <w:t>JUNIO</w:t>
    </w:r>
    <w:r w:rsidR="00C41E68" w:rsidRPr="007C0564">
      <w:rPr>
        <w:rFonts w:asciiTheme="minorHAnsi" w:hAnsiTheme="minorHAnsi" w:cstheme="minorHAnsi"/>
        <w:b/>
        <w:sz w:val="22"/>
        <w:szCs w:val="22"/>
      </w:rPr>
      <w:t xml:space="preserve"> DEL </w:t>
    </w:r>
    <w:r w:rsidRPr="007C0564">
      <w:rPr>
        <w:rFonts w:asciiTheme="minorHAnsi" w:hAnsiTheme="minorHAnsi" w:cstheme="minorHAnsi"/>
        <w:b/>
        <w:sz w:val="22"/>
        <w:szCs w:val="22"/>
      </w:rPr>
      <w:t>2026</w:t>
    </w:r>
  </w:p>
  <w:p w14:paraId="3A6D8C1D" w14:textId="77777777" w:rsidR="00C41E68" w:rsidRDefault="00C41E68">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8C1FF3"/>
    <w:multiLevelType w:val="multilevel"/>
    <w:tmpl w:val="CA8C1FF3"/>
    <w:lvl w:ilvl="0">
      <w:start w:val="1"/>
      <w:numFmt w:val="upperRoman"/>
      <w:lvlText w:val="%1."/>
      <w:lvlJc w:val="right"/>
      <w:pPr>
        <w:tabs>
          <w:tab w:val="left" w:pos="644"/>
        </w:tabs>
        <w:ind w:left="644" w:hanging="180"/>
      </w:pPr>
    </w:lvl>
    <w:lvl w:ilvl="1">
      <w:start w:val="1"/>
      <w:numFmt w:val="decimal"/>
      <w:lvlText w:val="%2."/>
      <w:lvlJc w:val="left"/>
      <w:pPr>
        <w:tabs>
          <w:tab w:val="left" w:pos="1184"/>
        </w:tabs>
        <w:ind w:left="1184" w:hanging="360"/>
      </w:pPr>
      <w:rPr>
        <w:sz w:val="24"/>
        <w:szCs w:val="24"/>
      </w:rPr>
    </w:lvl>
    <w:lvl w:ilvl="2">
      <w:start w:val="1"/>
      <w:numFmt w:val="lowerRoman"/>
      <w:lvlText w:val="%3."/>
      <w:lvlJc w:val="right"/>
      <w:pPr>
        <w:tabs>
          <w:tab w:val="left" w:pos="2084"/>
        </w:tabs>
        <w:ind w:left="2084" w:hanging="180"/>
      </w:pPr>
    </w:lvl>
    <w:lvl w:ilvl="3">
      <w:start w:val="1"/>
      <w:numFmt w:val="upperLetter"/>
      <w:lvlText w:val="%4."/>
      <w:lvlJc w:val="left"/>
      <w:pPr>
        <w:ind w:left="2804" w:hanging="360"/>
      </w:pPr>
      <w:rPr>
        <w:rFonts w:ascii="Calibri" w:eastAsia="Times New Roman" w:hAnsi="Calibri" w:cs="Calibri" w:hint="default"/>
        <w:b w:val="0"/>
        <w:sz w:val="24"/>
        <w:szCs w:val="24"/>
      </w:r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numFmt w:val="none"/>
      <w:lvlText w:val=""/>
      <w:lvlJc w:val="left"/>
      <w:pPr>
        <w:tabs>
          <w:tab w:val="left" w:pos="284"/>
        </w:tabs>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1" w15:restartNumberingAfterBreak="0">
    <w:nsid w:val="00BF514D"/>
    <w:multiLevelType w:val="hybridMultilevel"/>
    <w:tmpl w:val="80141E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E0107E"/>
    <w:multiLevelType w:val="multilevel"/>
    <w:tmpl w:val="01E0107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044C7746"/>
    <w:multiLevelType w:val="hybridMultilevel"/>
    <w:tmpl w:val="13EA3768"/>
    <w:lvl w:ilvl="0" w:tplc="0004EDB6">
      <w:start w:val="1"/>
      <w:numFmt w:val="upperRoman"/>
      <w:lvlText w:val="%1."/>
      <w:lvlJc w:val="right"/>
      <w:pPr>
        <w:tabs>
          <w:tab w:val="num" w:pos="720"/>
        </w:tabs>
        <w:ind w:left="720" w:hanging="180"/>
      </w:pPr>
      <w:rPr>
        <w:sz w:val="24"/>
        <w:szCs w:val="24"/>
      </w:rPr>
    </w:lvl>
    <w:lvl w:ilvl="1" w:tplc="E0AE2C88">
      <w:start w:val="1"/>
      <w:numFmt w:val="decimal"/>
      <w:lvlText w:val="%2."/>
      <w:lvlJc w:val="left"/>
      <w:pPr>
        <w:tabs>
          <w:tab w:val="num" w:pos="1260"/>
        </w:tabs>
        <w:ind w:left="1260" w:hanging="360"/>
      </w:pPr>
      <w:rPr>
        <w:rFonts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A07C86"/>
    <w:multiLevelType w:val="multilevel"/>
    <w:tmpl w:val="05A07C8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08B36BE3"/>
    <w:multiLevelType w:val="multilevel"/>
    <w:tmpl w:val="08B36BE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110E067F"/>
    <w:multiLevelType w:val="multilevel"/>
    <w:tmpl w:val="110E067F"/>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1324FF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8" w15:restartNumberingAfterBreak="0">
    <w:nsid w:val="18814F9A"/>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9" w15:restartNumberingAfterBreak="0">
    <w:nsid w:val="18D26DEF"/>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0" w15:restartNumberingAfterBreak="0">
    <w:nsid w:val="1C2272E6"/>
    <w:multiLevelType w:val="multilevel"/>
    <w:tmpl w:val="1C2272E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D42364F"/>
    <w:multiLevelType w:val="hybridMultilevel"/>
    <w:tmpl w:val="0954523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E963B9"/>
    <w:multiLevelType w:val="hybridMultilevel"/>
    <w:tmpl w:val="B2DC2A24"/>
    <w:lvl w:ilvl="0" w:tplc="9174B072">
      <w:start w:val="2"/>
      <w:numFmt w:val="upperLetter"/>
      <w:lvlText w:val="%1."/>
      <w:lvlJc w:val="left"/>
      <w:pPr>
        <w:ind w:left="720" w:hanging="360"/>
      </w:pPr>
      <w:rPr>
        <w:rFonts w:asciiTheme="minorHAnsi" w:hAnsiTheme="minorHAnsi" w:cs="Times New Roman"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98197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4" w15:restartNumberingAfterBreak="0">
    <w:nsid w:val="295858F4"/>
    <w:multiLevelType w:val="multilevel"/>
    <w:tmpl w:val="295858F4"/>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15:restartNumberingAfterBreak="0">
    <w:nsid w:val="29E15B4E"/>
    <w:multiLevelType w:val="multilevel"/>
    <w:tmpl w:val="29E15B4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 w15:restartNumberingAfterBreak="0">
    <w:nsid w:val="2DCA55BD"/>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7" w15:restartNumberingAfterBreak="0">
    <w:nsid w:val="2FDA7777"/>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8" w15:restartNumberingAfterBreak="0">
    <w:nsid w:val="33601C2E"/>
    <w:multiLevelType w:val="hybridMultilevel"/>
    <w:tmpl w:val="08A895B8"/>
    <w:lvl w:ilvl="0" w:tplc="AC98ADF4">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8172DB"/>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0" w15:restartNumberingAfterBreak="0">
    <w:nsid w:val="38C51689"/>
    <w:multiLevelType w:val="multilevel"/>
    <w:tmpl w:val="38C51689"/>
    <w:lvl w:ilvl="0">
      <w:start w:val="1"/>
      <w:numFmt w:val="upperLetter"/>
      <w:lvlText w:val="%1."/>
      <w:lvlJc w:val="left"/>
      <w:pPr>
        <w:tabs>
          <w:tab w:val="left" w:pos="-420"/>
        </w:tabs>
        <w:ind w:left="492" w:hanging="360"/>
      </w:pPr>
      <w:rPr>
        <w:rFonts w:hint="default"/>
        <w:b/>
        <w:bCs/>
      </w:rPr>
    </w:lvl>
    <w:lvl w:ilvl="1">
      <w:start w:val="1"/>
      <w:numFmt w:val="lowerLetter"/>
      <w:lvlText w:val="%2."/>
      <w:lvlJc w:val="left"/>
      <w:pPr>
        <w:tabs>
          <w:tab w:val="left" w:pos="-420"/>
        </w:tabs>
        <w:ind w:left="1351" w:hanging="360"/>
      </w:pPr>
      <w:rPr>
        <w:rFonts w:cs="Times New Roman"/>
      </w:rPr>
    </w:lvl>
    <w:lvl w:ilvl="2">
      <w:start w:val="1"/>
      <w:numFmt w:val="lowerRoman"/>
      <w:lvlText w:val="%3."/>
      <w:lvlJc w:val="right"/>
      <w:pPr>
        <w:tabs>
          <w:tab w:val="left" w:pos="-420"/>
        </w:tabs>
        <w:ind w:left="2071" w:hanging="180"/>
      </w:pPr>
      <w:rPr>
        <w:rFonts w:cs="Times New Roman"/>
      </w:rPr>
    </w:lvl>
    <w:lvl w:ilvl="3">
      <w:start w:val="1"/>
      <w:numFmt w:val="decimal"/>
      <w:lvlText w:val="%4."/>
      <w:lvlJc w:val="left"/>
      <w:pPr>
        <w:tabs>
          <w:tab w:val="left" w:pos="-420"/>
        </w:tabs>
        <w:ind w:left="2791" w:hanging="360"/>
      </w:pPr>
      <w:rPr>
        <w:rFonts w:cs="Times New Roman"/>
      </w:rPr>
    </w:lvl>
    <w:lvl w:ilvl="4">
      <w:start w:val="1"/>
      <w:numFmt w:val="lowerLetter"/>
      <w:lvlText w:val="%5."/>
      <w:lvlJc w:val="left"/>
      <w:pPr>
        <w:tabs>
          <w:tab w:val="left" w:pos="-420"/>
        </w:tabs>
        <w:ind w:left="3511" w:hanging="360"/>
      </w:pPr>
      <w:rPr>
        <w:rFonts w:cs="Times New Roman"/>
      </w:rPr>
    </w:lvl>
    <w:lvl w:ilvl="5">
      <w:start w:val="1"/>
      <w:numFmt w:val="lowerRoman"/>
      <w:lvlText w:val="%6."/>
      <w:lvlJc w:val="right"/>
      <w:pPr>
        <w:tabs>
          <w:tab w:val="left" w:pos="-420"/>
        </w:tabs>
        <w:ind w:left="4231" w:hanging="180"/>
      </w:pPr>
      <w:rPr>
        <w:rFonts w:cs="Times New Roman"/>
      </w:rPr>
    </w:lvl>
    <w:lvl w:ilvl="6">
      <w:start w:val="1"/>
      <w:numFmt w:val="decimal"/>
      <w:lvlText w:val="%7."/>
      <w:lvlJc w:val="left"/>
      <w:pPr>
        <w:tabs>
          <w:tab w:val="left" w:pos="-420"/>
        </w:tabs>
        <w:ind w:left="4951" w:hanging="360"/>
      </w:pPr>
      <w:rPr>
        <w:rFonts w:cs="Times New Roman"/>
      </w:rPr>
    </w:lvl>
    <w:lvl w:ilvl="7">
      <w:start w:val="1"/>
      <w:numFmt w:val="lowerLetter"/>
      <w:lvlText w:val="%8."/>
      <w:lvlJc w:val="left"/>
      <w:pPr>
        <w:tabs>
          <w:tab w:val="left" w:pos="-420"/>
        </w:tabs>
        <w:ind w:left="5671" w:hanging="360"/>
      </w:pPr>
      <w:rPr>
        <w:rFonts w:cs="Times New Roman"/>
      </w:rPr>
    </w:lvl>
    <w:lvl w:ilvl="8">
      <w:start w:val="1"/>
      <w:numFmt w:val="lowerRoman"/>
      <w:lvlText w:val="%9."/>
      <w:lvlJc w:val="right"/>
      <w:pPr>
        <w:tabs>
          <w:tab w:val="left" w:pos="-420"/>
        </w:tabs>
        <w:ind w:left="6391" w:hanging="180"/>
      </w:pPr>
      <w:rPr>
        <w:rFonts w:cs="Times New Roman"/>
      </w:rPr>
    </w:lvl>
  </w:abstractNum>
  <w:abstractNum w:abstractNumId="21" w15:restartNumberingAfterBreak="0">
    <w:nsid w:val="3B600D87"/>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2" w15:restartNumberingAfterBreak="0">
    <w:nsid w:val="3CF11B6D"/>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3" w15:restartNumberingAfterBreak="0">
    <w:nsid w:val="3EA1547F"/>
    <w:multiLevelType w:val="hybridMultilevel"/>
    <w:tmpl w:val="9D0676D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C24741"/>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5" w15:restartNumberingAfterBreak="0">
    <w:nsid w:val="46EE4D37"/>
    <w:multiLevelType w:val="hybridMultilevel"/>
    <w:tmpl w:val="F5F459C2"/>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D770ED"/>
    <w:multiLevelType w:val="multilevel"/>
    <w:tmpl w:val="4AD770ED"/>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7" w15:restartNumberingAfterBreak="0">
    <w:nsid w:val="4E7647A7"/>
    <w:multiLevelType w:val="hybridMultilevel"/>
    <w:tmpl w:val="82463A7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4F118C"/>
    <w:multiLevelType w:val="multilevel"/>
    <w:tmpl w:val="9D46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F434D"/>
    <w:multiLevelType w:val="hybridMultilevel"/>
    <w:tmpl w:val="46CC6F40"/>
    <w:lvl w:ilvl="0" w:tplc="F140E454">
      <w:start w:val="1"/>
      <w:numFmt w:val="upperRoman"/>
      <w:lvlText w:val="%1."/>
      <w:lvlJc w:val="left"/>
      <w:pPr>
        <w:ind w:left="1080" w:hanging="720"/>
      </w:pPr>
      <w:rPr>
        <w:rFonts w:hint="default"/>
      </w:rPr>
    </w:lvl>
    <w:lvl w:ilvl="1" w:tplc="17B6E6E6">
      <w:start w:val="1"/>
      <w:numFmt w:val="decimal"/>
      <w:lvlText w:val="%2."/>
      <w:lvlJc w:val="center"/>
      <w:pPr>
        <w:ind w:left="1495" w:hanging="360"/>
      </w:pPr>
      <w:rPr>
        <w:rFonts w:hint="default"/>
      </w:rPr>
    </w:lvl>
    <w:lvl w:ilvl="2" w:tplc="080A0015">
      <w:start w:val="1"/>
      <w:numFmt w:val="upperLetter"/>
      <w:lvlText w:val="%3."/>
      <w:lvlJc w:val="lef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DE59A2"/>
    <w:multiLevelType w:val="multilevel"/>
    <w:tmpl w:val="56DE59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B5766BB"/>
    <w:multiLevelType w:val="hybridMultilevel"/>
    <w:tmpl w:val="4CBEAC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9D4E05"/>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3" w15:restartNumberingAfterBreak="0">
    <w:nsid w:val="60FF5EDF"/>
    <w:multiLevelType w:val="hybridMultilevel"/>
    <w:tmpl w:val="144AE0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81718F4"/>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5" w15:restartNumberingAfterBreak="0">
    <w:nsid w:val="6D814F36"/>
    <w:multiLevelType w:val="hybridMultilevel"/>
    <w:tmpl w:val="534CFB90"/>
    <w:lvl w:ilvl="0" w:tplc="5E5672BA">
      <w:start w:val="2"/>
      <w:numFmt w:val="upperLetter"/>
      <w:lvlText w:val="%1."/>
      <w:lvlJc w:val="left"/>
      <w:pPr>
        <w:ind w:left="72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5C2110"/>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7" w15:restartNumberingAfterBreak="0">
    <w:nsid w:val="716F7B8C"/>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38" w15:restartNumberingAfterBreak="0">
    <w:nsid w:val="71C13B5E"/>
    <w:multiLevelType w:val="multilevel"/>
    <w:tmpl w:val="71C13B5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9" w15:restartNumberingAfterBreak="0">
    <w:nsid w:val="726021CE"/>
    <w:multiLevelType w:val="multilevel"/>
    <w:tmpl w:val="726021C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44B3071"/>
    <w:multiLevelType w:val="hybridMultilevel"/>
    <w:tmpl w:val="3C4454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C27743"/>
    <w:multiLevelType w:val="multilevel"/>
    <w:tmpl w:val="75C2774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2" w15:restartNumberingAfterBreak="0">
    <w:nsid w:val="77CB706B"/>
    <w:multiLevelType w:val="multilevel"/>
    <w:tmpl w:val="77CB706B"/>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3" w15:restartNumberingAfterBreak="0">
    <w:nsid w:val="7BEF5A16"/>
    <w:multiLevelType w:val="multilevel"/>
    <w:tmpl w:val="726021C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7C3E329F"/>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45" w15:restartNumberingAfterBreak="0">
    <w:nsid w:val="7D254246"/>
    <w:multiLevelType w:val="multilevel"/>
    <w:tmpl w:val="7D25424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6" w15:restartNumberingAfterBreak="0">
    <w:nsid w:val="7F1E6BED"/>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num w:numId="1">
    <w:abstractNumId w:val="0"/>
  </w:num>
  <w:num w:numId="2">
    <w:abstractNumId w:val="30"/>
  </w:num>
  <w:num w:numId="3">
    <w:abstractNumId w:val="6"/>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26"/>
  </w:num>
  <w:num w:numId="7">
    <w:abstractNumId w:val="14"/>
  </w:num>
  <w:num w:numId="8">
    <w:abstractNumId w:val="15"/>
  </w:num>
  <w:num w:numId="9">
    <w:abstractNumId w:val="38"/>
  </w:num>
  <w:num w:numId="10">
    <w:abstractNumId w:val="4"/>
  </w:num>
  <w:num w:numId="11">
    <w:abstractNumId w:val="41"/>
  </w:num>
  <w:num w:numId="12">
    <w:abstractNumId w:val="42"/>
  </w:num>
  <w:num w:numId="13">
    <w:abstractNumId w:val="5"/>
  </w:num>
  <w:num w:numId="14">
    <w:abstractNumId w:val="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34"/>
  </w:num>
  <w:num w:numId="19">
    <w:abstractNumId w:val="21"/>
  </w:num>
  <w:num w:numId="20">
    <w:abstractNumId w:val="7"/>
  </w:num>
  <w:num w:numId="21">
    <w:abstractNumId w:val="8"/>
  </w:num>
  <w:num w:numId="22">
    <w:abstractNumId w:val="46"/>
  </w:num>
  <w:num w:numId="23">
    <w:abstractNumId w:val="19"/>
  </w:num>
  <w:num w:numId="24">
    <w:abstractNumId w:val="16"/>
  </w:num>
  <w:num w:numId="25">
    <w:abstractNumId w:val="36"/>
  </w:num>
  <w:num w:numId="26">
    <w:abstractNumId w:val="22"/>
  </w:num>
  <w:num w:numId="27">
    <w:abstractNumId w:val="27"/>
  </w:num>
  <w:num w:numId="28">
    <w:abstractNumId w:val="10"/>
  </w:num>
  <w:num w:numId="29">
    <w:abstractNumId w:val="37"/>
  </w:num>
  <w:num w:numId="30">
    <w:abstractNumId w:val="24"/>
  </w:num>
  <w:num w:numId="31">
    <w:abstractNumId w:val="39"/>
  </w:num>
  <w:num w:numId="32">
    <w:abstractNumId w:val="43"/>
  </w:num>
  <w:num w:numId="33">
    <w:abstractNumId w:val="23"/>
  </w:num>
  <w:num w:numId="34">
    <w:abstractNumId w:val="32"/>
  </w:num>
  <w:num w:numId="35">
    <w:abstractNumId w:val="44"/>
  </w:num>
  <w:num w:numId="36">
    <w:abstractNumId w:val="13"/>
  </w:num>
  <w:num w:numId="37">
    <w:abstractNumId w:val="17"/>
  </w:num>
  <w:num w:numId="38">
    <w:abstractNumId w:val="1"/>
  </w:num>
  <w:num w:numId="39">
    <w:abstractNumId w:val="33"/>
  </w:num>
  <w:num w:numId="40">
    <w:abstractNumId w:val="35"/>
  </w:num>
  <w:num w:numId="41">
    <w:abstractNumId w:val="25"/>
  </w:num>
  <w:num w:numId="42">
    <w:abstractNumId w:val="12"/>
  </w:num>
  <w:num w:numId="43">
    <w:abstractNumId w:val="40"/>
  </w:num>
  <w:num w:numId="44">
    <w:abstractNumId w:val="29"/>
  </w:num>
  <w:num w:numId="45">
    <w:abstractNumId w:val="28"/>
  </w:num>
  <w:num w:numId="46">
    <w:abstractNumId w:val="18"/>
  </w:num>
  <w:num w:numId="47">
    <w:abstractNumId w:val="3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64"/>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25F"/>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094"/>
    <w:rsid w:val="00035225"/>
    <w:rsid w:val="0003683D"/>
    <w:rsid w:val="00037672"/>
    <w:rsid w:val="000423F5"/>
    <w:rsid w:val="00042EFC"/>
    <w:rsid w:val="000435B6"/>
    <w:rsid w:val="00043CFB"/>
    <w:rsid w:val="00043F45"/>
    <w:rsid w:val="00045A13"/>
    <w:rsid w:val="00046179"/>
    <w:rsid w:val="00046824"/>
    <w:rsid w:val="000471EF"/>
    <w:rsid w:val="0004797D"/>
    <w:rsid w:val="00047B6A"/>
    <w:rsid w:val="00047ECB"/>
    <w:rsid w:val="000511AB"/>
    <w:rsid w:val="00051260"/>
    <w:rsid w:val="0005296D"/>
    <w:rsid w:val="00053CD0"/>
    <w:rsid w:val="00054A56"/>
    <w:rsid w:val="0005519D"/>
    <w:rsid w:val="00056102"/>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6295"/>
    <w:rsid w:val="000672D8"/>
    <w:rsid w:val="000676A9"/>
    <w:rsid w:val="0007007D"/>
    <w:rsid w:val="000708D5"/>
    <w:rsid w:val="00070E1C"/>
    <w:rsid w:val="00073199"/>
    <w:rsid w:val="00073429"/>
    <w:rsid w:val="00073649"/>
    <w:rsid w:val="000746DD"/>
    <w:rsid w:val="00075B1D"/>
    <w:rsid w:val="00076AC5"/>
    <w:rsid w:val="000774A1"/>
    <w:rsid w:val="00077C58"/>
    <w:rsid w:val="00080206"/>
    <w:rsid w:val="0008178E"/>
    <w:rsid w:val="000821F5"/>
    <w:rsid w:val="00082576"/>
    <w:rsid w:val="00082725"/>
    <w:rsid w:val="000831B1"/>
    <w:rsid w:val="00083D81"/>
    <w:rsid w:val="00083E59"/>
    <w:rsid w:val="00085799"/>
    <w:rsid w:val="00085D3B"/>
    <w:rsid w:val="00086C11"/>
    <w:rsid w:val="00091296"/>
    <w:rsid w:val="00092A3A"/>
    <w:rsid w:val="00092F54"/>
    <w:rsid w:val="00093F47"/>
    <w:rsid w:val="00093F6B"/>
    <w:rsid w:val="00095FBC"/>
    <w:rsid w:val="0009684D"/>
    <w:rsid w:val="000A1489"/>
    <w:rsid w:val="000A18D6"/>
    <w:rsid w:val="000A3017"/>
    <w:rsid w:val="000A3237"/>
    <w:rsid w:val="000A48A9"/>
    <w:rsid w:val="000A4F42"/>
    <w:rsid w:val="000A54AC"/>
    <w:rsid w:val="000A5840"/>
    <w:rsid w:val="000A7E76"/>
    <w:rsid w:val="000B0D43"/>
    <w:rsid w:val="000B12D7"/>
    <w:rsid w:val="000B1FB5"/>
    <w:rsid w:val="000B2916"/>
    <w:rsid w:val="000B38C9"/>
    <w:rsid w:val="000B3A88"/>
    <w:rsid w:val="000B62AA"/>
    <w:rsid w:val="000B6833"/>
    <w:rsid w:val="000B6E31"/>
    <w:rsid w:val="000B7631"/>
    <w:rsid w:val="000B7789"/>
    <w:rsid w:val="000B78B0"/>
    <w:rsid w:val="000C0C13"/>
    <w:rsid w:val="000C0F86"/>
    <w:rsid w:val="000C4097"/>
    <w:rsid w:val="000C43C4"/>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072"/>
    <w:rsid w:val="000E62CF"/>
    <w:rsid w:val="000E6BD2"/>
    <w:rsid w:val="000E6E19"/>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11"/>
    <w:rsid w:val="00121173"/>
    <w:rsid w:val="00121F23"/>
    <w:rsid w:val="00123559"/>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3BF8"/>
    <w:rsid w:val="001644F8"/>
    <w:rsid w:val="0016458C"/>
    <w:rsid w:val="001653DE"/>
    <w:rsid w:val="001655B4"/>
    <w:rsid w:val="00166DBB"/>
    <w:rsid w:val="00166F30"/>
    <w:rsid w:val="0016799C"/>
    <w:rsid w:val="00167F38"/>
    <w:rsid w:val="001700CD"/>
    <w:rsid w:val="00170CAA"/>
    <w:rsid w:val="00171992"/>
    <w:rsid w:val="00171ADC"/>
    <w:rsid w:val="001727AD"/>
    <w:rsid w:val="00172902"/>
    <w:rsid w:val="00172973"/>
    <w:rsid w:val="00174987"/>
    <w:rsid w:val="00174FBC"/>
    <w:rsid w:val="00175387"/>
    <w:rsid w:val="00180240"/>
    <w:rsid w:val="00180671"/>
    <w:rsid w:val="00181DA5"/>
    <w:rsid w:val="00183AA5"/>
    <w:rsid w:val="001847A1"/>
    <w:rsid w:val="00184D62"/>
    <w:rsid w:val="00185A6E"/>
    <w:rsid w:val="001865DB"/>
    <w:rsid w:val="00187738"/>
    <w:rsid w:val="00190B90"/>
    <w:rsid w:val="00190E59"/>
    <w:rsid w:val="00192816"/>
    <w:rsid w:val="0019299A"/>
    <w:rsid w:val="00192E09"/>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BD9"/>
    <w:rsid w:val="001B4089"/>
    <w:rsid w:val="001B4708"/>
    <w:rsid w:val="001B50C7"/>
    <w:rsid w:val="001B5906"/>
    <w:rsid w:val="001B5D05"/>
    <w:rsid w:val="001B632D"/>
    <w:rsid w:val="001B655D"/>
    <w:rsid w:val="001B752C"/>
    <w:rsid w:val="001B7A47"/>
    <w:rsid w:val="001C002E"/>
    <w:rsid w:val="001C1222"/>
    <w:rsid w:val="001C1A68"/>
    <w:rsid w:val="001C3B34"/>
    <w:rsid w:val="001C43D1"/>
    <w:rsid w:val="001C4A87"/>
    <w:rsid w:val="001C4E16"/>
    <w:rsid w:val="001C52CA"/>
    <w:rsid w:val="001C719A"/>
    <w:rsid w:val="001C7476"/>
    <w:rsid w:val="001D0584"/>
    <w:rsid w:val="001D073B"/>
    <w:rsid w:val="001D0ECB"/>
    <w:rsid w:val="001D199C"/>
    <w:rsid w:val="001D24CF"/>
    <w:rsid w:val="001D3167"/>
    <w:rsid w:val="001D3635"/>
    <w:rsid w:val="001D3E18"/>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3BE3"/>
    <w:rsid w:val="001F3EE7"/>
    <w:rsid w:val="001F3F34"/>
    <w:rsid w:val="001F78E1"/>
    <w:rsid w:val="001F7AE1"/>
    <w:rsid w:val="00200621"/>
    <w:rsid w:val="0020083E"/>
    <w:rsid w:val="00201E17"/>
    <w:rsid w:val="002029B5"/>
    <w:rsid w:val="00203723"/>
    <w:rsid w:val="00204380"/>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260"/>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3952"/>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221C"/>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7084E"/>
    <w:rsid w:val="00270ADC"/>
    <w:rsid w:val="0027257D"/>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AD3"/>
    <w:rsid w:val="00292D4D"/>
    <w:rsid w:val="00296350"/>
    <w:rsid w:val="002968F0"/>
    <w:rsid w:val="00296F70"/>
    <w:rsid w:val="00297836"/>
    <w:rsid w:val="002A08D5"/>
    <w:rsid w:val="002A18B1"/>
    <w:rsid w:val="002A2FFA"/>
    <w:rsid w:val="002A3514"/>
    <w:rsid w:val="002A35D7"/>
    <w:rsid w:val="002A4198"/>
    <w:rsid w:val="002A421E"/>
    <w:rsid w:val="002A446E"/>
    <w:rsid w:val="002A5B0C"/>
    <w:rsid w:val="002A6A52"/>
    <w:rsid w:val="002A7296"/>
    <w:rsid w:val="002B15F0"/>
    <w:rsid w:val="002B1A67"/>
    <w:rsid w:val="002B1B32"/>
    <w:rsid w:val="002B1CD9"/>
    <w:rsid w:val="002B1D9B"/>
    <w:rsid w:val="002B20C5"/>
    <w:rsid w:val="002B25B8"/>
    <w:rsid w:val="002B2BE8"/>
    <w:rsid w:val="002B31E4"/>
    <w:rsid w:val="002B38E8"/>
    <w:rsid w:val="002B39A2"/>
    <w:rsid w:val="002B4E70"/>
    <w:rsid w:val="002B5522"/>
    <w:rsid w:val="002B6121"/>
    <w:rsid w:val="002B63B3"/>
    <w:rsid w:val="002C10E7"/>
    <w:rsid w:val="002C327F"/>
    <w:rsid w:val="002C561E"/>
    <w:rsid w:val="002C5709"/>
    <w:rsid w:val="002C5ED9"/>
    <w:rsid w:val="002C5F95"/>
    <w:rsid w:val="002C7066"/>
    <w:rsid w:val="002C76FA"/>
    <w:rsid w:val="002D0AE9"/>
    <w:rsid w:val="002D1086"/>
    <w:rsid w:val="002D116E"/>
    <w:rsid w:val="002D1972"/>
    <w:rsid w:val="002D1A39"/>
    <w:rsid w:val="002D2C5A"/>
    <w:rsid w:val="002D2E1A"/>
    <w:rsid w:val="002D431C"/>
    <w:rsid w:val="002D4CC5"/>
    <w:rsid w:val="002D543E"/>
    <w:rsid w:val="002D5E7D"/>
    <w:rsid w:val="002D6016"/>
    <w:rsid w:val="002D73F2"/>
    <w:rsid w:val="002D751B"/>
    <w:rsid w:val="002D7B8E"/>
    <w:rsid w:val="002D7D26"/>
    <w:rsid w:val="002E1C67"/>
    <w:rsid w:val="002E1E60"/>
    <w:rsid w:val="002E440D"/>
    <w:rsid w:val="002E455A"/>
    <w:rsid w:val="002E4E5C"/>
    <w:rsid w:val="002E50C0"/>
    <w:rsid w:val="002E5858"/>
    <w:rsid w:val="002E5C57"/>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B40"/>
    <w:rsid w:val="00316CBB"/>
    <w:rsid w:val="00316E32"/>
    <w:rsid w:val="0032074A"/>
    <w:rsid w:val="0032170D"/>
    <w:rsid w:val="00321B55"/>
    <w:rsid w:val="00321E56"/>
    <w:rsid w:val="00321E6B"/>
    <w:rsid w:val="003224E4"/>
    <w:rsid w:val="003230C9"/>
    <w:rsid w:val="00323362"/>
    <w:rsid w:val="00323EB1"/>
    <w:rsid w:val="0032469F"/>
    <w:rsid w:val="003248EB"/>
    <w:rsid w:val="0032518B"/>
    <w:rsid w:val="00325327"/>
    <w:rsid w:val="0032560E"/>
    <w:rsid w:val="00326805"/>
    <w:rsid w:val="00326E02"/>
    <w:rsid w:val="00327817"/>
    <w:rsid w:val="00327E0F"/>
    <w:rsid w:val="00330425"/>
    <w:rsid w:val="00330CAD"/>
    <w:rsid w:val="00330EED"/>
    <w:rsid w:val="00330F97"/>
    <w:rsid w:val="0033103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6487"/>
    <w:rsid w:val="003764C4"/>
    <w:rsid w:val="0037658D"/>
    <w:rsid w:val="003778BB"/>
    <w:rsid w:val="0038058B"/>
    <w:rsid w:val="00380F2A"/>
    <w:rsid w:val="0038197A"/>
    <w:rsid w:val="00381D9A"/>
    <w:rsid w:val="0038545D"/>
    <w:rsid w:val="003855EE"/>
    <w:rsid w:val="00385B09"/>
    <w:rsid w:val="00385B28"/>
    <w:rsid w:val="00385F27"/>
    <w:rsid w:val="00390F1A"/>
    <w:rsid w:val="00391838"/>
    <w:rsid w:val="0039252A"/>
    <w:rsid w:val="00392BCF"/>
    <w:rsid w:val="00393DC1"/>
    <w:rsid w:val="003942DE"/>
    <w:rsid w:val="00396D0A"/>
    <w:rsid w:val="003976BD"/>
    <w:rsid w:val="003977CB"/>
    <w:rsid w:val="0039783F"/>
    <w:rsid w:val="00397EAC"/>
    <w:rsid w:val="00397F84"/>
    <w:rsid w:val="003A0B1D"/>
    <w:rsid w:val="003A0FFE"/>
    <w:rsid w:val="003A1616"/>
    <w:rsid w:val="003A1A1B"/>
    <w:rsid w:val="003A262C"/>
    <w:rsid w:val="003A4197"/>
    <w:rsid w:val="003A41D6"/>
    <w:rsid w:val="003A48B2"/>
    <w:rsid w:val="003A5130"/>
    <w:rsid w:val="003A7818"/>
    <w:rsid w:val="003A78D8"/>
    <w:rsid w:val="003A7D84"/>
    <w:rsid w:val="003B01CB"/>
    <w:rsid w:val="003B1EB4"/>
    <w:rsid w:val="003B40CF"/>
    <w:rsid w:val="003B53BC"/>
    <w:rsid w:val="003B5894"/>
    <w:rsid w:val="003B7871"/>
    <w:rsid w:val="003C18EF"/>
    <w:rsid w:val="003C1F64"/>
    <w:rsid w:val="003C37DD"/>
    <w:rsid w:val="003C3955"/>
    <w:rsid w:val="003C4867"/>
    <w:rsid w:val="003C6411"/>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635"/>
    <w:rsid w:val="00403825"/>
    <w:rsid w:val="004045E3"/>
    <w:rsid w:val="00404956"/>
    <w:rsid w:val="00404DB1"/>
    <w:rsid w:val="00405077"/>
    <w:rsid w:val="0040524F"/>
    <w:rsid w:val="00406788"/>
    <w:rsid w:val="00406AE8"/>
    <w:rsid w:val="00406B65"/>
    <w:rsid w:val="00406ED1"/>
    <w:rsid w:val="004074F1"/>
    <w:rsid w:val="00407E1E"/>
    <w:rsid w:val="00407F52"/>
    <w:rsid w:val="004103C6"/>
    <w:rsid w:val="00410450"/>
    <w:rsid w:val="00410ACC"/>
    <w:rsid w:val="004112EB"/>
    <w:rsid w:val="00411AB4"/>
    <w:rsid w:val="0041211A"/>
    <w:rsid w:val="00412234"/>
    <w:rsid w:val="00412B91"/>
    <w:rsid w:val="00412B98"/>
    <w:rsid w:val="00415331"/>
    <w:rsid w:val="004155F0"/>
    <w:rsid w:val="00416867"/>
    <w:rsid w:val="00416909"/>
    <w:rsid w:val="00417199"/>
    <w:rsid w:val="004178AD"/>
    <w:rsid w:val="00417BBB"/>
    <w:rsid w:val="00420C30"/>
    <w:rsid w:val="0042119B"/>
    <w:rsid w:val="00421545"/>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0DCF"/>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5F36"/>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620"/>
    <w:rsid w:val="004B57EA"/>
    <w:rsid w:val="004B7546"/>
    <w:rsid w:val="004C0971"/>
    <w:rsid w:val="004C16BA"/>
    <w:rsid w:val="004C3414"/>
    <w:rsid w:val="004C4E4E"/>
    <w:rsid w:val="004C4EDF"/>
    <w:rsid w:val="004C4F65"/>
    <w:rsid w:val="004C4FAA"/>
    <w:rsid w:val="004C5C41"/>
    <w:rsid w:val="004C77C9"/>
    <w:rsid w:val="004C7B23"/>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F50"/>
    <w:rsid w:val="004F4856"/>
    <w:rsid w:val="004F4B55"/>
    <w:rsid w:val="004F4EAE"/>
    <w:rsid w:val="004F69B9"/>
    <w:rsid w:val="004F6E4F"/>
    <w:rsid w:val="004F78B9"/>
    <w:rsid w:val="0050046E"/>
    <w:rsid w:val="00500DA8"/>
    <w:rsid w:val="00500F56"/>
    <w:rsid w:val="0050183D"/>
    <w:rsid w:val="00502D93"/>
    <w:rsid w:val="0050474E"/>
    <w:rsid w:val="0050667E"/>
    <w:rsid w:val="00506864"/>
    <w:rsid w:val="005069D1"/>
    <w:rsid w:val="00507030"/>
    <w:rsid w:val="0050707C"/>
    <w:rsid w:val="00507D38"/>
    <w:rsid w:val="005102F2"/>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52A6"/>
    <w:rsid w:val="005362A6"/>
    <w:rsid w:val="00536C04"/>
    <w:rsid w:val="00537C83"/>
    <w:rsid w:val="00542783"/>
    <w:rsid w:val="0054352E"/>
    <w:rsid w:val="00544D22"/>
    <w:rsid w:val="005453C8"/>
    <w:rsid w:val="00545AFA"/>
    <w:rsid w:val="005501DD"/>
    <w:rsid w:val="0055112E"/>
    <w:rsid w:val="00551520"/>
    <w:rsid w:val="005517F4"/>
    <w:rsid w:val="00551B59"/>
    <w:rsid w:val="005527A9"/>
    <w:rsid w:val="005528E9"/>
    <w:rsid w:val="0055525F"/>
    <w:rsid w:val="005555F2"/>
    <w:rsid w:val="00555A05"/>
    <w:rsid w:val="00560112"/>
    <w:rsid w:val="0056059D"/>
    <w:rsid w:val="005608A0"/>
    <w:rsid w:val="005627B5"/>
    <w:rsid w:val="00563935"/>
    <w:rsid w:val="00564F9F"/>
    <w:rsid w:val="005659F6"/>
    <w:rsid w:val="005661E2"/>
    <w:rsid w:val="00567395"/>
    <w:rsid w:val="0056778C"/>
    <w:rsid w:val="005679C1"/>
    <w:rsid w:val="00567EE3"/>
    <w:rsid w:val="00567EF5"/>
    <w:rsid w:val="005704D5"/>
    <w:rsid w:val="00571AF5"/>
    <w:rsid w:val="00572272"/>
    <w:rsid w:val="00573B89"/>
    <w:rsid w:val="00574FFB"/>
    <w:rsid w:val="00575236"/>
    <w:rsid w:val="00577734"/>
    <w:rsid w:val="0058001D"/>
    <w:rsid w:val="005816C3"/>
    <w:rsid w:val="00582105"/>
    <w:rsid w:val="0058212E"/>
    <w:rsid w:val="005823ED"/>
    <w:rsid w:val="0058243F"/>
    <w:rsid w:val="00583108"/>
    <w:rsid w:val="0058399E"/>
    <w:rsid w:val="00584266"/>
    <w:rsid w:val="00584A97"/>
    <w:rsid w:val="00585797"/>
    <w:rsid w:val="00586251"/>
    <w:rsid w:val="00586379"/>
    <w:rsid w:val="00586791"/>
    <w:rsid w:val="00587D49"/>
    <w:rsid w:val="00590278"/>
    <w:rsid w:val="0059034E"/>
    <w:rsid w:val="0059066D"/>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DAF"/>
    <w:rsid w:val="005A3FFC"/>
    <w:rsid w:val="005A4B39"/>
    <w:rsid w:val="005A6971"/>
    <w:rsid w:val="005B084F"/>
    <w:rsid w:val="005B0A8E"/>
    <w:rsid w:val="005B0C7E"/>
    <w:rsid w:val="005B1EE1"/>
    <w:rsid w:val="005B3554"/>
    <w:rsid w:val="005B393C"/>
    <w:rsid w:val="005B3A8B"/>
    <w:rsid w:val="005B43B3"/>
    <w:rsid w:val="005B441F"/>
    <w:rsid w:val="005B45D8"/>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0D"/>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601C5B"/>
    <w:rsid w:val="00602D65"/>
    <w:rsid w:val="00603491"/>
    <w:rsid w:val="00603C2B"/>
    <w:rsid w:val="006044DF"/>
    <w:rsid w:val="00604A3F"/>
    <w:rsid w:val="00604D29"/>
    <w:rsid w:val="00604D48"/>
    <w:rsid w:val="006056D0"/>
    <w:rsid w:val="00605F77"/>
    <w:rsid w:val="00606DB8"/>
    <w:rsid w:val="00607006"/>
    <w:rsid w:val="0060712F"/>
    <w:rsid w:val="006075AF"/>
    <w:rsid w:val="0061078F"/>
    <w:rsid w:val="00610A1A"/>
    <w:rsid w:val="006112F4"/>
    <w:rsid w:val="00611345"/>
    <w:rsid w:val="00611850"/>
    <w:rsid w:val="0061254E"/>
    <w:rsid w:val="00613082"/>
    <w:rsid w:val="0061316C"/>
    <w:rsid w:val="00613EDB"/>
    <w:rsid w:val="00613FDA"/>
    <w:rsid w:val="00615857"/>
    <w:rsid w:val="00615BF6"/>
    <w:rsid w:val="00616F60"/>
    <w:rsid w:val="00617642"/>
    <w:rsid w:val="00617F18"/>
    <w:rsid w:val="0062047C"/>
    <w:rsid w:val="006217FF"/>
    <w:rsid w:val="006221DD"/>
    <w:rsid w:val="00626D77"/>
    <w:rsid w:val="00627942"/>
    <w:rsid w:val="00627DDA"/>
    <w:rsid w:val="00630452"/>
    <w:rsid w:val="0063060F"/>
    <w:rsid w:val="00630677"/>
    <w:rsid w:val="00631D8F"/>
    <w:rsid w:val="00632F47"/>
    <w:rsid w:val="006338FA"/>
    <w:rsid w:val="006344F1"/>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574C"/>
    <w:rsid w:val="006472C8"/>
    <w:rsid w:val="00647E69"/>
    <w:rsid w:val="006527C0"/>
    <w:rsid w:val="00652C6E"/>
    <w:rsid w:val="00653999"/>
    <w:rsid w:val="0065407E"/>
    <w:rsid w:val="00656440"/>
    <w:rsid w:val="006567E4"/>
    <w:rsid w:val="006574E0"/>
    <w:rsid w:val="00660FDB"/>
    <w:rsid w:val="006615B2"/>
    <w:rsid w:val="006635B7"/>
    <w:rsid w:val="006636ED"/>
    <w:rsid w:val="006639CB"/>
    <w:rsid w:val="00663ACD"/>
    <w:rsid w:val="0066520A"/>
    <w:rsid w:val="00665232"/>
    <w:rsid w:val="006656E0"/>
    <w:rsid w:val="00666813"/>
    <w:rsid w:val="00666E69"/>
    <w:rsid w:val="00666F60"/>
    <w:rsid w:val="0067047E"/>
    <w:rsid w:val="006706BF"/>
    <w:rsid w:val="0067213D"/>
    <w:rsid w:val="0067330C"/>
    <w:rsid w:val="006735CD"/>
    <w:rsid w:val="006738EF"/>
    <w:rsid w:val="00673D5D"/>
    <w:rsid w:val="0067657C"/>
    <w:rsid w:val="00676EBF"/>
    <w:rsid w:val="00676FB1"/>
    <w:rsid w:val="00681973"/>
    <w:rsid w:val="00681A96"/>
    <w:rsid w:val="00681EB6"/>
    <w:rsid w:val="006836F5"/>
    <w:rsid w:val="00685FA2"/>
    <w:rsid w:val="00687F53"/>
    <w:rsid w:val="006900B8"/>
    <w:rsid w:val="00690659"/>
    <w:rsid w:val="00690CFA"/>
    <w:rsid w:val="00690F25"/>
    <w:rsid w:val="00692353"/>
    <w:rsid w:val="00693228"/>
    <w:rsid w:val="006A1038"/>
    <w:rsid w:val="006A16D6"/>
    <w:rsid w:val="006A1BC4"/>
    <w:rsid w:val="006A2033"/>
    <w:rsid w:val="006A237F"/>
    <w:rsid w:val="006A2D64"/>
    <w:rsid w:val="006A53A7"/>
    <w:rsid w:val="006A5BA8"/>
    <w:rsid w:val="006A61E1"/>
    <w:rsid w:val="006A7472"/>
    <w:rsid w:val="006A7A13"/>
    <w:rsid w:val="006B11D3"/>
    <w:rsid w:val="006B12EB"/>
    <w:rsid w:val="006B228A"/>
    <w:rsid w:val="006B295D"/>
    <w:rsid w:val="006B2C8F"/>
    <w:rsid w:val="006B3046"/>
    <w:rsid w:val="006B36CA"/>
    <w:rsid w:val="006B5F9E"/>
    <w:rsid w:val="006B6D3F"/>
    <w:rsid w:val="006B6D65"/>
    <w:rsid w:val="006B7EA3"/>
    <w:rsid w:val="006C08E7"/>
    <w:rsid w:val="006C09E5"/>
    <w:rsid w:val="006C10E1"/>
    <w:rsid w:val="006C3786"/>
    <w:rsid w:val="006C4113"/>
    <w:rsid w:val="006C4302"/>
    <w:rsid w:val="006C49FA"/>
    <w:rsid w:val="006C56FE"/>
    <w:rsid w:val="006C5814"/>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41A5"/>
    <w:rsid w:val="006F54B4"/>
    <w:rsid w:val="006F58C1"/>
    <w:rsid w:val="006F5DD7"/>
    <w:rsid w:val="006F66AD"/>
    <w:rsid w:val="006F6FBE"/>
    <w:rsid w:val="006F7ECD"/>
    <w:rsid w:val="00703070"/>
    <w:rsid w:val="007043A0"/>
    <w:rsid w:val="0070508F"/>
    <w:rsid w:val="007053BE"/>
    <w:rsid w:val="00705CD6"/>
    <w:rsid w:val="007064B4"/>
    <w:rsid w:val="0070674A"/>
    <w:rsid w:val="00706FA0"/>
    <w:rsid w:val="00707054"/>
    <w:rsid w:val="00710381"/>
    <w:rsid w:val="00710BCF"/>
    <w:rsid w:val="00711F3D"/>
    <w:rsid w:val="00712413"/>
    <w:rsid w:val="00713B9E"/>
    <w:rsid w:val="007159A4"/>
    <w:rsid w:val="00715C37"/>
    <w:rsid w:val="00715FB6"/>
    <w:rsid w:val="00717740"/>
    <w:rsid w:val="007178D0"/>
    <w:rsid w:val="007178FE"/>
    <w:rsid w:val="00720D4F"/>
    <w:rsid w:val="00721822"/>
    <w:rsid w:val="00721A0D"/>
    <w:rsid w:val="00723048"/>
    <w:rsid w:val="00723380"/>
    <w:rsid w:val="0072342A"/>
    <w:rsid w:val="007245C6"/>
    <w:rsid w:val="00725AF6"/>
    <w:rsid w:val="007266B6"/>
    <w:rsid w:val="00726A51"/>
    <w:rsid w:val="00726AAC"/>
    <w:rsid w:val="00726FA2"/>
    <w:rsid w:val="00730CAC"/>
    <w:rsid w:val="007319A9"/>
    <w:rsid w:val="0073245A"/>
    <w:rsid w:val="00732B4E"/>
    <w:rsid w:val="0073336B"/>
    <w:rsid w:val="0073374A"/>
    <w:rsid w:val="00734006"/>
    <w:rsid w:val="00734347"/>
    <w:rsid w:val="00734CC8"/>
    <w:rsid w:val="0073640B"/>
    <w:rsid w:val="007401DE"/>
    <w:rsid w:val="0074053C"/>
    <w:rsid w:val="00740606"/>
    <w:rsid w:val="00740769"/>
    <w:rsid w:val="0074091A"/>
    <w:rsid w:val="00740A1D"/>
    <w:rsid w:val="00740F67"/>
    <w:rsid w:val="007422CA"/>
    <w:rsid w:val="00742C80"/>
    <w:rsid w:val="00742DFA"/>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3A13"/>
    <w:rsid w:val="00755674"/>
    <w:rsid w:val="00755834"/>
    <w:rsid w:val="00756581"/>
    <w:rsid w:val="0076058D"/>
    <w:rsid w:val="007607C7"/>
    <w:rsid w:val="00760E64"/>
    <w:rsid w:val="007614CF"/>
    <w:rsid w:val="0076195E"/>
    <w:rsid w:val="007619C6"/>
    <w:rsid w:val="00763016"/>
    <w:rsid w:val="0076463A"/>
    <w:rsid w:val="00765B77"/>
    <w:rsid w:val="00766084"/>
    <w:rsid w:val="00767B43"/>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15F7"/>
    <w:rsid w:val="00791E8D"/>
    <w:rsid w:val="0079293C"/>
    <w:rsid w:val="007934BF"/>
    <w:rsid w:val="00793E41"/>
    <w:rsid w:val="00794126"/>
    <w:rsid w:val="0079559F"/>
    <w:rsid w:val="007958C7"/>
    <w:rsid w:val="00795A6A"/>
    <w:rsid w:val="00797724"/>
    <w:rsid w:val="007A0F05"/>
    <w:rsid w:val="007A2F54"/>
    <w:rsid w:val="007A3B47"/>
    <w:rsid w:val="007A4135"/>
    <w:rsid w:val="007A4210"/>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48"/>
    <w:rsid w:val="007B68E8"/>
    <w:rsid w:val="007C0564"/>
    <w:rsid w:val="007C095E"/>
    <w:rsid w:val="007C0EFD"/>
    <w:rsid w:val="007C21CA"/>
    <w:rsid w:val="007C28A6"/>
    <w:rsid w:val="007C39AF"/>
    <w:rsid w:val="007C5089"/>
    <w:rsid w:val="007C514C"/>
    <w:rsid w:val="007C725C"/>
    <w:rsid w:val="007C7BA3"/>
    <w:rsid w:val="007C7E1E"/>
    <w:rsid w:val="007D1560"/>
    <w:rsid w:val="007D24C9"/>
    <w:rsid w:val="007D2CDC"/>
    <w:rsid w:val="007D500F"/>
    <w:rsid w:val="007D5334"/>
    <w:rsid w:val="007D5576"/>
    <w:rsid w:val="007D55C3"/>
    <w:rsid w:val="007D5B11"/>
    <w:rsid w:val="007D6350"/>
    <w:rsid w:val="007D76FA"/>
    <w:rsid w:val="007D7729"/>
    <w:rsid w:val="007D7906"/>
    <w:rsid w:val="007E0657"/>
    <w:rsid w:val="007E0AFF"/>
    <w:rsid w:val="007E16ED"/>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6182"/>
    <w:rsid w:val="00807916"/>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398B"/>
    <w:rsid w:val="00824B66"/>
    <w:rsid w:val="0082561D"/>
    <w:rsid w:val="00827DE6"/>
    <w:rsid w:val="008307D3"/>
    <w:rsid w:val="0083172A"/>
    <w:rsid w:val="008320A2"/>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3299"/>
    <w:rsid w:val="008444BF"/>
    <w:rsid w:val="00844932"/>
    <w:rsid w:val="00845400"/>
    <w:rsid w:val="00847C99"/>
    <w:rsid w:val="00850283"/>
    <w:rsid w:val="00850586"/>
    <w:rsid w:val="00851EA4"/>
    <w:rsid w:val="00852D05"/>
    <w:rsid w:val="008533AE"/>
    <w:rsid w:val="00855764"/>
    <w:rsid w:val="00855DD5"/>
    <w:rsid w:val="0085753B"/>
    <w:rsid w:val="00857F3B"/>
    <w:rsid w:val="008619F9"/>
    <w:rsid w:val="008630A9"/>
    <w:rsid w:val="00863345"/>
    <w:rsid w:val="00863C3C"/>
    <w:rsid w:val="008642DB"/>
    <w:rsid w:val="008643FB"/>
    <w:rsid w:val="00864834"/>
    <w:rsid w:val="00864BCF"/>
    <w:rsid w:val="008662B4"/>
    <w:rsid w:val="00867DEF"/>
    <w:rsid w:val="00870723"/>
    <w:rsid w:val="008720AE"/>
    <w:rsid w:val="008722FE"/>
    <w:rsid w:val="00872691"/>
    <w:rsid w:val="0087273F"/>
    <w:rsid w:val="00872F88"/>
    <w:rsid w:val="00873143"/>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765"/>
    <w:rsid w:val="00892D28"/>
    <w:rsid w:val="00893107"/>
    <w:rsid w:val="008956CD"/>
    <w:rsid w:val="008967F2"/>
    <w:rsid w:val="008969B5"/>
    <w:rsid w:val="00897159"/>
    <w:rsid w:val="008A02CB"/>
    <w:rsid w:val="008A23F5"/>
    <w:rsid w:val="008A2A00"/>
    <w:rsid w:val="008A307E"/>
    <w:rsid w:val="008A325C"/>
    <w:rsid w:val="008A37C9"/>
    <w:rsid w:val="008A44D3"/>
    <w:rsid w:val="008A44E5"/>
    <w:rsid w:val="008A457D"/>
    <w:rsid w:val="008A5EF2"/>
    <w:rsid w:val="008A6131"/>
    <w:rsid w:val="008A61B3"/>
    <w:rsid w:val="008A67B3"/>
    <w:rsid w:val="008A6A2F"/>
    <w:rsid w:val="008A6FEF"/>
    <w:rsid w:val="008A79BA"/>
    <w:rsid w:val="008B11C2"/>
    <w:rsid w:val="008B1422"/>
    <w:rsid w:val="008B2368"/>
    <w:rsid w:val="008B2867"/>
    <w:rsid w:val="008B31D8"/>
    <w:rsid w:val="008B4946"/>
    <w:rsid w:val="008B561C"/>
    <w:rsid w:val="008B61B2"/>
    <w:rsid w:val="008B6FD1"/>
    <w:rsid w:val="008B7405"/>
    <w:rsid w:val="008C0C82"/>
    <w:rsid w:val="008C1236"/>
    <w:rsid w:val="008C1307"/>
    <w:rsid w:val="008C136C"/>
    <w:rsid w:val="008C2476"/>
    <w:rsid w:val="008C2CAA"/>
    <w:rsid w:val="008C304D"/>
    <w:rsid w:val="008C316F"/>
    <w:rsid w:val="008C37CD"/>
    <w:rsid w:val="008C4141"/>
    <w:rsid w:val="008C5847"/>
    <w:rsid w:val="008C5BA5"/>
    <w:rsid w:val="008C5E14"/>
    <w:rsid w:val="008C68C3"/>
    <w:rsid w:val="008C6BA6"/>
    <w:rsid w:val="008C7009"/>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765"/>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6C56"/>
    <w:rsid w:val="00907621"/>
    <w:rsid w:val="00907D22"/>
    <w:rsid w:val="009101BA"/>
    <w:rsid w:val="009105FE"/>
    <w:rsid w:val="00911D62"/>
    <w:rsid w:val="00912D46"/>
    <w:rsid w:val="00913BA8"/>
    <w:rsid w:val="00913BEF"/>
    <w:rsid w:val="00913D42"/>
    <w:rsid w:val="00914789"/>
    <w:rsid w:val="00915286"/>
    <w:rsid w:val="00915597"/>
    <w:rsid w:val="00915BF7"/>
    <w:rsid w:val="00916000"/>
    <w:rsid w:val="00917B96"/>
    <w:rsid w:val="00917E2C"/>
    <w:rsid w:val="0092125D"/>
    <w:rsid w:val="009212F0"/>
    <w:rsid w:val="00921657"/>
    <w:rsid w:val="00921BE5"/>
    <w:rsid w:val="00921CC3"/>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CC6"/>
    <w:rsid w:val="00942F30"/>
    <w:rsid w:val="00943016"/>
    <w:rsid w:val="00943D1F"/>
    <w:rsid w:val="009440FB"/>
    <w:rsid w:val="0094599F"/>
    <w:rsid w:val="009467A0"/>
    <w:rsid w:val="00946896"/>
    <w:rsid w:val="00946E98"/>
    <w:rsid w:val="00950582"/>
    <w:rsid w:val="009507B1"/>
    <w:rsid w:val="00950B09"/>
    <w:rsid w:val="009517D1"/>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853"/>
    <w:rsid w:val="00973AE9"/>
    <w:rsid w:val="00973D2F"/>
    <w:rsid w:val="00974154"/>
    <w:rsid w:val="009750EE"/>
    <w:rsid w:val="009752B2"/>
    <w:rsid w:val="00975371"/>
    <w:rsid w:val="00976791"/>
    <w:rsid w:val="00976F70"/>
    <w:rsid w:val="00977119"/>
    <w:rsid w:val="009779B2"/>
    <w:rsid w:val="00977C71"/>
    <w:rsid w:val="00977FC9"/>
    <w:rsid w:val="00981ACA"/>
    <w:rsid w:val="00982154"/>
    <w:rsid w:val="00982B47"/>
    <w:rsid w:val="00983233"/>
    <w:rsid w:val="00983370"/>
    <w:rsid w:val="00983E3F"/>
    <w:rsid w:val="009849D6"/>
    <w:rsid w:val="0098578A"/>
    <w:rsid w:val="00986FDF"/>
    <w:rsid w:val="009871E8"/>
    <w:rsid w:val="00987491"/>
    <w:rsid w:val="0098784E"/>
    <w:rsid w:val="00987B76"/>
    <w:rsid w:val="00990318"/>
    <w:rsid w:val="009905F0"/>
    <w:rsid w:val="00992F51"/>
    <w:rsid w:val="00993A70"/>
    <w:rsid w:val="00994002"/>
    <w:rsid w:val="00994310"/>
    <w:rsid w:val="00995CE7"/>
    <w:rsid w:val="009A26B9"/>
    <w:rsid w:val="009A2CE6"/>
    <w:rsid w:val="009A35F2"/>
    <w:rsid w:val="009A4758"/>
    <w:rsid w:val="009A4BE0"/>
    <w:rsid w:val="009A5764"/>
    <w:rsid w:val="009A5D79"/>
    <w:rsid w:val="009A6798"/>
    <w:rsid w:val="009B15BB"/>
    <w:rsid w:val="009B3280"/>
    <w:rsid w:val="009B3733"/>
    <w:rsid w:val="009B3FAA"/>
    <w:rsid w:val="009B4CBB"/>
    <w:rsid w:val="009B4F40"/>
    <w:rsid w:val="009B5F50"/>
    <w:rsid w:val="009B7886"/>
    <w:rsid w:val="009C04BD"/>
    <w:rsid w:val="009C0BFB"/>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F010C"/>
    <w:rsid w:val="009F0679"/>
    <w:rsid w:val="009F11A1"/>
    <w:rsid w:val="009F22B8"/>
    <w:rsid w:val="009F304E"/>
    <w:rsid w:val="009F4593"/>
    <w:rsid w:val="009F4874"/>
    <w:rsid w:val="009F4A8E"/>
    <w:rsid w:val="009F65BC"/>
    <w:rsid w:val="009F7084"/>
    <w:rsid w:val="00A00E62"/>
    <w:rsid w:val="00A0207F"/>
    <w:rsid w:val="00A024A7"/>
    <w:rsid w:val="00A02852"/>
    <w:rsid w:val="00A02BCB"/>
    <w:rsid w:val="00A0320C"/>
    <w:rsid w:val="00A03B31"/>
    <w:rsid w:val="00A055E2"/>
    <w:rsid w:val="00A05D90"/>
    <w:rsid w:val="00A10AC9"/>
    <w:rsid w:val="00A11A0A"/>
    <w:rsid w:val="00A11C59"/>
    <w:rsid w:val="00A13759"/>
    <w:rsid w:val="00A14372"/>
    <w:rsid w:val="00A167E7"/>
    <w:rsid w:val="00A16937"/>
    <w:rsid w:val="00A17337"/>
    <w:rsid w:val="00A219F3"/>
    <w:rsid w:val="00A22073"/>
    <w:rsid w:val="00A22173"/>
    <w:rsid w:val="00A22A50"/>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3526"/>
    <w:rsid w:val="00A447A0"/>
    <w:rsid w:val="00A47581"/>
    <w:rsid w:val="00A47E89"/>
    <w:rsid w:val="00A51F3C"/>
    <w:rsid w:val="00A530CD"/>
    <w:rsid w:val="00A539D2"/>
    <w:rsid w:val="00A54FBA"/>
    <w:rsid w:val="00A54FFA"/>
    <w:rsid w:val="00A558E2"/>
    <w:rsid w:val="00A55E81"/>
    <w:rsid w:val="00A56652"/>
    <w:rsid w:val="00A566B7"/>
    <w:rsid w:val="00A5706D"/>
    <w:rsid w:val="00A579BC"/>
    <w:rsid w:val="00A605D9"/>
    <w:rsid w:val="00A60A5C"/>
    <w:rsid w:val="00A60A8E"/>
    <w:rsid w:val="00A61156"/>
    <w:rsid w:val="00A6199A"/>
    <w:rsid w:val="00A62AA2"/>
    <w:rsid w:val="00A6363A"/>
    <w:rsid w:val="00A63BDC"/>
    <w:rsid w:val="00A659CC"/>
    <w:rsid w:val="00A65F36"/>
    <w:rsid w:val="00A67BF7"/>
    <w:rsid w:val="00A701C4"/>
    <w:rsid w:val="00A708E4"/>
    <w:rsid w:val="00A70F66"/>
    <w:rsid w:val="00A70FF5"/>
    <w:rsid w:val="00A7249D"/>
    <w:rsid w:val="00A72C1F"/>
    <w:rsid w:val="00A73027"/>
    <w:rsid w:val="00A7781F"/>
    <w:rsid w:val="00A8072B"/>
    <w:rsid w:val="00A80DD4"/>
    <w:rsid w:val="00A8130F"/>
    <w:rsid w:val="00A81B30"/>
    <w:rsid w:val="00A81BB8"/>
    <w:rsid w:val="00A82458"/>
    <w:rsid w:val="00A826A8"/>
    <w:rsid w:val="00A8305F"/>
    <w:rsid w:val="00A830D7"/>
    <w:rsid w:val="00A83D9B"/>
    <w:rsid w:val="00A844DE"/>
    <w:rsid w:val="00A8609B"/>
    <w:rsid w:val="00A862C1"/>
    <w:rsid w:val="00A86BEC"/>
    <w:rsid w:val="00A870B1"/>
    <w:rsid w:val="00A87276"/>
    <w:rsid w:val="00A90843"/>
    <w:rsid w:val="00A91740"/>
    <w:rsid w:val="00A937F4"/>
    <w:rsid w:val="00A93A30"/>
    <w:rsid w:val="00A95202"/>
    <w:rsid w:val="00A952E8"/>
    <w:rsid w:val="00A95804"/>
    <w:rsid w:val="00A95899"/>
    <w:rsid w:val="00A95E5D"/>
    <w:rsid w:val="00A979F0"/>
    <w:rsid w:val="00AA05A1"/>
    <w:rsid w:val="00AA1077"/>
    <w:rsid w:val="00AA26D5"/>
    <w:rsid w:val="00AA2715"/>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33E"/>
    <w:rsid w:val="00AC2684"/>
    <w:rsid w:val="00AC3B14"/>
    <w:rsid w:val="00AC3B3F"/>
    <w:rsid w:val="00AC3EA9"/>
    <w:rsid w:val="00AC5333"/>
    <w:rsid w:val="00AC558F"/>
    <w:rsid w:val="00AC5A1F"/>
    <w:rsid w:val="00AC5F7C"/>
    <w:rsid w:val="00AC6FA8"/>
    <w:rsid w:val="00AD0478"/>
    <w:rsid w:val="00AD0F4F"/>
    <w:rsid w:val="00AD1194"/>
    <w:rsid w:val="00AD2C0A"/>
    <w:rsid w:val="00AD2E46"/>
    <w:rsid w:val="00AD309A"/>
    <w:rsid w:val="00AD3358"/>
    <w:rsid w:val="00AD42E7"/>
    <w:rsid w:val="00AD4C8B"/>
    <w:rsid w:val="00AD60F1"/>
    <w:rsid w:val="00AD651E"/>
    <w:rsid w:val="00AD6E76"/>
    <w:rsid w:val="00AE033B"/>
    <w:rsid w:val="00AE0FBD"/>
    <w:rsid w:val="00AE2245"/>
    <w:rsid w:val="00AE3ABE"/>
    <w:rsid w:val="00AE3FE1"/>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9C"/>
    <w:rsid w:val="00B100C4"/>
    <w:rsid w:val="00B10345"/>
    <w:rsid w:val="00B103EA"/>
    <w:rsid w:val="00B113C5"/>
    <w:rsid w:val="00B11761"/>
    <w:rsid w:val="00B13019"/>
    <w:rsid w:val="00B13FEB"/>
    <w:rsid w:val="00B149F0"/>
    <w:rsid w:val="00B14EE6"/>
    <w:rsid w:val="00B151A3"/>
    <w:rsid w:val="00B1536D"/>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53B2"/>
    <w:rsid w:val="00B654C8"/>
    <w:rsid w:val="00B659EC"/>
    <w:rsid w:val="00B660F8"/>
    <w:rsid w:val="00B6677E"/>
    <w:rsid w:val="00B6714F"/>
    <w:rsid w:val="00B677F6"/>
    <w:rsid w:val="00B70031"/>
    <w:rsid w:val="00B711FF"/>
    <w:rsid w:val="00B71710"/>
    <w:rsid w:val="00B71D61"/>
    <w:rsid w:val="00B72D32"/>
    <w:rsid w:val="00B72E8A"/>
    <w:rsid w:val="00B73CAB"/>
    <w:rsid w:val="00B73CCB"/>
    <w:rsid w:val="00B772C7"/>
    <w:rsid w:val="00B80276"/>
    <w:rsid w:val="00B80598"/>
    <w:rsid w:val="00B824D4"/>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53E1"/>
    <w:rsid w:val="00BA5971"/>
    <w:rsid w:val="00BA6233"/>
    <w:rsid w:val="00BA7619"/>
    <w:rsid w:val="00BA7866"/>
    <w:rsid w:val="00BB083F"/>
    <w:rsid w:val="00BB1C2C"/>
    <w:rsid w:val="00BB2164"/>
    <w:rsid w:val="00BB2289"/>
    <w:rsid w:val="00BB2C3B"/>
    <w:rsid w:val="00BB36A5"/>
    <w:rsid w:val="00BB3AB2"/>
    <w:rsid w:val="00BB4907"/>
    <w:rsid w:val="00BB5EE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2290"/>
    <w:rsid w:val="00BD29A5"/>
    <w:rsid w:val="00BD33C5"/>
    <w:rsid w:val="00BD36E9"/>
    <w:rsid w:val="00BD46C2"/>
    <w:rsid w:val="00BD49E4"/>
    <w:rsid w:val="00BD4B11"/>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70A9"/>
    <w:rsid w:val="00C0038C"/>
    <w:rsid w:val="00C04E3B"/>
    <w:rsid w:val="00C05337"/>
    <w:rsid w:val="00C05546"/>
    <w:rsid w:val="00C05953"/>
    <w:rsid w:val="00C05F2D"/>
    <w:rsid w:val="00C06EBD"/>
    <w:rsid w:val="00C06ED3"/>
    <w:rsid w:val="00C074B4"/>
    <w:rsid w:val="00C07C68"/>
    <w:rsid w:val="00C10700"/>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95E"/>
    <w:rsid w:val="00C30D52"/>
    <w:rsid w:val="00C30E79"/>
    <w:rsid w:val="00C31ABC"/>
    <w:rsid w:val="00C31EC2"/>
    <w:rsid w:val="00C3322B"/>
    <w:rsid w:val="00C33F7A"/>
    <w:rsid w:val="00C346BB"/>
    <w:rsid w:val="00C34970"/>
    <w:rsid w:val="00C35296"/>
    <w:rsid w:val="00C35793"/>
    <w:rsid w:val="00C40028"/>
    <w:rsid w:val="00C406A5"/>
    <w:rsid w:val="00C40D6B"/>
    <w:rsid w:val="00C41511"/>
    <w:rsid w:val="00C41E68"/>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3CB7"/>
    <w:rsid w:val="00C554AC"/>
    <w:rsid w:val="00C55564"/>
    <w:rsid w:val="00C55837"/>
    <w:rsid w:val="00C56757"/>
    <w:rsid w:val="00C57B43"/>
    <w:rsid w:val="00C57E26"/>
    <w:rsid w:val="00C612B5"/>
    <w:rsid w:val="00C61355"/>
    <w:rsid w:val="00C62F10"/>
    <w:rsid w:val="00C64D3E"/>
    <w:rsid w:val="00C65017"/>
    <w:rsid w:val="00C6624A"/>
    <w:rsid w:val="00C664A6"/>
    <w:rsid w:val="00C67879"/>
    <w:rsid w:val="00C67CA5"/>
    <w:rsid w:val="00C67F87"/>
    <w:rsid w:val="00C701F0"/>
    <w:rsid w:val="00C72137"/>
    <w:rsid w:val="00C73243"/>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34C"/>
    <w:rsid w:val="00C85F57"/>
    <w:rsid w:val="00C86DA0"/>
    <w:rsid w:val="00C91F1B"/>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B7CFA"/>
    <w:rsid w:val="00CC0A12"/>
    <w:rsid w:val="00CC24AE"/>
    <w:rsid w:val="00CC264C"/>
    <w:rsid w:val="00CC269E"/>
    <w:rsid w:val="00CC28B2"/>
    <w:rsid w:val="00CC2C41"/>
    <w:rsid w:val="00CC3811"/>
    <w:rsid w:val="00CC39C7"/>
    <w:rsid w:val="00CC47AE"/>
    <w:rsid w:val="00CC48A5"/>
    <w:rsid w:val="00CC48EA"/>
    <w:rsid w:val="00CC4F5B"/>
    <w:rsid w:val="00CC5830"/>
    <w:rsid w:val="00CC623C"/>
    <w:rsid w:val="00CD1101"/>
    <w:rsid w:val="00CD1875"/>
    <w:rsid w:val="00CD222E"/>
    <w:rsid w:val="00CD27D9"/>
    <w:rsid w:val="00CD299D"/>
    <w:rsid w:val="00CD29B2"/>
    <w:rsid w:val="00CD3071"/>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9"/>
    <w:rsid w:val="00D01EAF"/>
    <w:rsid w:val="00D026DB"/>
    <w:rsid w:val="00D04B9F"/>
    <w:rsid w:val="00D05136"/>
    <w:rsid w:val="00D0734B"/>
    <w:rsid w:val="00D079A8"/>
    <w:rsid w:val="00D12A97"/>
    <w:rsid w:val="00D13C36"/>
    <w:rsid w:val="00D14DB8"/>
    <w:rsid w:val="00D155C0"/>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C97"/>
    <w:rsid w:val="00D3450C"/>
    <w:rsid w:val="00D34FC8"/>
    <w:rsid w:val="00D351D9"/>
    <w:rsid w:val="00D36298"/>
    <w:rsid w:val="00D368B9"/>
    <w:rsid w:val="00D40AF7"/>
    <w:rsid w:val="00D42AE3"/>
    <w:rsid w:val="00D44861"/>
    <w:rsid w:val="00D455EB"/>
    <w:rsid w:val="00D4635D"/>
    <w:rsid w:val="00D467D2"/>
    <w:rsid w:val="00D4787B"/>
    <w:rsid w:val="00D4793F"/>
    <w:rsid w:val="00D47C2B"/>
    <w:rsid w:val="00D52579"/>
    <w:rsid w:val="00D52902"/>
    <w:rsid w:val="00D536FC"/>
    <w:rsid w:val="00D538E9"/>
    <w:rsid w:val="00D53DFD"/>
    <w:rsid w:val="00D543BC"/>
    <w:rsid w:val="00D54CCE"/>
    <w:rsid w:val="00D55D52"/>
    <w:rsid w:val="00D55E7C"/>
    <w:rsid w:val="00D56C83"/>
    <w:rsid w:val="00D56D9B"/>
    <w:rsid w:val="00D5750F"/>
    <w:rsid w:val="00D57B03"/>
    <w:rsid w:val="00D6033C"/>
    <w:rsid w:val="00D610ED"/>
    <w:rsid w:val="00D612C1"/>
    <w:rsid w:val="00D61610"/>
    <w:rsid w:val="00D61FB4"/>
    <w:rsid w:val="00D63154"/>
    <w:rsid w:val="00D6320D"/>
    <w:rsid w:val="00D649CB"/>
    <w:rsid w:val="00D66287"/>
    <w:rsid w:val="00D71D71"/>
    <w:rsid w:val="00D721BE"/>
    <w:rsid w:val="00D72602"/>
    <w:rsid w:val="00D742AC"/>
    <w:rsid w:val="00D747D2"/>
    <w:rsid w:val="00D75600"/>
    <w:rsid w:val="00D761F5"/>
    <w:rsid w:val="00D7629A"/>
    <w:rsid w:val="00D76F87"/>
    <w:rsid w:val="00D80344"/>
    <w:rsid w:val="00D80F16"/>
    <w:rsid w:val="00D81F3C"/>
    <w:rsid w:val="00D829B4"/>
    <w:rsid w:val="00D83742"/>
    <w:rsid w:val="00D84191"/>
    <w:rsid w:val="00D84FDE"/>
    <w:rsid w:val="00D8700E"/>
    <w:rsid w:val="00D93CE9"/>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13A"/>
    <w:rsid w:val="00DA7763"/>
    <w:rsid w:val="00DB2860"/>
    <w:rsid w:val="00DB3376"/>
    <w:rsid w:val="00DB4961"/>
    <w:rsid w:val="00DB5476"/>
    <w:rsid w:val="00DB58BF"/>
    <w:rsid w:val="00DB6D52"/>
    <w:rsid w:val="00DB7180"/>
    <w:rsid w:val="00DB74A7"/>
    <w:rsid w:val="00DB77FB"/>
    <w:rsid w:val="00DC04CB"/>
    <w:rsid w:val="00DC0AA9"/>
    <w:rsid w:val="00DC12F9"/>
    <w:rsid w:val="00DC190E"/>
    <w:rsid w:val="00DC35F7"/>
    <w:rsid w:val="00DC5C05"/>
    <w:rsid w:val="00DC5DF4"/>
    <w:rsid w:val="00DC60CF"/>
    <w:rsid w:val="00DC6A7D"/>
    <w:rsid w:val="00DC7446"/>
    <w:rsid w:val="00DD1C19"/>
    <w:rsid w:val="00DD275A"/>
    <w:rsid w:val="00DD27AB"/>
    <w:rsid w:val="00DD2A28"/>
    <w:rsid w:val="00DD2CA5"/>
    <w:rsid w:val="00DD48EE"/>
    <w:rsid w:val="00DD5E92"/>
    <w:rsid w:val="00DD6105"/>
    <w:rsid w:val="00DD6495"/>
    <w:rsid w:val="00DD79FF"/>
    <w:rsid w:val="00DD7C5B"/>
    <w:rsid w:val="00DE25F9"/>
    <w:rsid w:val="00DE3997"/>
    <w:rsid w:val="00DE4CBD"/>
    <w:rsid w:val="00DE4E59"/>
    <w:rsid w:val="00DE4E99"/>
    <w:rsid w:val="00DE51BF"/>
    <w:rsid w:val="00DE5337"/>
    <w:rsid w:val="00DE5925"/>
    <w:rsid w:val="00DE636C"/>
    <w:rsid w:val="00DE6A8F"/>
    <w:rsid w:val="00DE7D98"/>
    <w:rsid w:val="00DE7E86"/>
    <w:rsid w:val="00DF0306"/>
    <w:rsid w:val="00DF05B0"/>
    <w:rsid w:val="00DF120D"/>
    <w:rsid w:val="00DF17B6"/>
    <w:rsid w:val="00DF6AAA"/>
    <w:rsid w:val="00E000DA"/>
    <w:rsid w:val="00E02736"/>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797"/>
    <w:rsid w:val="00E22BA3"/>
    <w:rsid w:val="00E22DAA"/>
    <w:rsid w:val="00E23324"/>
    <w:rsid w:val="00E254CD"/>
    <w:rsid w:val="00E257C7"/>
    <w:rsid w:val="00E26BCD"/>
    <w:rsid w:val="00E277DE"/>
    <w:rsid w:val="00E27B88"/>
    <w:rsid w:val="00E27EA9"/>
    <w:rsid w:val="00E300E0"/>
    <w:rsid w:val="00E30F32"/>
    <w:rsid w:val="00E326DD"/>
    <w:rsid w:val="00E3278D"/>
    <w:rsid w:val="00E34987"/>
    <w:rsid w:val="00E35C4A"/>
    <w:rsid w:val="00E40401"/>
    <w:rsid w:val="00E4077C"/>
    <w:rsid w:val="00E40A16"/>
    <w:rsid w:val="00E415A3"/>
    <w:rsid w:val="00E41B5D"/>
    <w:rsid w:val="00E42E3E"/>
    <w:rsid w:val="00E42FC4"/>
    <w:rsid w:val="00E4499D"/>
    <w:rsid w:val="00E44F7E"/>
    <w:rsid w:val="00E45AF9"/>
    <w:rsid w:val="00E45BE8"/>
    <w:rsid w:val="00E46674"/>
    <w:rsid w:val="00E46CBE"/>
    <w:rsid w:val="00E4717F"/>
    <w:rsid w:val="00E5004A"/>
    <w:rsid w:val="00E52B4C"/>
    <w:rsid w:val="00E53819"/>
    <w:rsid w:val="00E53D49"/>
    <w:rsid w:val="00E54AFF"/>
    <w:rsid w:val="00E5515A"/>
    <w:rsid w:val="00E55B2E"/>
    <w:rsid w:val="00E61742"/>
    <w:rsid w:val="00E63964"/>
    <w:rsid w:val="00E63E25"/>
    <w:rsid w:val="00E64642"/>
    <w:rsid w:val="00E64ACE"/>
    <w:rsid w:val="00E65943"/>
    <w:rsid w:val="00E67743"/>
    <w:rsid w:val="00E720EB"/>
    <w:rsid w:val="00E73054"/>
    <w:rsid w:val="00E731D6"/>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076E"/>
    <w:rsid w:val="00E918B4"/>
    <w:rsid w:val="00E926CC"/>
    <w:rsid w:val="00E93612"/>
    <w:rsid w:val="00E93FE5"/>
    <w:rsid w:val="00E94A7A"/>
    <w:rsid w:val="00E94DC7"/>
    <w:rsid w:val="00E957DE"/>
    <w:rsid w:val="00E96236"/>
    <w:rsid w:val="00E96839"/>
    <w:rsid w:val="00E96C1A"/>
    <w:rsid w:val="00E97629"/>
    <w:rsid w:val="00EA0329"/>
    <w:rsid w:val="00EA1A4F"/>
    <w:rsid w:val="00EA3EB6"/>
    <w:rsid w:val="00EA475A"/>
    <w:rsid w:val="00EA4DAA"/>
    <w:rsid w:val="00EA582E"/>
    <w:rsid w:val="00EA5BA4"/>
    <w:rsid w:val="00EA6EAC"/>
    <w:rsid w:val="00EA7B9A"/>
    <w:rsid w:val="00EB0511"/>
    <w:rsid w:val="00EB25E5"/>
    <w:rsid w:val="00EB2E75"/>
    <w:rsid w:val="00EB61DE"/>
    <w:rsid w:val="00EB6B0F"/>
    <w:rsid w:val="00EB725B"/>
    <w:rsid w:val="00EB7E5A"/>
    <w:rsid w:val="00EC0AAE"/>
    <w:rsid w:val="00EC13B0"/>
    <w:rsid w:val="00EC14BA"/>
    <w:rsid w:val="00EC2130"/>
    <w:rsid w:val="00EC23C2"/>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56D1"/>
    <w:rsid w:val="00EE64EC"/>
    <w:rsid w:val="00EE7043"/>
    <w:rsid w:val="00EF05E5"/>
    <w:rsid w:val="00EF0A16"/>
    <w:rsid w:val="00EF0A18"/>
    <w:rsid w:val="00EF102E"/>
    <w:rsid w:val="00EF2611"/>
    <w:rsid w:val="00EF3D91"/>
    <w:rsid w:val="00EF4CD0"/>
    <w:rsid w:val="00EF62EA"/>
    <w:rsid w:val="00EF63BC"/>
    <w:rsid w:val="00F00538"/>
    <w:rsid w:val="00F01D18"/>
    <w:rsid w:val="00F02217"/>
    <w:rsid w:val="00F02CFB"/>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1B03"/>
    <w:rsid w:val="00F12249"/>
    <w:rsid w:val="00F144F4"/>
    <w:rsid w:val="00F156DE"/>
    <w:rsid w:val="00F16607"/>
    <w:rsid w:val="00F1675D"/>
    <w:rsid w:val="00F16BF8"/>
    <w:rsid w:val="00F175A8"/>
    <w:rsid w:val="00F21099"/>
    <w:rsid w:val="00F2191F"/>
    <w:rsid w:val="00F21B6F"/>
    <w:rsid w:val="00F2412D"/>
    <w:rsid w:val="00F24214"/>
    <w:rsid w:val="00F24CCB"/>
    <w:rsid w:val="00F26F6B"/>
    <w:rsid w:val="00F26F7E"/>
    <w:rsid w:val="00F30E0F"/>
    <w:rsid w:val="00F31F00"/>
    <w:rsid w:val="00F3288C"/>
    <w:rsid w:val="00F32F83"/>
    <w:rsid w:val="00F33383"/>
    <w:rsid w:val="00F33D94"/>
    <w:rsid w:val="00F34ECF"/>
    <w:rsid w:val="00F36349"/>
    <w:rsid w:val="00F3694F"/>
    <w:rsid w:val="00F37A7F"/>
    <w:rsid w:val="00F37FC3"/>
    <w:rsid w:val="00F424A8"/>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D7F"/>
    <w:rsid w:val="00F56909"/>
    <w:rsid w:val="00F56B1E"/>
    <w:rsid w:val="00F57F60"/>
    <w:rsid w:val="00F602AC"/>
    <w:rsid w:val="00F60AEB"/>
    <w:rsid w:val="00F61417"/>
    <w:rsid w:val="00F61BFE"/>
    <w:rsid w:val="00F620BF"/>
    <w:rsid w:val="00F62352"/>
    <w:rsid w:val="00F62F4A"/>
    <w:rsid w:val="00F6305F"/>
    <w:rsid w:val="00F63BC2"/>
    <w:rsid w:val="00F63EC9"/>
    <w:rsid w:val="00F64D4E"/>
    <w:rsid w:val="00F64F66"/>
    <w:rsid w:val="00F661FD"/>
    <w:rsid w:val="00F7116A"/>
    <w:rsid w:val="00F74D41"/>
    <w:rsid w:val="00F74D7E"/>
    <w:rsid w:val="00F75D4A"/>
    <w:rsid w:val="00F77EF4"/>
    <w:rsid w:val="00F804D8"/>
    <w:rsid w:val="00F80E7B"/>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96826"/>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4AB6"/>
    <w:rsid w:val="00FB50E5"/>
    <w:rsid w:val="00FB5BFC"/>
    <w:rsid w:val="00FB6D2D"/>
    <w:rsid w:val="00FB6FFE"/>
    <w:rsid w:val="00FB72D8"/>
    <w:rsid w:val="00FC042E"/>
    <w:rsid w:val="00FC05D6"/>
    <w:rsid w:val="00FC0F2F"/>
    <w:rsid w:val="00FC1E2B"/>
    <w:rsid w:val="00FC3221"/>
    <w:rsid w:val="00FC4947"/>
    <w:rsid w:val="00FC4B36"/>
    <w:rsid w:val="00FC4D4D"/>
    <w:rsid w:val="00FC582F"/>
    <w:rsid w:val="00FD2B11"/>
    <w:rsid w:val="00FD2BFD"/>
    <w:rsid w:val="00FD3347"/>
    <w:rsid w:val="00FD4021"/>
    <w:rsid w:val="00FD42CB"/>
    <w:rsid w:val="00FD4AD0"/>
    <w:rsid w:val="00FD5B67"/>
    <w:rsid w:val="00FD69B1"/>
    <w:rsid w:val="00FD7A39"/>
    <w:rsid w:val="00FE03FE"/>
    <w:rsid w:val="00FE14DB"/>
    <w:rsid w:val="00FE193D"/>
    <w:rsid w:val="00FE1950"/>
    <w:rsid w:val="00FE1FDF"/>
    <w:rsid w:val="00FE20BD"/>
    <w:rsid w:val="00FE2DE9"/>
    <w:rsid w:val="00FE30AB"/>
    <w:rsid w:val="00FE4500"/>
    <w:rsid w:val="00FE4732"/>
    <w:rsid w:val="00FE5675"/>
    <w:rsid w:val="00FE5974"/>
    <w:rsid w:val="00FE5CA5"/>
    <w:rsid w:val="00FE74D8"/>
    <w:rsid w:val="00FF06D8"/>
    <w:rsid w:val="00FF0969"/>
    <w:rsid w:val="00FF1028"/>
    <w:rsid w:val="00FF1CC5"/>
    <w:rsid w:val="00FF20C4"/>
    <w:rsid w:val="00FF2463"/>
    <w:rsid w:val="00FF265B"/>
    <w:rsid w:val="00FF3489"/>
    <w:rsid w:val="00FF40A1"/>
    <w:rsid w:val="00FF4EFB"/>
    <w:rsid w:val="00FF5F22"/>
    <w:rsid w:val="00FF725B"/>
    <w:rsid w:val="00FF760D"/>
    <w:rsid w:val="00FF7C11"/>
    <w:rsid w:val="0964166A"/>
    <w:rsid w:val="0CFB3DA0"/>
    <w:rsid w:val="14725E51"/>
    <w:rsid w:val="149A3322"/>
    <w:rsid w:val="161E3DAF"/>
    <w:rsid w:val="17943CCF"/>
    <w:rsid w:val="1F5B18EF"/>
    <w:rsid w:val="2C65072A"/>
    <w:rsid w:val="3D837B3A"/>
    <w:rsid w:val="4BB21C1D"/>
    <w:rsid w:val="528F342B"/>
    <w:rsid w:val="53F84EFB"/>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B2FA7"/>
  <w15:docId w15:val="{0704F773-4180-4CD9-AD87-1F078874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pPr>
      <w:spacing w:before="100" w:beforeAutospacing="1"/>
    </w:pPr>
    <w:rPr>
      <w:rFonts w:ascii="Calibri" w:hAnsi="Calibri"/>
      <w:sz w:val="22"/>
      <w:szCs w:val="22"/>
      <w:lang w:eastAsia="es-MX"/>
    </w:rPr>
  </w:style>
  <w:style w:type="character" w:styleId="Textodelmarcadordeposicin">
    <w:name w:val="Placeholder Text"/>
    <w:basedOn w:val="Fuentedeprrafopredeter"/>
    <w:uiPriority w:val="99"/>
    <w:semiHidden/>
    <w:rsid w:val="005A3DAF"/>
    <w:rPr>
      <w:color w:val="808080"/>
    </w:rPr>
  </w:style>
  <w:style w:type="table" w:customStyle="1" w:styleId="Tablaconcuadrcula141">
    <w:name w:val="Tabla con cuadrícula141"/>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7">
    <w:name w:val="Tabla con cuadrícula147"/>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8">
    <w:name w:val="Tabla con cuadrícula148"/>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39"/>
    <w:qFormat/>
    <w:rsid w:val="00843299"/>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3250">
      <w:bodyDiv w:val="1"/>
      <w:marLeft w:val="0"/>
      <w:marRight w:val="0"/>
      <w:marTop w:val="0"/>
      <w:marBottom w:val="0"/>
      <w:divBdr>
        <w:top w:val="none" w:sz="0" w:space="0" w:color="auto"/>
        <w:left w:val="none" w:sz="0" w:space="0" w:color="auto"/>
        <w:bottom w:val="none" w:sz="0" w:space="0" w:color="auto"/>
        <w:right w:val="none" w:sz="0" w:space="0" w:color="auto"/>
      </w:divBdr>
    </w:div>
    <w:div w:id="867763454">
      <w:bodyDiv w:val="1"/>
      <w:marLeft w:val="0"/>
      <w:marRight w:val="0"/>
      <w:marTop w:val="0"/>
      <w:marBottom w:val="0"/>
      <w:divBdr>
        <w:top w:val="none" w:sz="0" w:space="0" w:color="auto"/>
        <w:left w:val="none" w:sz="0" w:space="0" w:color="auto"/>
        <w:bottom w:val="none" w:sz="0" w:space="0" w:color="auto"/>
        <w:right w:val="none" w:sz="0" w:space="0" w:color="auto"/>
      </w:divBdr>
    </w:div>
    <w:div w:id="1751853812">
      <w:bodyDiv w:val="1"/>
      <w:marLeft w:val="0"/>
      <w:marRight w:val="0"/>
      <w:marTop w:val="0"/>
      <w:marBottom w:val="0"/>
      <w:divBdr>
        <w:top w:val="none" w:sz="0" w:space="0" w:color="auto"/>
        <w:left w:val="none" w:sz="0" w:space="0" w:color="auto"/>
        <w:bottom w:val="none" w:sz="0" w:space="0" w:color="auto"/>
        <w:right w:val="none" w:sz="0" w:space="0" w:color="auto"/>
      </w:divBdr>
    </w:div>
    <w:div w:id="193608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endoza\Desktop\20.%20Acta%20de%20acuerdos_FOR-07020000-3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C7EFB25D084B64BDA50DC8B417B36B"/>
        <w:category>
          <w:name w:val="General"/>
          <w:gallery w:val="placeholder"/>
        </w:category>
        <w:types>
          <w:type w:val="bbPlcHdr"/>
        </w:types>
        <w:behaviors>
          <w:behavior w:val="content"/>
        </w:behaviors>
        <w:guid w:val="{1FA8DED9-DCE2-41AF-9FAB-7F88D59D59BF}"/>
      </w:docPartPr>
      <w:docPartBody>
        <w:p w:rsidR="00FA0447" w:rsidRDefault="00106E0A">
          <w:pPr>
            <w:pStyle w:val="94C7EFB25D084B64BDA50DC8B417B36B"/>
          </w:pPr>
          <w:r w:rsidRPr="00F12234">
            <w:rPr>
              <w:rStyle w:val="Textodelmarcadordeposicin"/>
            </w:rPr>
            <w:t>Elija un bloque de creación.</w:t>
          </w:r>
        </w:p>
      </w:docPartBody>
    </w:docPart>
    <w:docPart>
      <w:docPartPr>
        <w:name w:val="4CECD0730AC245A8857CB8F1EA7C2D6B"/>
        <w:category>
          <w:name w:val="General"/>
          <w:gallery w:val="placeholder"/>
        </w:category>
        <w:types>
          <w:type w:val="bbPlcHdr"/>
        </w:types>
        <w:behaviors>
          <w:behavior w:val="content"/>
        </w:behaviors>
        <w:guid w:val="{2E3C3B59-A6B1-4EB4-9E72-9641BD190308}"/>
      </w:docPartPr>
      <w:docPartBody>
        <w:p w:rsidR="00FA0447" w:rsidRDefault="00106E0A">
          <w:pPr>
            <w:pStyle w:val="4CECD0730AC245A8857CB8F1EA7C2D6B"/>
          </w:pPr>
          <w:r w:rsidRPr="00F12234">
            <w:rPr>
              <w:rStyle w:val="Textodelmarcadordeposicin"/>
            </w:rPr>
            <w:t>Elija un bloque de creación.</w:t>
          </w:r>
        </w:p>
      </w:docPartBody>
    </w:docPart>
    <w:docPart>
      <w:docPartPr>
        <w:name w:val="3EA1E0ADF8CE46CD9D8121F134CF8EBF"/>
        <w:category>
          <w:name w:val="General"/>
          <w:gallery w:val="placeholder"/>
        </w:category>
        <w:types>
          <w:type w:val="bbPlcHdr"/>
        </w:types>
        <w:behaviors>
          <w:behavior w:val="content"/>
        </w:behaviors>
        <w:guid w:val="{9673AD81-ECE2-4448-BFEA-361524456EA3}"/>
      </w:docPartPr>
      <w:docPartBody>
        <w:p w:rsidR="00FA0447" w:rsidRDefault="00106E0A">
          <w:pPr>
            <w:pStyle w:val="3EA1E0ADF8CE46CD9D8121F134CF8EBF"/>
          </w:pPr>
          <w:r w:rsidRPr="00F12234">
            <w:rPr>
              <w:rStyle w:val="Textodelmarcadordeposicin"/>
            </w:rPr>
            <w:t>Elija un bloque de creación.</w:t>
          </w:r>
        </w:p>
      </w:docPartBody>
    </w:docPart>
    <w:docPart>
      <w:docPartPr>
        <w:name w:val="2769D3D4447043D5877B33A7B3E8A79E"/>
        <w:category>
          <w:name w:val="General"/>
          <w:gallery w:val="placeholder"/>
        </w:category>
        <w:types>
          <w:type w:val="bbPlcHdr"/>
        </w:types>
        <w:behaviors>
          <w:behavior w:val="content"/>
        </w:behaviors>
        <w:guid w:val="{DDCA6714-E336-4A34-89D3-110CCB151A57}"/>
      </w:docPartPr>
      <w:docPartBody>
        <w:p w:rsidR="00FA0447" w:rsidRDefault="00106E0A">
          <w:pPr>
            <w:pStyle w:val="2769D3D4447043D5877B33A7B3E8A79E"/>
          </w:pPr>
          <w:r w:rsidRPr="00F12234">
            <w:rPr>
              <w:rStyle w:val="Textodelmarcadordeposicin"/>
            </w:rPr>
            <w:t>Elija un bloque de creación.</w:t>
          </w:r>
        </w:p>
      </w:docPartBody>
    </w:docPart>
    <w:docPart>
      <w:docPartPr>
        <w:name w:val="A18237F4E0B345A48A410126A7BA60D4"/>
        <w:category>
          <w:name w:val="General"/>
          <w:gallery w:val="placeholder"/>
        </w:category>
        <w:types>
          <w:type w:val="bbPlcHdr"/>
        </w:types>
        <w:behaviors>
          <w:behavior w:val="content"/>
        </w:behaviors>
        <w:guid w:val="{EA77753A-31E7-4156-8EA9-41008C8749D0}"/>
      </w:docPartPr>
      <w:docPartBody>
        <w:p w:rsidR="00FA0447" w:rsidRDefault="00106E0A">
          <w:pPr>
            <w:pStyle w:val="A18237F4E0B345A48A410126A7BA60D4"/>
          </w:pPr>
          <w:r w:rsidRPr="00F12234">
            <w:rPr>
              <w:rStyle w:val="Textodelmarcadordeposicin"/>
            </w:rPr>
            <w:t>Elija un bloque de creación.</w:t>
          </w:r>
        </w:p>
      </w:docPartBody>
    </w:docPart>
    <w:docPart>
      <w:docPartPr>
        <w:name w:val="E2B4253E17084E7E829FB2E25D47A254"/>
        <w:category>
          <w:name w:val="General"/>
          <w:gallery w:val="placeholder"/>
        </w:category>
        <w:types>
          <w:type w:val="bbPlcHdr"/>
        </w:types>
        <w:behaviors>
          <w:behavior w:val="content"/>
        </w:behaviors>
        <w:guid w:val="{0F9BF05A-D04F-4527-B01F-D2D849419DC7}"/>
      </w:docPartPr>
      <w:docPartBody>
        <w:p w:rsidR="00FA0447" w:rsidRDefault="00106E0A">
          <w:pPr>
            <w:pStyle w:val="E2B4253E17084E7E829FB2E25D47A254"/>
          </w:pPr>
          <w:r w:rsidRPr="00F12234">
            <w:rPr>
              <w:rStyle w:val="Textodelmarcadordeposicin"/>
            </w:rPr>
            <w:t>Elija un bloque de creación.</w:t>
          </w:r>
        </w:p>
      </w:docPartBody>
    </w:docPart>
    <w:docPart>
      <w:docPartPr>
        <w:name w:val="1324ABC8B688462390228FA5C958C8C9"/>
        <w:category>
          <w:name w:val="General"/>
          <w:gallery w:val="placeholder"/>
        </w:category>
        <w:types>
          <w:type w:val="bbPlcHdr"/>
        </w:types>
        <w:behaviors>
          <w:behavior w:val="content"/>
        </w:behaviors>
        <w:guid w:val="{9FBA2877-E341-4FE0-AFD0-E591BAD203E4}"/>
      </w:docPartPr>
      <w:docPartBody>
        <w:p w:rsidR="00FA0447" w:rsidRDefault="00106E0A">
          <w:pPr>
            <w:pStyle w:val="1324ABC8B688462390228FA5C958C8C9"/>
          </w:pPr>
          <w:r w:rsidRPr="00F12234">
            <w:rPr>
              <w:rStyle w:val="Textodelmarcadordeposicin"/>
            </w:rPr>
            <w:t>Elija un bloque de creación.</w:t>
          </w:r>
        </w:p>
      </w:docPartBody>
    </w:docPart>
    <w:docPart>
      <w:docPartPr>
        <w:name w:val="CD745E19B4B946BBA92C19EED42A7288"/>
        <w:category>
          <w:name w:val="General"/>
          <w:gallery w:val="placeholder"/>
        </w:category>
        <w:types>
          <w:type w:val="bbPlcHdr"/>
        </w:types>
        <w:behaviors>
          <w:behavior w:val="content"/>
        </w:behaviors>
        <w:guid w:val="{947C4E1E-9BEB-4B79-9B79-B0A8BDA52A68}"/>
      </w:docPartPr>
      <w:docPartBody>
        <w:p w:rsidR="00FA0447" w:rsidRDefault="00106E0A">
          <w:pPr>
            <w:pStyle w:val="CD745E19B4B946BBA92C19EED42A7288"/>
          </w:pPr>
          <w:r w:rsidRPr="00F12234">
            <w:rPr>
              <w:rStyle w:val="Textodelmarcadordeposicin"/>
            </w:rPr>
            <w:t>Elija un bloque de creación.</w:t>
          </w:r>
        </w:p>
      </w:docPartBody>
    </w:docPart>
    <w:docPart>
      <w:docPartPr>
        <w:name w:val="06DE79C2898A4D81B2D3AD878462B9DC"/>
        <w:category>
          <w:name w:val="General"/>
          <w:gallery w:val="placeholder"/>
        </w:category>
        <w:types>
          <w:type w:val="bbPlcHdr"/>
        </w:types>
        <w:behaviors>
          <w:behavior w:val="content"/>
        </w:behaviors>
        <w:guid w:val="{D45FA5C2-4AFB-4537-9967-BEC69C379BDA}"/>
      </w:docPartPr>
      <w:docPartBody>
        <w:p w:rsidR="00FA0447" w:rsidRDefault="00106E0A">
          <w:pPr>
            <w:pStyle w:val="06DE79C2898A4D81B2D3AD878462B9DC"/>
          </w:pPr>
          <w:r w:rsidRPr="00F12234">
            <w:rPr>
              <w:rStyle w:val="Textodelmarcadordeposicin"/>
            </w:rPr>
            <w:t>Elija un bloque de creación.</w:t>
          </w:r>
        </w:p>
      </w:docPartBody>
    </w:docPart>
    <w:docPart>
      <w:docPartPr>
        <w:name w:val="1ABA95B9472A4D9691AC686F31C3DD0F"/>
        <w:category>
          <w:name w:val="General"/>
          <w:gallery w:val="placeholder"/>
        </w:category>
        <w:types>
          <w:type w:val="bbPlcHdr"/>
        </w:types>
        <w:behaviors>
          <w:behavior w:val="content"/>
        </w:behaviors>
        <w:guid w:val="{35CC3F3A-A75C-47AA-81B5-85979E4C2EFE}"/>
      </w:docPartPr>
      <w:docPartBody>
        <w:p w:rsidR="00FA0447" w:rsidRDefault="00595B13" w:rsidP="00595B13">
          <w:pPr>
            <w:pStyle w:val="1ABA95B9472A4D9691AC686F31C3DD0F"/>
          </w:pPr>
          <w:r w:rsidRPr="00F12234">
            <w:rPr>
              <w:rStyle w:val="Textodelmarcadordeposicin"/>
            </w:rPr>
            <w:t>Elija un bloque de creación.</w:t>
          </w:r>
        </w:p>
      </w:docPartBody>
    </w:docPart>
    <w:docPart>
      <w:docPartPr>
        <w:name w:val="F8F6AD314E1D45499FEA94287D8CE88F"/>
        <w:category>
          <w:name w:val="General"/>
          <w:gallery w:val="placeholder"/>
        </w:category>
        <w:types>
          <w:type w:val="bbPlcHdr"/>
        </w:types>
        <w:behaviors>
          <w:behavior w:val="content"/>
        </w:behaviors>
        <w:guid w:val="{E85727B3-E0DD-472F-A871-17D49B1B8702}"/>
      </w:docPartPr>
      <w:docPartBody>
        <w:p w:rsidR="00FA0447" w:rsidRDefault="00595B13" w:rsidP="00595B13">
          <w:pPr>
            <w:pStyle w:val="F8F6AD314E1D45499FEA94287D8CE88F"/>
          </w:pPr>
          <w:r w:rsidRPr="00F12234">
            <w:rPr>
              <w:rStyle w:val="Textodelmarcadordeposicin"/>
            </w:rPr>
            <w:t>Elija un bloque de creación.</w:t>
          </w:r>
        </w:p>
      </w:docPartBody>
    </w:docPart>
    <w:docPart>
      <w:docPartPr>
        <w:name w:val="E29E2D7C81CC4D6085DBC713760B35B7"/>
        <w:category>
          <w:name w:val="General"/>
          <w:gallery w:val="placeholder"/>
        </w:category>
        <w:types>
          <w:type w:val="bbPlcHdr"/>
        </w:types>
        <w:behaviors>
          <w:behavior w:val="content"/>
        </w:behaviors>
        <w:guid w:val="{F683E34E-4FDD-496C-926D-62B8DC1627FD}"/>
      </w:docPartPr>
      <w:docPartBody>
        <w:p w:rsidR="00FA0447" w:rsidRDefault="00595B13" w:rsidP="00595B13">
          <w:pPr>
            <w:pStyle w:val="E29E2D7C81CC4D6085DBC713760B35B7"/>
          </w:pPr>
          <w:r w:rsidRPr="00F12234">
            <w:rPr>
              <w:rStyle w:val="Textodelmarcadordeposicin"/>
            </w:rPr>
            <w:t>Elija un bloque de creación.</w:t>
          </w:r>
        </w:p>
      </w:docPartBody>
    </w:docPart>
    <w:docPart>
      <w:docPartPr>
        <w:name w:val="065925C894494FA1B8ACF6E8585EC86A"/>
        <w:category>
          <w:name w:val="General"/>
          <w:gallery w:val="placeholder"/>
        </w:category>
        <w:types>
          <w:type w:val="bbPlcHdr"/>
        </w:types>
        <w:behaviors>
          <w:behavior w:val="content"/>
        </w:behaviors>
        <w:guid w:val="{692F8F66-20F9-4F54-87EE-FFE1A0615456}"/>
      </w:docPartPr>
      <w:docPartBody>
        <w:p w:rsidR="00FA0447" w:rsidRDefault="00595B13" w:rsidP="00595B13">
          <w:pPr>
            <w:pStyle w:val="065925C894494FA1B8ACF6E8585EC86A"/>
          </w:pPr>
          <w:r w:rsidRPr="00F12234">
            <w:rPr>
              <w:rStyle w:val="Textodelmarcadordeposicin"/>
            </w:rPr>
            <w:t>Elija un bloque de creación.</w:t>
          </w:r>
        </w:p>
      </w:docPartBody>
    </w:docPart>
    <w:docPart>
      <w:docPartPr>
        <w:name w:val="8DF27CE2F44141E1B921DBDA82190E41"/>
        <w:category>
          <w:name w:val="General"/>
          <w:gallery w:val="placeholder"/>
        </w:category>
        <w:types>
          <w:type w:val="bbPlcHdr"/>
        </w:types>
        <w:behaviors>
          <w:behavior w:val="content"/>
        </w:behaviors>
        <w:guid w:val="{3938DF60-73D6-436E-BDF6-947F5E4E4370}"/>
      </w:docPartPr>
      <w:docPartBody>
        <w:p w:rsidR="00FA0447" w:rsidRDefault="00595B13" w:rsidP="00595B13">
          <w:pPr>
            <w:pStyle w:val="8DF27CE2F44141E1B921DBDA82190E41"/>
          </w:pPr>
          <w:r w:rsidRPr="00F12234">
            <w:rPr>
              <w:rStyle w:val="Textodelmarcadordeposicin"/>
            </w:rPr>
            <w:t>Elija un bloque de creación.</w:t>
          </w:r>
        </w:p>
      </w:docPartBody>
    </w:docPart>
    <w:docPart>
      <w:docPartPr>
        <w:name w:val="FF79AEB8BE584CCAB11D73F309A02FA1"/>
        <w:category>
          <w:name w:val="General"/>
          <w:gallery w:val="placeholder"/>
        </w:category>
        <w:types>
          <w:type w:val="bbPlcHdr"/>
        </w:types>
        <w:behaviors>
          <w:behavior w:val="content"/>
        </w:behaviors>
        <w:guid w:val="{2C0C01DD-7410-41B9-AB94-D2A82D990750}"/>
      </w:docPartPr>
      <w:docPartBody>
        <w:p w:rsidR="00FA0447" w:rsidRDefault="00595B13" w:rsidP="00595B13">
          <w:pPr>
            <w:pStyle w:val="FF79AEB8BE584CCAB11D73F309A02FA1"/>
          </w:pPr>
          <w:r w:rsidRPr="00F12234">
            <w:rPr>
              <w:rStyle w:val="Textodelmarcadordeposicin"/>
            </w:rPr>
            <w:t>Elija un bloque de creación.</w:t>
          </w:r>
        </w:p>
      </w:docPartBody>
    </w:docPart>
    <w:docPart>
      <w:docPartPr>
        <w:name w:val="754D024C71F6477C8213A1F87C0102AE"/>
        <w:category>
          <w:name w:val="General"/>
          <w:gallery w:val="placeholder"/>
        </w:category>
        <w:types>
          <w:type w:val="bbPlcHdr"/>
        </w:types>
        <w:behaviors>
          <w:behavior w:val="content"/>
        </w:behaviors>
        <w:guid w:val="{6DC9CF19-0461-4C5C-A48C-0947ECF99F0B}"/>
      </w:docPartPr>
      <w:docPartBody>
        <w:p w:rsidR="00FA0447" w:rsidRDefault="00595B13" w:rsidP="00595B13">
          <w:pPr>
            <w:pStyle w:val="754D024C71F6477C8213A1F87C0102AE"/>
          </w:pPr>
          <w:r w:rsidRPr="00F12234">
            <w:rPr>
              <w:rStyle w:val="Textodelmarcadordeposicin"/>
            </w:rPr>
            <w:t>Elija un bloque de creación.</w:t>
          </w:r>
        </w:p>
      </w:docPartBody>
    </w:docPart>
    <w:docPart>
      <w:docPartPr>
        <w:name w:val="03534C1D15654419AE4A6643E98BDD4B"/>
        <w:category>
          <w:name w:val="General"/>
          <w:gallery w:val="placeholder"/>
        </w:category>
        <w:types>
          <w:type w:val="bbPlcHdr"/>
        </w:types>
        <w:behaviors>
          <w:behavior w:val="content"/>
        </w:behaviors>
        <w:guid w:val="{A43A341F-53B1-4A89-9439-F3F403AEBE2B}"/>
      </w:docPartPr>
      <w:docPartBody>
        <w:p w:rsidR="00FA0447" w:rsidRDefault="00595B13" w:rsidP="00595B13">
          <w:pPr>
            <w:pStyle w:val="03534C1D15654419AE4A6643E98BDD4B"/>
          </w:pPr>
          <w:r w:rsidRPr="00F12234">
            <w:rPr>
              <w:rStyle w:val="Textodelmarcadordeposicin"/>
            </w:rPr>
            <w:t>Elija un bloque de creación.</w:t>
          </w:r>
        </w:p>
      </w:docPartBody>
    </w:docPart>
    <w:docPart>
      <w:docPartPr>
        <w:name w:val="08DAAE1098CC469D8C77F97D33BE985F"/>
        <w:category>
          <w:name w:val="General"/>
          <w:gallery w:val="placeholder"/>
        </w:category>
        <w:types>
          <w:type w:val="bbPlcHdr"/>
        </w:types>
        <w:behaviors>
          <w:behavior w:val="content"/>
        </w:behaviors>
        <w:guid w:val="{5E469EDB-BC64-4532-9FA4-03AF7276BBAF}"/>
      </w:docPartPr>
      <w:docPartBody>
        <w:p w:rsidR="00FA0447" w:rsidRDefault="00595B13" w:rsidP="00595B13">
          <w:pPr>
            <w:pStyle w:val="08DAAE1098CC469D8C77F97D33BE985F"/>
          </w:pPr>
          <w:r w:rsidRPr="00F12234">
            <w:rPr>
              <w:rStyle w:val="Textodelmarcadordeposicin"/>
            </w:rPr>
            <w:t>Elija un bloque de creación.</w:t>
          </w:r>
        </w:p>
      </w:docPartBody>
    </w:docPart>
    <w:docPart>
      <w:docPartPr>
        <w:name w:val="7A5A6BBE56A64CEC8CA9FB17E4C33DA6"/>
        <w:category>
          <w:name w:val="General"/>
          <w:gallery w:val="placeholder"/>
        </w:category>
        <w:types>
          <w:type w:val="bbPlcHdr"/>
        </w:types>
        <w:behaviors>
          <w:behavior w:val="content"/>
        </w:behaviors>
        <w:guid w:val="{1F6E5989-29A7-4323-990D-8880C826BFA8}"/>
      </w:docPartPr>
      <w:docPartBody>
        <w:p w:rsidR="00D52180" w:rsidRDefault="00FA0447" w:rsidP="00FA0447">
          <w:pPr>
            <w:pStyle w:val="7A5A6BBE56A64CEC8CA9FB17E4C33DA6"/>
          </w:pPr>
          <w:r w:rsidRPr="00F12234">
            <w:rPr>
              <w:rStyle w:val="Textodelmarcadordeposicin"/>
            </w:rPr>
            <w:t>Elija un bloque de creación.</w:t>
          </w:r>
        </w:p>
      </w:docPartBody>
    </w:docPart>
    <w:docPart>
      <w:docPartPr>
        <w:name w:val="3C4A426E256D480B9235466979DA8FC3"/>
        <w:category>
          <w:name w:val="General"/>
          <w:gallery w:val="placeholder"/>
        </w:category>
        <w:types>
          <w:type w:val="bbPlcHdr"/>
        </w:types>
        <w:behaviors>
          <w:behavior w:val="content"/>
        </w:behaviors>
        <w:guid w:val="{0FF31AA2-CC0C-49D8-9A5A-B7A6D1E8E479}"/>
      </w:docPartPr>
      <w:docPartBody>
        <w:p w:rsidR="00D52180" w:rsidRDefault="00FA0447" w:rsidP="00FA0447">
          <w:pPr>
            <w:pStyle w:val="3C4A426E256D480B9235466979DA8FC3"/>
          </w:pPr>
          <w:r w:rsidRPr="00F12234">
            <w:rPr>
              <w:rStyle w:val="Textodelmarcadordeposicin"/>
            </w:rPr>
            <w:t>Elija un bloque de creación.</w:t>
          </w:r>
        </w:p>
      </w:docPartBody>
    </w:docPart>
    <w:docPart>
      <w:docPartPr>
        <w:name w:val="5B0A8D08835348879692D03995D5FB4F"/>
        <w:category>
          <w:name w:val="General"/>
          <w:gallery w:val="placeholder"/>
        </w:category>
        <w:types>
          <w:type w:val="bbPlcHdr"/>
        </w:types>
        <w:behaviors>
          <w:behavior w:val="content"/>
        </w:behaviors>
        <w:guid w:val="{F52E9D5A-2E41-4B51-9C93-B3E506304A54}"/>
      </w:docPartPr>
      <w:docPartBody>
        <w:p w:rsidR="00D52180" w:rsidRDefault="00FA0447" w:rsidP="00FA0447">
          <w:pPr>
            <w:pStyle w:val="5B0A8D08835348879692D03995D5FB4F"/>
          </w:pPr>
          <w:r w:rsidRPr="00F12234">
            <w:rPr>
              <w:rStyle w:val="Textodelmarcadordeposicin"/>
            </w:rPr>
            <w:t>Elija un bloque de creación.</w:t>
          </w:r>
        </w:p>
      </w:docPartBody>
    </w:docPart>
    <w:docPart>
      <w:docPartPr>
        <w:name w:val="AFA800FC7D354A9E85894B0FBE834906"/>
        <w:category>
          <w:name w:val="General"/>
          <w:gallery w:val="placeholder"/>
        </w:category>
        <w:types>
          <w:type w:val="bbPlcHdr"/>
        </w:types>
        <w:behaviors>
          <w:behavior w:val="content"/>
        </w:behaviors>
        <w:guid w:val="{6E1B8379-BA94-4731-95F1-B23DA379D7AD}"/>
      </w:docPartPr>
      <w:docPartBody>
        <w:p w:rsidR="00D52180" w:rsidRDefault="00FA0447" w:rsidP="00FA0447">
          <w:pPr>
            <w:pStyle w:val="AFA800FC7D354A9E85894B0FBE834906"/>
          </w:pPr>
          <w:r w:rsidRPr="00F12234">
            <w:rPr>
              <w:rStyle w:val="Textodelmarcadordeposicin"/>
            </w:rPr>
            <w:t>Elija un bloque de creación.</w:t>
          </w:r>
        </w:p>
      </w:docPartBody>
    </w:docPart>
    <w:docPart>
      <w:docPartPr>
        <w:name w:val="6A95C52C525E4A9297F1316CFAE2CFCD"/>
        <w:category>
          <w:name w:val="General"/>
          <w:gallery w:val="placeholder"/>
        </w:category>
        <w:types>
          <w:type w:val="bbPlcHdr"/>
        </w:types>
        <w:behaviors>
          <w:behavior w:val="content"/>
        </w:behaviors>
        <w:guid w:val="{6F6BA9C6-A3CA-4A85-AF0A-0EE4CC29EA75}"/>
      </w:docPartPr>
      <w:docPartBody>
        <w:p w:rsidR="00D52180" w:rsidRDefault="00FA0447" w:rsidP="00FA0447">
          <w:pPr>
            <w:pStyle w:val="6A95C52C525E4A9297F1316CFAE2CFCD"/>
          </w:pPr>
          <w:r w:rsidRPr="00F12234">
            <w:rPr>
              <w:rStyle w:val="Textodelmarcadordeposicin"/>
            </w:rPr>
            <w:t>Elija un bloque de creación.</w:t>
          </w:r>
        </w:p>
      </w:docPartBody>
    </w:docPart>
    <w:docPart>
      <w:docPartPr>
        <w:name w:val="B2DE7EADF40A4FE4AACE34FD01E20EF8"/>
        <w:category>
          <w:name w:val="General"/>
          <w:gallery w:val="placeholder"/>
        </w:category>
        <w:types>
          <w:type w:val="bbPlcHdr"/>
        </w:types>
        <w:behaviors>
          <w:behavior w:val="content"/>
        </w:behaviors>
        <w:guid w:val="{BC0B4EEB-3DF9-4FA7-8B5C-1BE8EFDC8E22}"/>
      </w:docPartPr>
      <w:docPartBody>
        <w:p w:rsidR="00D52180" w:rsidRDefault="00FA0447" w:rsidP="00FA0447">
          <w:pPr>
            <w:pStyle w:val="B2DE7EADF40A4FE4AACE34FD01E20EF8"/>
          </w:pPr>
          <w:r w:rsidRPr="00F12234">
            <w:rPr>
              <w:rStyle w:val="Textodelmarcadordeposicin"/>
            </w:rPr>
            <w:t>Elija un bloque de creación.</w:t>
          </w:r>
        </w:p>
      </w:docPartBody>
    </w:docPart>
    <w:docPart>
      <w:docPartPr>
        <w:name w:val="E9DC36B1CA32423AAF67BAE0CFCEB921"/>
        <w:category>
          <w:name w:val="General"/>
          <w:gallery w:val="placeholder"/>
        </w:category>
        <w:types>
          <w:type w:val="bbPlcHdr"/>
        </w:types>
        <w:behaviors>
          <w:behavior w:val="content"/>
        </w:behaviors>
        <w:guid w:val="{09D8A389-324B-4AD7-B21A-3A00900B0DF2}"/>
      </w:docPartPr>
      <w:docPartBody>
        <w:p w:rsidR="00D52180" w:rsidRDefault="00FA0447" w:rsidP="00FA0447">
          <w:pPr>
            <w:pStyle w:val="E9DC36B1CA32423AAF67BAE0CFCEB921"/>
          </w:pPr>
          <w:r w:rsidRPr="00F12234">
            <w:rPr>
              <w:rStyle w:val="Textodelmarcadordeposicin"/>
            </w:rPr>
            <w:t>Elija un bloque de creación.</w:t>
          </w:r>
        </w:p>
      </w:docPartBody>
    </w:docPart>
    <w:docPart>
      <w:docPartPr>
        <w:name w:val="EB30D31288E14715B50B674A4461DE89"/>
        <w:category>
          <w:name w:val="General"/>
          <w:gallery w:val="placeholder"/>
        </w:category>
        <w:types>
          <w:type w:val="bbPlcHdr"/>
        </w:types>
        <w:behaviors>
          <w:behavior w:val="content"/>
        </w:behaviors>
        <w:guid w:val="{7AB43D49-3B22-44D0-A806-42230F8BF766}"/>
      </w:docPartPr>
      <w:docPartBody>
        <w:p w:rsidR="00D52180" w:rsidRDefault="00FA0447" w:rsidP="00FA0447">
          <w:pPr>
            <w:pStyle w:val="EB30D31288E14715B50B674A4461DE89"/>
          </w:pPr>
          <w:r w:rsidRPr="00F12234">
            <w:rPr>
              <w:rStyle w:val="Textodelmarcadordeposicin"/>
            </w:rPr>
            <w:t>Elija un bloque de creación.</w:t>
          </w:r>
        </w:p>
      </w:docPartBody>
    </w:docPart>
    <w:docPart>
      <w:docPartPr>
        <w:name w:val="BFC9F137F85B4FE58C16FD0B4A76D9D5"/>
        <w:category>
          <w:name w:val="General"/>
          <w:gallery w:val="placeholder"/>
        </w:category>
        <w:types>
          <w:type w:val="bbPlcHdr"/>
        </w:types>
        <w:behaviors>
          <w:behavior w:val="content"/>
        </w:behaviors>
        <w:guid w:val="{EF3F4CBE-0817-4C42-84FF-A895B8AAD38B}"/>
      </w:docPartPr>
      <w:docPartBody>
        <w:p w:rsidR="00D52180" w:rsidRDefault="00FA0447" w:rsidP="00FA0447">
          <w:pPr>
            <w:pStyle w:val="BFC9F137F85B4FE58C16FD0B4A76D9D5"/>
          </w:pPr>
          <w:r w:rsidRPr="00F12234">
            <w:rPr>
              <w:rStyle w:val="Textodelmarcadordeposicin"/>
            </w:rPr>
            <w:t>Elija un bloque de creación.</w:t>
          </w:r>
        </w:p>
      </w:docPartBody>
    </w:docPart>
    <w:docPart>
      <w:docPartPr>
        <w:name w:val="0274B4AC1A1D4AE2BAD4FA66306A6948"/>
        <w:category>
          <w:name w:val="General"/>
          <w:gallery w:val="placeholder"/>
        </w:category>
        <w:types>
          <w:type w:val="bbPlcHdr"/>
        </w:types>
        <w:behaviors>
          <w:behavior w:val="content"/>
        </w:behaviors>
        <w:guid w:val="{84FE4526-F7CB-4DC7-B6FF-96289B00A97A}"/>
      </w:docPartPr>
      <w:docPartBody>
        <w:p w:rsidR="00D52180" w:rsidRDefault="00FA0447" w:rsidP="00FA0447">
          <w:pPr>
            <w:pStyle w:val="0274B4AC1A1D4AE2BAD4FA66306A6948"/>
          </w:pPr>
          <w:r w:rsidRPr="00F12234">
            <w:rPr>
              <w:rStyle w:val="Textodelmarcadordeposicin"/>
            </w:rPr>
            <w:t>Elija un bloque de creación.</w:t>
          </w:r>
        </w:p>
      </w:docPartBody>
    </w:docPart>
    <w:docPart>
      <w:docPartPr>
        <w:name w:val="DAEF579C66D344AA842EA0108EB4A5E3"/>
        <w:category>
          <w:name w:val="General"/>
          <w:gallery w:val="placeholder"/>
        </w:category>
        <w:types>
          <w:type w:val="bbPlcHdr"/>
        </w:types>
        <w:behaviors>
          <w:behavior w:val="content"/>
        </w:behaviors>
        <w:guid w:val="{A54636CF-FDE6-4C4D-A7B2-90212152B0C6}"/>
      </w:docPartPr>
      <w:docPartBody>
        <w:p w:rsidR="00D52180" w:rsidRDefault="00FA0447" w:rsidP="00FA0447">
          <w:pPr>
            <w:pStyle w:val="DAEF579C66D344AA842EA0108EB4A5E3"/>
          </w:pPr>
          <w:r w:rsidRPr="00F12234">
            <w:rPr>
              <w:rStyle w:val="Textodelmarcadordeposicin"/>
            </w:rPr>
            <w:t>Elija un bloque de creación.</w:t>
          </w:r>
        </w:p>
      </w:docPartBody>
    </w:docPart>
    <w:docPart>
      <w:docPartPr>
        <w:name w:val="1FF0BEF4793E481997A7A8B8DC67E42A"/>
        <w:category>
          <w:name w:val="General"/>
          <w:gallery w:val="placeholder"/>
        </w:category>
        <w:types>
          <w:type w:val="bbPlcHdr"/>
        </w:types>
        <w:behaviors>
          <w:behavior w:val="content"/>
        </w:behaviors>
        <w:guid w:val="{5C97A070-49FD-43E0-8230-5AD2173EC503}"/>
      </w:docPartPr>
      <w:docPartBody>
        <w:p w:rsidR="00D52180" w:rsidRDefault="00FA0447" w:rsidP="00FA0447">
          <w:pPr>
            <w:pStyle w:val="1FF0BEF4793E481997A7A8B8DC67E42A"/>
          </w:pPr>
          <w:r w:rsidRPr="00F12234">
            <w:rPr>
              <w:rStyle w:val="Textodelmarcadordeposicin"/>
            </w:rPr>
            <w:t>Elija un bloque de creación.</w:t>
          </w:r>
        </w:p>
      </w:docPartBody>
    </w:docPart>
    <w:docPart>
      <w:docPartPr>
        <w:name w:val="C41F01402CDC49A2B4FB5801427461BE"/>
        <w:category>
          <w:name w:val="General"/>
          <w:gallery w:val="placeholder"/>
        </w:category>
        <w:types>
          <w:type w:val="bbPlcHdr"/>
        </w:types>
        <w:behaviors>
          <w:behavior w:val="content"/>
        </w:behaviors>
        <w:guid w:val="{2D337D65-0816-43A8-922D-041B4279649C}"/>
      </w:docPartPr>
      <w:docPartBody>
        <w:p w:rsidR="00D52180" w:rsidRDefault="00FA0447" w:rsidP="00FA0447">
          <w:pPr>
            <w:pStyle w:val="C41F01402CDC49A2B4FB5801427461BE"/>
          </w:pPr>
          <w:r w:rsidRPr="00F12234">
            <w:rPr>
              <w:rStyle w:val="Textodelmarcadordeposicin"/>
            </w:rPr>
            <w:t>Elija un bloque de creación.</w:t>
          </w:r>
        </w:p>
      </w:docPartBody>
    </w:docPart>
    <w:docPart>
      <w:docPartPr>
        <w:name w:val="038D1CED1412475485DBE624E41ACD5A"/>
        <w:category>
          <w:name w:val="General"/>
          <w:gallery w:val="placeholder"/>
        </w:category>
        <w:types>
          <w:type w:val="bbPlcHdr"/>
        </w:types>
        <w:behaviors>
          <w:behavior w:val="content"/>
        </w:behaviors>
        <w:guid w:val="{6718FD2D-1B38-4062-A677-CDBB1B4A64F1}"/>
      </w:docPartPr>
      <w:docPartBody>
        <w:p w:rsidR="00D52180" w:rsidRDefault="00FA0447" w:rsidP="00FA0447">
          <w:pPr>
            <w:pStyle w:val="038D1CED1412475485DBE624E41ACD5A"/>
          </w:pPr>
          <w:r w:rsidRPr="00F12234">
            <w:rPr>
              <w:rStyle w:val="Textodelmarcadordeposicin"/>
            </w:rPr>
            <w:t>Elija un bloque de creación.</w:t>
          </w:r>
        </w:p>
      </w:docPartBody>
    </w:docPart>
    <w:docPart>
      <w:docPartPr>
        <w:name w:val="37AE167166964EE8A099FFB55503D09F"/>
        <w:category>
          <w:name w:val="General"/>
          <w:gallery w:val="placeholder"/>
        </w:category>
        <w:types>
          <w:type w:val="bbPlcHdr"/>
        </w:types>
        <w:behaviors>
          <w:behavior w:val="content"/>
        </w:behaviors>
        <w:guid w:val="{BC410835-E47A-46A5-BA51-B61C540E8D38}"/>
      </w:docPartPr>
      <w:docPartBody>
        <w:p w:rsidR="00D52180" w:rsidRDefault="00FA0447" w:rsidP="00FA0447">
          <w:pPr>
            <w:pStyle w:val="37AE167166964EE8A099FFB55503D09F"/>
          </w:pPr>
          <w:r w:rsidRPr="00F12234">
            <w:rPr>
              <w:rStyle w:val="Textodelmarcadordeposicin"/>
            </w:rPr>
            <w:t>Elija un bloque de creación.</w:t>
          </w:r>
        </w:p>
      </w:docPartBody>
    </w:docPart>
    <w:docPart>
      <w:docPartPr>
        <w:name w:val="4F658613E72F41E3B65613F97CE55964"/>
        <w:category>
          <w:name w:val="General"/>
          <w:gallery w:val="placeholder"/>
        </w:category>
        <w:types>
          <w:type w:val="bbPlcHdr"/>
        </w:types>
        <w:behaviors>
          <w:behavior w:val="content"/>
        </w:behaviors>
        <w:guid w:val="{6743A40B-4136-4235-9C9A-53BC5433823B}"/>
      </w:docPartPr>
      <w:docPartBody>
        <w:p w:rsidR="00D52180" w:rsidRDefault="00FA0447" w:rsidP="00FA0447">
          <w:pPr>
            <w:pStyle w:val="4F658613E72F41E3B65613F97CE55964"/>
          </w:pPr>
          <w:r w:rsidRPr="00F12234">
            <w:rPr>
              <w:rStyle w:val="Textodelmarcadordeposicin"/>
            </w:rPr>
            <w:t>Elija un bloque de creación.</w:t>
          </w:r>
        </w:p>
      </w:docPartBody>
    </w:docPart>
    <w:docPart>
      <w:docPartPr>
        <w:name w:val="B048201A5C6B4609B3BDDBABC13F4FD6"/>
        <w:category>
          <w:name w:val="General"/>
          <w:gallery w:val="placeholder"/>
        </w:category>
        <w:types>
          <w:type w:val="bbPlcHdr"/>
        </w:types>
        <w:behaviors>
          <w:behavior w:val="content"/>
        </w:behaviors>
        <w:guid w:val="{3519044E-D2C2-4618-872C-9A7A20D19BD5}"/>
      </w:docPartPr>
      <w:docPartBody>
        <w:p w:rsidR="00D52180" w:rsidRDefault="00FA0447" w:rsidP="00FA0447">
          <w:pPr>
            <w:pStyle w:val="B048201A5C6B4609B3BDDBABC13F4FD6"/>
          </w:pPr>
          <w:r w:rsidRPr="00F12234">
            <w:rPr>
              <w:rStyle w:val="Textodelmarcadordeposicin"/>
            </w:rPr>
            <w:t>Elija un bloque de creación.</w:t>
          </w:r>
        </w:p>
      </w:docPartBody>
    </w:docPart>
    <w:docPart>
      <w:docPartPr>
        <w:name w:val="8C0718F3CB4E47E987B8325BD04E6ECB"/>
        <w:category>
          <w:name w:val="General"/>
          <w:gallery w:val="placeholder"/>
        </w:category>
        <w:types>
          <w:type w:val="bbPlcHdr"/>
        </w:types>
        <w:behaviors>
          <w:behavior w:val="content"/>
        </w:behaviors>
        <w:guid w:val="{C1F5A0BC-4311-4F1A-AACC-BD43B2038E13}"/>
      </w:docPartPr>
      <w:docPartBody>
        <w:p w:rsidR="00D52180" w:rsidRDefault="00FA0447" w:rsidP="00FA0447">
          <w:pPr>
            <w:pStyle w:val="8C0718F3CB4E47E987B8325BD04E6ECB"/>
          </w:pPr>
          <w:r w:rsidRPr="00F12234">
            <w:rPr>
              <w:rStyle w:val="Textodelmarcadordeposicin"/>
            </w:rPr>
            <w:t>Elija un bloque de creación.</w:t>
          </w:r>
        </w:p>
      </w:docPartBody>
    </w:docPart>
    <w:docPart>
      <w:docPartPr>
        <w:name w:val="03A07278027449D39981E1BE2E8DF242"/>
        <w:category>
          <w:name w:val="General"/>
          <w:gallery w:val="placeholder"/>
        </w:category>
        <w:types>
          <w:type w:val="bbPlcHdr"/>
        </w:types>
        <w:behaviors>
          <w:behavior w:val="content"/>
        </w:behaviors>
        <w:guid w:val="{B864C7FF-B6BE-46C3-A1CF-2645DAAFF38E}"/>
      </w:docPartPr>
      <w:docPartBody>
        <w:p w:rsidR="00D52180" w:rsidRDefault="00FA0447" w:rsidP="00FA0447">
          <w:pPr>
            <w:pStyle w:val="03A07278027449D39981E1BE2E8DF242"/>
          </w:pPr>
          <w:r w:rsidRPr="00F12234">
            <w:rPr>
              <w:rStyle w:val="Textodelmarcadordeposicin"/>
            </w:rPr>
            <w:t>Elija un bloque de creación.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13"/>
    <w:rsid w:val="00106E0A"/>
    <w:rsid w:val="00595B13"/>
    <w:rsid w:val="006566D8"/>
    <w:rsid w:val="006A7020"/>
    <w:rsid w:val="00A90843"/>
    <w:rsid w:val="00D52180"/>
    <w:rsid w:val="00EF3430"/>
    <w:rsid w:val="00FA0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7020"/>
    <w:rPr>
      <w:color w:val="808080"/>
    </w:rPr>
  </w:style>
  <w:style w:type="paragraph" w:customStyle="1" w:styleId="94C7EFB25D084B64BDA50DC8B417B36B">
    <w:name w:val="94C7EFB25D084B64BDA50DC8B417B36B"/>
  </w:style>
  <w:style w:type="paragraph" w:customStyle="1" w:styleId="4CECD0730AC245A8857CB8F1EA7C2D6B">
    <w:name w:val="4CECD0730AC245A8857CB8F1EA7C2D6B"/>
  </w:style>
  <w:style w:type="paragraph" w:customStyle="1" w:styleId="3EA1E0ADF8CE46CD9D8121F134CF8EBF">
    <w:name w:val="3EA1E0ADF8CE46CD9D8121F134CF8EBF"/>
  </w:style>
  <w:style w:type="paragraph" w:customStyle="1" w:styleId="1F6EF0AF1851419E813F7A44C8823533">
    <w:name w:val="1F6EF0AF1851419E813F7A44C8823533"/>
  </w:style>
  <w:style w:type="paragraph" w:customStyle="1" w:styleId="DCE3D754468D4F029E1FEA16738B63AD">
    <w:name w:val="DCE3D754468D4F029E1FEA16738B63AD"/>
  </w:style>
  <w:style w:type="paragraph" w:customStyle="1" w:styleId="F71231B7581A4B8089115D07EBED34C4">
    <w:name w:val="F71231B7581A4B8089115D07EBED34C4"/>
  </w:style>
  <w:style w:type="paragraph" w:customStyle="1" w:styleId="2769D3D4447043D5877B33A7B3E8A79E">
    <w:name w:val="2769D3D4447043D5877B33A7B3E8A79E"/>
  </w:style>
  <w:style w:type="paragraph" w:customStyle="1" w:styleId="A18237F4E0B345A48A410126A7BA60D4">
    <w:name w:val="A18237F4E0B345A48A410126A7BA60D4"/>
  </w:style>
  <w:style w:type="paragraph" w:customStyle="1" w:styleId="E2B4253E17084E7E829FB2E25D47A254">
    <w:name w:val="E2B4253E17084E7E829FB2E25D47A254"/>
  </w:style>
  <w:style w:type="paragraph" w:customStyle="1" w:styleId="1324ABC8B688462390228FA5C958C8C9">
    <w:name w:val="1324ABC8B688462390228FA5C958C8C9"/>
  </w:style>
  <w:style w:type="paragraph" w:customStyle="1" w:styleId="CD745E19B4B946BBA92C19EED42A7288">
    <w:name w:val="CD745E19B4B946BBA92C19EED42A7288"/>
  </w:style>
  <w:style w:type="paragraph" w:customStyle="1" w:styleId="06DE79C2898A4D81B2D3AD878462B9DC">
    <w:name w:val="06DE79C2898A4D81B2D3AD878462B9DC"/>
  </w:style>
  <w:style w:type="paragraph" w:customStyle="1" w:styleId="7A5A6BBE56A64CEC8CA9FB17E4C33DA6">
    <w:name w:val="7A5A6BBE56A64CEC8CA9FB17E4C33DA6"/>
    <w:rsid w:val="00FA0447"/>
  </w:style>
  <w:style w:type="paragraph" w:customStyle="1" w:styleId="1ABA95B9472A4D9691AC686F31C3DD0F">
    <w:name w:val="1ABA95B9472A4D9691AC686F31C3DD0F"/>
    <w:rsid w:val="00595B13"/>
  </w:style>
  <w:style w:type="paragraph" w:customStyle="1" w:styleId="F8F6AD314E1D45499FEA94287D8CE88F">
    <w:name w:val="F8F6AD314E1D45499FEA94287D8CE88F"/>
    <w:rsid w:val="00595B13"/>
  </w:style>
  <w:style w:type="paragraph" w:customStyle="1" w:styleId="E29E2D7C81CC4D6085DBC713760B35B7">
    <w:name w:val="E29E2D7C81CC4D6085DBC713760B35B7"/>
    <w:rsid w:val="00595B13"/>
  </w:style>
  <w:style w:type="paragraph" w:customStyle="1" w:styleId="065925C894494FA1B8ACF6E8585EC86A">
    <w:name w:val="065925C894494FA1B8ACF6E8585EC86A"/>
    <w:rsid w:val="00595B13"/>
  </w:style>
  <w:style w:type="paragraph" w:customStyle="1" w:styleId="231025B657B54868A1E85B1B26130454">
    <w:name w:val="231025B657B54868A1E85B1B26130454"/>
    <w:rsid w:val="00595B13"/>
  </w:style>
  <w:style w:type="paragraph" w:customStyle="1" w:styleId="8DF27CE2F44141E1B921DBDA82190E41">
    <w:name w:val="8DF27CE2F44141E1B921DBDA82190E41"/>
    <w:rsid w:val="00595B13"/>
  </w:style>
  <w:style w:type="paragraph" w:customStyle="1" w:styleId="FF79AEB8BE584CCAB11D73F309A02FA1">
    <w:name w:val="FF79AEB8BE584CCAB11D73F309A02FA1"/>
    <w:rsid w:val="00595B13"/>
  </w:style>
  <w:style w:type="paragraph" w:customStyle="1" w:styleId="754D024C71F6477C8213A1F87C0102AE">
    <w:name w:val="754D024C71F6477C8213A1F87C0102AE"/>
    <w:rsid w:val="00595B13"/>
  </w:style>
  <w:style w:type="paragraph" w:customStyle="1" w:styleId="03534C1D15654419AE4A6643E98BDD4B">
    <w:name w:val="03534C1D15654419AE4A6643E98BDD4B"/>
    <w:rsid w:val="00595B13"/>
  </w:style>
  <w:style w:type="paragraph" w:customStyle="1" w:styleId="08DAAE1098CC469D8C77F97D33BE985F">
    <w:name w:val="08DAAE1098CC469D8C77F97D33BE985F"/>
    <w:rsid w:val="00595B13"/>
  </w:style>
  <w:style w:type="paragraph" w:customStyle="1" w:styleId="3C4A426E256D480B9235466979DA8FC3">
    <w:name w:val="3C4A426E256D480B9235466979DA8FC3"/>
    <w:rsid w:val="00FA0447"/>
  </w:style>
  <w:style w:type="paragraph" w:customStyle="1" w:styleId="5B0A8D08835348879692D03995D5FB4F">
    <w:name w:val="5B0A8D08835348879692D03995D5FB4F"/>
    <w:rsid w:val="00FA0447"/>
  </w:style>
  <w:style w:type="paragraph" w:customStyle="1" w:styleId="AFA800FC7D354A9E85894B0FBE834906">
    <w:name w:val="AFA800FC7D354A9E85894B0FBE834906"/>
    <w:rsid w:val="00FA0447"/>
  </w:style>
  <w:style w:type="paragraph" w:customStyle="1" w:styleId="6A95C52C525E4A9297F1316CFAE2CFCD">
    <w:name w:val="6A95C52C525E4A9297F1316CFAE2CFCD"/>
    <w:rsid w:val="00FA0447"/>
  </w:style>
  <w:style w:type="paragraph" w:customStyle="1" w:styleId="B2DE7EADF40A4FE4AACE34FD01E20EF8">
    <w:name w:val="B2DE7EADF40A4FE4AACE34FD01E20EF8"/>
    <w:rsid w:val="00FA0447"/>
  </w:style>
  <w:style w:type="paragraph" w:customStyle="1" w:styleId="E9DC36B1CA32423AAF67BAE0CFCEB921">
    <w:name w:val="E9DC36B1CA32423AAF67BAE0CFCEB921"/>
    <w:rsid w:val="00FA0447"/>
  </w:style>
  <w:style w:type="paragraph" w:customStyle="1" w:styleId="EB30D31288E14715B50B674A4461DE89">
    <w:name w:val="EB30D31288E14715B50B674A4461DE89"/>
    <w:rsid w:val="00FA0447"/>
  </w:style>
  <w:style w:type="paragraph" w:customStyle="1" w:styleId="BFC9F137F85B4FE58C16FD0B4A76D9D5">
    <w:name w:val="BFC9F137F85B4FE58C16FD0B4A76D9D5"/>
    <w:rsid w:val="00FA0447"/>
  </w:style>
  <w:style w:type="paragraph" w:customStyle="1" w:styleId="0274B4AC1A1D4AE2BAD4FA66306A6948">
    <w:name w:val="0274B4AC1A1D4AE2BAD4FA66306A6948"/>
    <w:rsid w:val="00FA0447"/>
  </w:style>
  <w:style w:type="paragraph" w:customStyle="1" w:styleId="DAEF579C66D344AA842EA0108EB4A5E3">
    <w:name w:val="DAEF579C66D344AA842EA0108EB4A5E3"/>
    <w:rsid w:val="00FA0447"/>
  </w:style>
  <w:style w:type="paragraph" w:customStyle="1" w:styleId="1FF0BEF4793E481997A7A8B8DC67E42A">
    <w:name w:val="1FF0BEF4793E481997A7A8B8DC67E42A"/>
    <w:rsid w:val="00FA0447"/>
  </w:style>
  <w:style w:type="paragraph" w:customStyle="1" w:styleId="C41F01402CDC49A2B4FB5801427461BE">
    <w:name w:val="C41F01402CDC49A2B4FB5801427461BE"/>
    <w:rsid w:val="00FA0447"/>
  </w:style>
  <w:style w:type="paragraph" w:customStyle="1" w:styleId="038D1CED1412475485DBE624E41ACD5A">
    <w:name w:val="038D1CED1412475485DBE624E41ACD5A"/>
    <w:rsid w:val="00FA0447"/>
  </w:style>
  <w:style w:type="paragraph" w:customStyle="1" w:styleId="37AE167166964EE8A099FFB55503D09F">
    <w:name w:val="37AE167166964EE8A099FFB55503D09F"/>
    <w:rsid w:val="00FA0447"/>
  </w:style>
  <w:style w:type="paragraph" w:customStyle="1" w:styleId="4F658613E72F41E3B65613F97CE55964">
    <w:name w:val="4F658613E72F41E3B65613F97CE55964"/>
    <w:rsid w:val="00FA0447"/>
  </w:style>
  <w:style w:type="paragraph" w:customStyle="1" w:styleId="B048201A5C6B4609B3BDDBABC13F4FD6">
    <w:name w:val="B048201A5C6B4609B3BDDBABC13F4FD6"/>
    <w:rsid w:val="00FA0447"/>
  </w:style>
  <w:style w:type="paragraph" w:customStyle="1" w:styleId="8C0718F3CB4E47E987B8325BD04E6ECB">
    <w:name w:val="8C0718F3CB4E47E987B8325BD04E6ECB"/>
    <w:rsid w:val="00FA0447"/>
  </w:style>
  <w:style w:type="paragraph" w:customStyle="1" w:styleId="FD60486421494C4484AF2B472F0BF172">
    <w:name w:val="FD60486421494C4484AF2B472F0BF172"/>
    <w:rsid w:val="00FA0447"/>
  </w:style>
  <w:style w:type="paragraph" w:customStyle="1" w:styleId="03A07278027449D39981E1BE2E8DF242">
    <w:name w:val="03A07278027449D39981E1BE2E8DF242"/>
    <w:rsid w:val="00FA0447"/>
  </w:style>
  <w:style w:type="paragraph" w:customStyle="1" w:styleId="F81E937E4DD3479DB3301142F6871444">
    <w:name w:val="F81E937E4DD3479DB3301142F6871444"/>
    <w:rsid w:val="006A7020"/>
  </w:style>
  <w:style w:type="paragraph" w:customStyle="1" w:styleId="61DC68F08D00442491A0129A0DD29342">
    <w:name w:val="61DC68F08D00442491A0129A0DD29342"/>
    <w:rsid w:val="006A7020"/>
  </w:style>
  <w:style w:type="paragraph" w:customStyle="1" w:styleId="D3A8CDEE0BCC464E80595B19D8B668E4">
    <w:name w:val="D3A8CDEE0BCC464E80595B19D8B668E4"/>
    <w:rsid w:val="006A7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87D5098-1183-4E6C-93FA-7E82136B50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 Acta de acuerdos_FOR-07020000-33</Template>
  <TotalTime>66</TotalTime>
  <Pages>73</Pages>
  <Words>13372</Words>
  <Characters>73550</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Mendoza Saldaña</dc:creator>
  <cp:lastModifiedBy>Valeria Berenice García Muñoz</cp:lastModifiedBy>
  <cp:revision>14</cp:revision>
  <cp:lastPrinted>2023-05-25T21:09:00Z</cp:lastPrinted>
  <dcterms:created xsi:type="dcterms:W3CDTF">2026-06-04T17:56:00Z</dcterms:created>
  <dcterms:modified xsi:type="dcterms:W3CDTF">2026-06-05T18:03:00Z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2058-12.2.0.22222</vt:lpwstr>
  </property>
  <property fmtid="{D5CDD505-2E9C-101B-9397-08002B2CF9AE}" pid="3" name="ICV">
    <vt:lpwstr>6A82E1650D7C4A0298005BF327FEB6AD_13</vt:lpwstr>
  </property>
</Properties>
</file>