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AE48" w14:textId="597C433C" w:rsidR="00B149F0" w:rsidRPr="004E0B23" w:rsidRDefault="00302113" w:rsidP="002154EE">
      <w:pPr>
        <w:pStyle w:val="Textoindependiente"/>
        <w:spacing w:line="360" w:lineRule="auto"/>
        <w:rPr>
          <w:rFonts w:asciiTheme="minorHAnsi" w:hAnsiTheme="minorHAnsi" w:cstheme="minorHAnsi"/>
          <w:szCs w:val="24"/>
        </w:rPr>
      </w:pPr>
      <w:r w:rsidRPr="004E0B23">
        <w:rPr>
          <w:rFonts w:asciiTheme="minorHAnsi" w:hAnsiTheme="minorHAnsi" w:cstheme="minorHAnsi"/>
          <w:szCs w:val="24"/>
        </w:rPr>
        <w:t xml:space="preserve">Zapopan, Jalisco siendo las </w:t>
      </w:r>
      <w:r w:rsidR="000B4FDB" w:rsidRPr="004E0B23">
        <w:rPr>
          <w:rFonts w:asciiTheme="minorHAnsi" w:hAnsiTheme="minorHAnsi" w:cstheme="minorHAnsi"/>
          <w:szCs w:val="24"/>
        </w:rPr>
        <w:t>10</w:t>
      </w:r>
      <w:r w:rsidR="002D73F2" w:rsidRPr="004E0B23">
        <w:rPr>
          <w:rFonts w:asciiTheme="minorHAnsi" w:hAnsiTheme="minorHAnsi" w:cstheme="minorHAnsi"/>
          <w:szCs w:val="24"/>
        </w:rPr>
        <w:t>:</w:t>
      </w:r>
      <w:r w:rsidR="000B4FDB" w:rsidRPr="004E0B23">
        <w:rPr>
          <w:rFonts w:asciiTheme="minorHAnsi" w:hAnsiTheme="minorHAnsi" w:cstheme="minorHAnsi"/>
          <w:szCs w:val="24"/>
        </w:rPr>
        <w:t>07</w:t>
      </w:r>
      <w:r w:rsidR="00992F51" w:rsidRPr="004E0B23">
        <w:rPr>
          <w:rFonts w:asciiTheme="minorHAnsi" w:hAnsiTheme="minorHAnsi" w:cstheme="minorHAnsi"/>
          <w:szCs w:val="24"/>
        </w:rPr>
        <w:t xml:space="preserve"> </w:t>
      </w:r>
      <w:r w:rsidRPr="004E0B23">
        <w:rPr>
          <w:rFonts w:asciiTheme="minorHAnsi" w:hAnsiTheme="minorHAnsi" w:cstheme="minorHAnsi"/>
          <w:szCs w:val="24"/>
        </w:rPr>
        <w:t xml:space="preserve">horas del día </w:t>
      </w:r>
      <w:r w:rsidR="000B4FDB" w:rsidRPr="004E0B23">
        <w:rPr>
          <w:rFonts w:asciiTheme="minorHAnsi" w:hAnsiTheme="minorHAnsi" w:cstheme="minorHAnsi"/>
          <w:szCs w:val="24"/>
        </w:rPr>
        <w:t>27</w:t>
      </w:r>
      <w:r w:rsidR="00966A9A" w:rsidRPr="004E0B23">
        <w:rPr>
          <w:rFonts w:asciiTheme="minorHAnsi" w:hAnsiTheme="minorHAnsi" w:cstheme="minorHAnsi"/>
          <w:szCs w:val="24"/>
        </w:rPr>
        <w:t xml:space="preserve"> </w:t>
      </w:r>
      <w:r w:rsidRPr="004E0B23">
        <w:rPr>
          <w:rFonts w:asciiTheme="minorHAnsi" w:hAnsiTheme="minorHAnsi" w:cstheme="minorHAnsi"/>
          <w:szCs w:val="24"/>
        </w:rPr>
        <w:t xml:space="preserve">de </w:t>
      </w:r>
      <w:r w:rsidR="00947DEA">
        <w:rPr>
          <w:rFonts w:asciiTheme="minorHAnsi" w:hAnsiTheme="minorHAnsi" w:cstheme="minorHAnsi"/>
          <w:szCs w:val="24"/>
        </w:rPr>
        <w:t>Agosto</w:t>
      </w:r>
      <w:r w:rsidRPr="004E0B23">
        <w:rPr>
          <w:rFonts w:asciiTheme="minorHAnsi" w:hAnsiTheme="minorHAnsi" w:cstheme="minorHAnsi"/>
          <w:szCs w:val="24"/>
        </w:rPr>
        <w:t xml:space="preserve"> del </w:t>
      </w:r>
      <w:r w:rsidR="000B4FDB" w:rsidRPr="004E0B23">
        <w:rPr>
          <w:rFonts w:asciiTheme="minorHAnsi" w:hAnsiTheme="minorHAnsi" w:cstheme="minorHAnsi"/>
          <w:szCs w:val="24"/>
        </w:rPr>
        <w:t>2026</w:t>
      </w:r>
      <w:r w:rsidRPr="004E0B23">
        <w:rPr>
          <w:rFonts w:asciiTheme="minorHAnsi" w:hAnsiTheme="minorHAnsi" w:cstheme="minorHAnsi"/>
          <w:szCs w:val="24"/>
        </w:rPr>
        <w:t xml:space="preserve">, en las instalaciones del Auditorio 1 ubicado en la Unidad Administrativa Basílica, andador 20 de noviembre S/N, en esta ciudad; se celebra la </w:t>
      </w:r>
      <w:r w:rsidR="000B4FDB" w:rsidRPr="004E0B23">
        <w:rPr>
          <w:rFonts w:asciiTheme="minorHAnsi" w:hAnsiTheme="minorHAnsi" w:cstheme="minorHAnsi"/>
          <w:szCs w:val="24"/>
        </w:rPr>
        <w:t>16</w:t>
      </w:r>
      <w:r w:rsidR="00992F51" w:rsidRPr="004E0B23">
        <w:rPr>
          <w:rFonts w:asciiTheme="minorHAnsi" w:hAnsiTheme="minorHAnsi" w:cstheme="minorHAnsi"/>
          <w:szCs w:val="24"/>
        </w:rPr>
        <w:t xml:space="preserve"> </w:t>
      </w:r>
      <w:r w:rsidRPr="004E0B23">
        <w:rPr>
          <w:rFonts w:asciiTheme="minorHAnsi" w:hAnsiTheme="minorHAnsi" w:cstheme="minorHAnsi"/>
          <w:szCs w:val="24"/>
        </w:rPr>
        <w:t>Sesión Or</w:t>
      </w:r>
      <w:r w:rsidR="00495F36" w:rsidRPr="004E0B23">
        <w:rPr>
          <w:rFonts w:asciiTheme="minorHAnsi" w:hAnsiTheme="minorHAnsi" w:cstheme="minorHAnsi"/>
          <w:szCs w:val="24"/>
        </w:rPr>
        <w:t>dinaria</w:t>
      </w:r>
      <w:r w:rsidRPr="004E0B23">
        <w:rPr>
          <w:rFonts w:asciiTheme="minorHAnsi" w:hAnsiTheme="minorHAnsi" w:cstheme="minorHAnsi"/>
          <w:szCs w:val="24"/>
        </w:rPr>
        <w:t xml:space="preserve"> del año </w:t>
      </w:r>
      <w:r w:rsidR="000B4FDB" w:rsidRPr="004E0B23">
        <w:rPr>
          <w:rFonts w:asciiTheme="minorHAnsi" w:hAnsiTheme="minorHAnsi" w:cstheme="minorHAnsi"/>
          <w:szCs w:val="24"/>
        </w:rPr>
        <w:t>2026</w:t>
      </w:r>
      <w:r w:rsidRPr="004E0B23">
        <w:rPr>
          <w:rFonts w:asciiTheme="minorHAnsi" w:hAnsiTheme="minorHAnsi" w:cstheme="minorHAnsi"/>
          <w:szCs w:val="24"/>
        </w:rPr>
        <w:t xml:space="preserve">, del Comité de Adquisiciones, del Municipio de Zapopan, Jalisco; convocada por </w:t>
      </w:r>
      <w:r w:rsidR="00AF5C9B" w:rsidRPr="004E0B23">
        <w:rPr>
          <w:rFonts w:asciiTheme="minorHAnsi" w:hAnsiTheme="minorHAnsi" w:cstheme="minorHAnsi"/>
          <w:szCs w:val="24"/>
        </w:rPr>
        <w:t>Dialhery Díaz González</w:t>
      </w:r>
      <w:r w:rsidRPr="004E0B23">
        <w:rPr>
          <w:rFonts w:asciiTheme="minorHAnsi" w:hAnsiTheme="minorHAnsi" w:cstheme="minorHAnsi"/>
          <w:szCs w:val="24"/>
        </w:rPr>
        <w:t>, representante del Presidente del Comité de Adquisiciones, con fu</w:t>
      </w:r>
      <w:r w:rsidR="00F620BF" w:rsidRPr="004E0B23">
        <w:rPr>
          <w:rFonts w:asciiTheme="minorHAnsi" w:hAnsiTheme="minorHAnsi" w:cstheme="minorHAnsi"/>
          <w:szCs w:val="24"/>
        </w:rPr>
        <w:t>ndamento en lo dispuesto en el A</w:t>
      </w:r>
      <w:r w:rsidRPr="004E0B23">
        <w:rPr>
          <w:rFonts w:asciiTheme="minorHAnsi" w:hAnsiTheme="minorHAnsi" w:cstheme="minorHAnsi"/>
          <w:szCs w:val="24"/>
        </w:rPr>
        <w:t xml:space="preserve">rtículo 20, </w:t>
      </w:r>
      <w:r w:rsidR="00216260" w:rsidRPr="004E0B23">
        <w:rPr>
          <w:rFonts w:asciiTheme="minorHAnsi" w:hAnsiTheme="minorHAnsi" w:cstheme="minorHAnsi"/>
          <w:szCs w:val="24"/>
        </w:rPr>
        <w:t>A</w:t>
      </w:r>
      <w:r w:rsidRPr="004E0B23">
        <w:rPr>
          <w:rFonts w:asciiTheme="minorHAnsi" w:hAnsiTheme="minorHAnsi" w:cstheme="minorHAnsi"/>
          <w:szCs w:val="24"/>
        </w:rPr>
        <w:t xml:space="preserve">rtículo 25 </w:t>
      </w:r>
      <w:r w:rsidR="00216260" w:rsidRPr="004E0B23">
        <w:rPr>
          <w:rFonts w:asciiTheme="minorHAnsi" w:hAnsiTheme="minorHAnsi" w:cstheme="minorHAnsi"/>
          <w:szCs w:val="24"/>
        </w:rPr>
        <w:t>F</w:t>
      </w:r>
      <w:r w:rsidRPr="004E0B23">
        <w:rPr>
          <w:rFonts w:asciiTheme="minorHAnsi" w:hAnsiTheme="minorHAnsi" w:cstheme="minorHAnsi"/>
          <w:szCs w:val="24"/>
        </w:rPr>
        <w:t>racción II,  artículo 28 y artículo 29 del Reglamento de Compras, Enajenaciones y Contratación de Servicios del Municipio de Zapopan, Jalisco.</w:t>
      </w:r>
    </w:p>
    <w:p w14:paraId="1622DC19" w14:textId="77777777" w:rsidR="00B149F0" w:rsidRPr="004E0B23" w:rsidRDefault="00B149F0" w:rsidP="002154EE">
      <w:pPr>
        <w:pStyle w:val="Textoindependiente"/>
        <w:spacing w:line="360" w:lineRule="auto"/>
        <w:rPr>
          <w:rFonts w:asciiTheme="minorHAnsi" w:hAnsiTheme="minorHAnsi" w:cstheme="minorHAnsi"/>
          <w:szCs w:val="24"/>
          <w:lang w:eastAsia="es-MX"/>
        </w:rPr>
      </w:pPr>
    </w:p>
    <w:p w14:paraId="526259B0" w14:textId="77777777" w:rsidR="00B149F0" w:rsidRPr="004E0B23" w:rsidRDefault="00302113" w:rsidP="002154EE">
      <w:pPr>
        <w:pStyle w:val="Textoindependiente"/>
        <w:spacing w:line="360" w:lineRule="auto"/>
        <w:ind w:firstLine="708"/>
        <w:rPr>
          <w:rFonts w:asciiTheme="minorHAnsi" w:hAnsiTheme="minorHAnsi" w:cstheme="minorHAnsi"/>
          <w:szCs w:val="24"/>
        </w:rPr>
      </w:pPr>
      <w:r w:rsidRPr="004E0B23">
        <w:rPr>
          <w:rFonts w:asciiTheme="minorHAnsi" w:hAnsiTheme="minorHAnsi" w:cstheme="minorHAnsi"/>
          <w:b/>
          <w:szCs w:val="24"/>
        </w:rPr>
        <w:t xml:space="preserve">Punto </w:t>
      </w:r>
      <w:r w:rsidR="002D7D26" w:rsidRPr="004E0B23">
        <w:rPr>
          <w:rFonts w:asciiTheme="minorHAnsi" w:hAnsiTheme="minorHAnsi" w:cstheme="minorHAnsi"/>
          <w:b/>
          <w:szCs w:val="24"/>
        </w:rPr>
        <w:t>PRIMERO</w:t>
      </w:r>
      <w:r w:rsidRPr="004E0B23">
        <w:rPr>
          <w:rFonts w:asciiTheme="minorHAnsi" w:hAnsiTheme="minorHAnsi" w:cstheme="minorHAnsi"/>
          <w:b/>
          <w:szCs w:val="24"/>
        </w:rPr>
        <w:t xml:space="preserve"> del orden del día</w:t>
      </w:r>
      <w:r w:rsidR="003A48B2" w:rsidRPr="004E0B23">
        <w:rPr>
          <w:rFonts w:asciiTheme="minorHAnsi" w:hAnsiTheme="minorHAnsi" w:cstheme="minorHAnsi"/>
          <w:b/>
          <w:szCs w:val="24"/>
        </w:rPr>
        <w:t>.</w:t>
      </w:r>
      <w:r w:rsidRPr="004E0B23">
        <w:rPr>
          <w:rFonts w:asciiTheme="minorHAnsi" w:hAnsiTheme="minorHAnsi" w:cstheme="minorHAnsi"/>
          <w:b/>
          <w:szCs w:val="24"/>
        </w:rPr>
        <w:t xml:space="preserve"> </w:t>
      </w:r>
      <w:r w:rsidR="00F620BF" w:rsidRPr="004E0B23">
        <w:rPr>
          <w:rFonts w:asciiTheme="minorHAnsi" w:hAnsiTheme="minorHAnsi" w:cstheme="minorHAnsi"/>
          <w:b/>
          <w:szCs w:val="24"/>
        </w:rPr>
        <w:t>LISTA DE ASISTENCIA</w:t>
      </w:r>
      <w:r w:rsidRPr="004E0B23">
        <w:rPr>
          <w:rFonts w:asciiTheme="minorHAnsi" w:hAnsiTheme="minorHAnsi" w:cstheme="minorHAnsi"/>
          <w:b/>
          <w:szCs w:val="24"/>
        </w:rPr>
        <w:t xml:space="preserve">. </w:t>
      </w:r>
      <w:r w:rsidRPr="004E0B23">
        <w:rPr>
          <w:rFonts w:asciiTheme="minorHAnsi" w:hAnsiTheme="minorHAnsi" w:cstheme="minorHAnsi"/>
          <w:szCs w:val="24"/>
        </w:rPr>
        <w:t>Se procede a nombrar lista de asistencia, de confo</w:t>
      </w:r>
      <w:r w:rsidR="00F620BF" w:rsidRPr="004E0B23">
        <w:rPr>
          <w:rFonts w:asciiTheme="minorHAnsi" w:hAnsiTheme="minorHAnsi" w:cstheme="minorHAnsi"/>
          <w:szCs w:val="24"/>
        </w:rPr>
        <w:t>rmidad con el Artículo 20 y 26 F</w:t>
      </w:r>
      <w:r w:rsidRPr="004E0B23">
        <w:rPr>
          <w:rFonts w:asciiTheme="minorHAnsi" w:hAnsiTheme="minorHAnsi" w:cstheme="minorHAnsi"/>
          <w:szCs w:val="24"/>
        </w:rPr>
        <w:t>racción III del Reglamento de Compras, Enajenaciones y Contratación de Servicios del Municipio de Zapopan, Jalisco;</w:t>
      </w:r>
    </w:p>
    <w:p w14:paraId="22178E08" w14:textId="77777777" w:rsidR="00B149F0" w:rsidRPr="004E0B23" w:rsidRDefault="00B149F0" w:rsidP="002154EE">
      <w:pPr>
        <w:pStyle w:val="Textoindependiente"/>
        <w:spacing w:line="360" w:lineRule="auto"/>
        <w:rPr>
          <w:rFonts w:asciiTheme="minorHAnsi" w:hAnsiTheme="minorHAnsi" w:cstheme="minorHAnsi"/>
          <w:szCs w:val="24"/>
        </w:rPr>
      </w:pPr>
    </w:p>
    <w:p w14:paraId="7CB07B41" w14:textId="0F2C40D9" w:rsidR="00B149F0" w:rsidRDefault="00302113" w:rsidP="002154EE">
      <w:pPr>
        <w:spacing w:after="160" w:line="360" w:lineRule="auto"/>
        <w:rPr>
          <w:rFonts w:asciiTheme="minorHAnsi" w:hAnsiTheme="minorHAnsi" w:cstheme="minorHAnsi"/>
          <w:b/>
          <w:lang w:eastAsia="en-US"/>
        </w:rPr>
      </w:pPr>
      <w:r w:rsidRPr="004E0B23">
        <w:rPr>
          <w:rFonts w:asciiTheme="minorHAnsi" w:hAnsiTheme="minorHAnsi" w:cstheme="minorHAnsi"/>
          <w:b/>
          <w:lang w:eastAsia="en-US"/>
        </w:rPr>
        <w:t>Estando presentes los integrantes con voz y voto:</w:t>
      </w:r>
    </w:p>
    <w:p w14:paraId="2FC07576" w14:textId="77777777" w:rsidR="00947DEA" w:rsidRPr="004E0B23" w:rsidRDefault="00947DEA" w:rsidP="002154EE">
      <w:pPr>
        <w:spacing w:after="160" w:line="360" w:lineRule="auto"/>
        <w:rPr>
          <w:rFonts w:asciiTheme="minorHAnsi" w:hAnsiTheme="minorHAnsi" w:cstheme="minorHAnsi"/>
          <w:b/>
          <w:lang w:eastAsia="en-US"/>
        </w:rPr>
      </w:pPr>
    </w:p>
    <w:p w14:paraId="668F140F" w14:textId="77777777" w:rsidR="00B149F0" w:rsidRPr="004E0B23" w:rsidRDefault="00302113" w:rsidP="002154EE">
      <w:pPr>
        <w:spacing w:line="360" w:lineRule="auto"/>
        <w:rPr>
          <w:rFonts w:asciiTheme="minorHAnsi" w:hAnsiTheme="minorHAnsi" w:cstheme="minorHAnsi"/>
          <w:lang w:eastAsia="en-US"/>
        </w:rPr>
      </w:pPr>
      <w:r w:rsidRPr="004E0B23">
        <w:rPr>
          <w:rFonts w:asciiTheme="minorHAnsi" w:hAnsiTheme="minorHAnsi" w:cstheme="minorHAnsi"/>
          <w:lang w:eastAsia="en-US"/>
        </w:rPr>
        <w:t>Representante del Presidente del Comité de Adquisiciones.</w:t>
      </w:r>
    </w:p>
    <w:p w14:paraId="1A017857" w14:textId="258A841B" w:rsidR="00B149F0" w:rsidRPr="004E0B23" w:rsidRDefault="000B4FDB" w:rsidP="002154EE">
      <w:pPr>
        <w:spacing w:line="360" w:lineRule="auto"/>
        <w:rPr>
          <w:rFonts w:asciiTheme="minorHAnsi" w:hAnsiTheme="minorHAnsi" w:cstheme="minorHAnsi"/>
          <w:lang w:eastAsia="en-US"/>
        </w:rPr>
      </w:pPr>
      <w:bookmarkStart w:id="0" w:name="_Hlk180146501"/>
      <w:r w:rsidRPr="004E0B23">
        <w:rPr>
          <w:rFonts w:asciiTheme="minorHAnsi" w:hAnsiTheme="minorHAnsi" w:cstheme="minorHAnsi"/>
        </w:rPr>
        <w:t>Dialhery Díaz González</w:t>
      </w:r>
      <w:r w:rsidR="00302113" w:rsidRPr="004E0B23">
        <w:rPr>
          <w:rFonts w:asciiTheme="minorHAnsi" w:hAnsiTheme="minorHAnsi" w:cstheme="minorHAnsi"/>
          <w:lang w:eastAsia="en-US"/>
        </w:rPr>
        <w:t>.</w:t>
      </w:r>
    </w:p>
    <w:bookmarkEnd w:id="0"/>
    <w:p w14:paraId="457262DE" w14:textId="77777777" w:rsidR="00B149F0" w:rsidRPr="004E0B23" w:rsidRDefault="00302113" w:rsidP="002154EE">
      <w:pPr>
        <w:spacing w:line="360" w:lineRule="auto"/>
        <w:rPr>
          <w:rFonts w:asciiTheme="minorHAnsi" w:hAnsiTheme="minorHAnsi" w:cstheme="minorHAnsi"/>
          <w:lang w:eastAsia="en-US"/>
        </w:rPr>
      </w:pPr>
      <w:r w:rsidRPr="004E0B23">
        <w:rPr>
          <w:rFonts w:asciiTheme="minorHAnsi" w:hAnsiTheme="minorHAnsi" w:cstheme="minorHAnsi"/>
          <w:lang w:eastAsia="en-US"/>
        </w:rPr>
        <w:t>Suplente.</w:t>
      </w:r>
    </w:p>
    <w:p w14:paraId="5047C081" w14:textId="77777777" w:rsidR="00B149F0" w:rsidRPr="004E0B23" w:rsidRDefault="00B149F0" w:rsidP="002154EE">
      <w:pPr>
        <w:spacing w:line="360" w:lineRule="auto"/>
        <w:rPr>
          <w:rFonts w:asciiTheme="minorHAnsi" w:hAnsiTheme="minorHAnsi" w:cstheme="minorHAnsi"/>
          <w:lang w:eastAsia="en-US"/>
        </w:rPr>
      </w:pPr>
    </w:p>
    <w:p w14:paraId="6BB0F73E" w14:textId="77777777" w:rsidR="00B149F0" w:rsidRPr="004E0B23" w:rsidRDefault="00302113" w:rsidP="002154EE">
      <w:pPr>
        <w:spacing w:line="360" w:lineRule="auto"/>
        <w:rPr>
          <w:rFonts w:asciiTheme="minorHAnsi" w:hAnsiTheme="minorHAnsi" w:cstheme="minorHAnsi"/>
          <w:lang w:eastAsia="en-US"/>
        </w:rPr>
      </w:pPr>
      <w:r w:rsidRPr="004E0B23">
        <w:rPr>
          <w:rFonts w:asciiTheme="minorHAnsi" w:hAnsiTheme="minorHAnsi" w:cstheme="minorHAnsi"/>
          <w:lang w:eastAsia="en-US"/>
        </w:rPr>
        <w:t>Dirección de Administración.</w:t>
      </w:r>
    </w:p>
    <w:p w14:paraId="7F09F251" w14:textId="55723768" w:rsidR="00B149F0" w:rsidRPr="004E0B23" w:rsidRDefault="000B4FDB" w:rsidP="002154EE">
      <w:pPr>
        <w:spacing w:line="360" w:lineRule="auto"/>
        <w:rPr>
          <w:rFonts w:asciiTheme="minorHAnsi" w:hAnsiTheme="minorHAnsi" w:cstheme="minorHAnsi"/>
          <w:lang w:eastAsia="en-US"/>
        </w:rPr>
      </w:pPr>
      <w:r w:rsidRPr="004E0B23">
        <w:rPr>
          <w:rFonts w:asciiTheme="minorHAnsi" w:hAnsiTheme="minorHAnsi" w:cstheme="minorHAnsi"/>
        </w:rPr>
        <w:t>José Carlos Villalaz Becerra</w:t>
      </w:r>
      <w:r w:rsidR="002D1972" w:rsidRPr="004E0B23">
        <w:rPr>
          <w:rFonts w:asciiTheme="minorHAnsi" w:hAnsiTheme="minorHAnsi" w:cstheme="minorHAnsi"/>
          <w:lang w:eastAsia="en-US"/>
        </w:rPr>
        <w:t>.</w:t>
      </w:r>
      <w:r w:rsidR="002D1972" w:rsidRPr="004E0B23">
        <w:rPr>
          <w:rFonts w:asciiTheme="minorHAnsi" w:hAnsiTheme="minorHAnsi" w:cstheme="minorHAnsi"/>
          <w:lang w:eastAsia="en-US"/>
        </w:rPr>
        <w:br/>
        <w:t>Titular.</w:t>
      </w:r>
    </w:p>
    <w:p w14:paraId="3BA203BD" w14:textId="77777777" w:rsidR="00B149F0" w:rsidRPr="004E0B23" w:rsidRDefault="00B149F0" w:rsidP="002154EE">
      <w:pPr>
        <w:spacing w:line="360" w:lineRule="auto"/>
        <w:rPr>
          <w:rFonts w:asciiTheme="minorHAnsi" w:hAnsiTheme="minorHAnsi" w:cstheme="minorHAnsi"/>
          <w:lang w:eastAsia="en-US"/>
        </w:rPr>
      </w:pPr>
    </w:p>
    <w:p w14:paraId="51763C4E" w14:textId="2D299D66" w:rsidR="00B149F0" w:rsidRPr="004E0B23" w:rsidRDefault="00302113"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Tesorería Municipal.</w:t>
      </w:r>
      <w:r w:rsidRPr="004E0B23">
        <w:rPr>
          <w:rFonts w:asciiTheme="minorHAnsi" w:hAnsiTheme="minorHAnsi" w:cstheme="minorHAnsi"/>
          <w:sz w:val="24"/>
          <w:szCs w:val="24"/>
        </w:rPr>
        <w:br/>
      </w:r>
      <w:r w:rsidR="000B4FDB" w:rsidRPr="004E0B23">
        <w:rPr>
          <w:rFonts w:asciiTheme="minorHAnsi" w:hAnsiTheme="minorHAnsi" w:cstheme="minorHAnsi"/>
          <w:sz w:val="24"/>
          <w:szCs w:val="24"/>
        </w:rPr>
        <w:t>Carlos Miguel Flores Preciado</w:t>
      </w:r>
      <w:r w:rsidRPr="004E0B23">
        <w:rPr>
          <w:rFonts w:asciiTheme="minorHAnsi" w:hAnsiTheme="minorHAnsi" w:cstheme="minorHAnsi"/>
          <w:sz w:val="24"/>
          <w:szCs w:val="24"/>
        </w:rPr>
        <w:t>.</w:t>
      </w:r>
      <w:r w:rsidRPr="004E0B23">
        <w:rPr>
          <w:rFonts w:asciiTheme="minorHAnsi" w:hAnsiTheme="minorHAnsi" w:cstheme="minorHAnsi"/>
          <w:sz w:val="24"/>
          <w:szCs w:val="24"/>
        </w:rPr>
        <w:br/>
        <w:t>Suplente.</w:t>
      </w:r>
    </w:p>
    <w:p w14:paraId="3FF46396" w14:textId="0567054A" w:rsidR="00B149F0" w:rsidRDefault="00B149F0" w:rsidP="002154EE">
      <w:pPr>
        <w:pStyle w:val="Sinespaciado"/>
        <w:spacing w:line="360" w:lineRule="auto"/>
        <w:rPr>
          <w:rFonts w:asciiTheme="minorHAnsi" w:hAnsiTheme="minorHAnsi" w:cstheme="minorHAnsi"/>
          <w:sz w:val="24"/>
          <w:szCs w:val="24"/>
        </w:rPr>
      </w:pPr>
    </w:p>
    <w:p w14:paraId="5C429E0E" w14:textId="77777777" w:rsidR="00947DEA" w:rsidRPr="004E0B23" w:rsidRDefault="00947DEA" w:rsidP="002154EE">
      <w:pPr>
        <w:pStyle w:val="Sinespaciado"/>
        <w:spacing w:line="360" w:lineRule="auto"/>
        <w:rPr>
          <w:rFonts w:asciiTheme="minorHAnsi" w:hAnsiTheme="minorHAnsi" w:cstheme="minorHAnsi"/>
          <w:sz w:val="24"/>
          <w:szCs w:val="24"/>
        </w:rPr>
      </w:pPr>
    </w:p>
    <w:p w14:paraId="1D9D56DF" w14:textId="77777777" w:rsidR="00B149F0" w:rsidRPr="004E0B23" w:rsidRDefault="00302113"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lastRenderedPageBreak/>
        <w:t>Sindicatura.</w:t>
      </w:r>
    </w:p>
    <w:p w14:paraId="381A79A3" w14:textId="0A4EF599" w:rsidR="00B149F0" w:rsidRPr="004E0B23" w:rsidRDefault="000B4FDB"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Tania Álvarez Hernández</w:t>
      </w:r>
      <w:r w:rsidR="00302113" w:rsidRPr="004E0B23">
        <w:rPr>
          <w:rFonts w:asciiTheme="minorHAnsi" w:hAnsiTheme="minorHAnsi" w:cstheme="minorHAnsi"/>
          <w:sz w:val="24"/>
          <w:szCs w:val="24"/>
        </w:rPr>
        <w:t>.</w:t>
      </w:r>
    </w:p>
    <w:p w14:paraId="6AB926C6" w14:textId="77777777" w:rsidR="00B149F0" w:rsidRPr="004E0B23" w:rsidRDefault="00302113"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Suplente.</w:t>
      </w:r>
    </w:p>
    <w:p w14:paraId="5C115B7C" w14:textId="77777777" w:rsidR="002D1972" w:rsidRPr="004E0B23" w:rsidRDefault="002D1972" w:rsidP="002154EE">
      <w:pPr>
        <w:pStyle w:val="Sinespaciado"/>
        <w:spacing w:line="360" w:lineRule="auto"/>
        <w:rPr>
          <w:rFonts w:asciiTheme="minorHAnsi" w:hAnsiTheme="minorHAnsi" w:cstheme="minorHAnsi"/>
          <w:sz w:val="24"/>
          <w:szCs w:val="24"/>
        </w:rPr>
      </w:pPr>
    </w:p>
    <w:p w14:paraId="20EF90EB" w14:textId="77777777" w:rsidR="002D1972" w:rsidRPr="004E0B23" w:rsidRDefault="002D1972" w:rsidP="002154EE">
      <w:pPr>
        <w:spacing w:line="360" w:lineRule="auto"/>
        <w:rPr>
          <w:rFonts w:asciiTheme="minorHAnsi" w:hAnsiTheme="minorHAnsi" w:cstheme="minorHAnsi"/>
        </w:rPr>
      </w:pPr>
      <w:r w:rsidRPr="004E0B23">
        <w:rPr>
          <w:rFonts w:asciiTheme="minorHAnsi" w:hAnsiTheme="minorHAnsi" w:cstheme="minorHAnsi"/>
        </w:rPr>
        <w:t>Dirección de Desarrollo Agropecuario.</w:t>
      </w:r>
    </w:p>
    <w:p w14:paraId="21975E4A" w14:textId="0E3C9B2B" w:rsidR="00966A9A" w:rsidRPr="004E0B23" w:rsidRDefault="000B4FDB" w:rsidP="002154EE">
      <w:pPr>
        <w:spacing w:line="360" w:lineRule="auto"/>
        <w:rPr>
          <w:rFonts w:asciiTheme="minorHAnsi" w:hAnsiTheme="minorHAnsi" w:cstheme="minorHAnsi"/>
        </w:rPr>
      </w:pPr>
      <w:r w:rsidRPr="004E0B23">
        <w:rPr>
          <w:rFonts w:asciiTheme="minorHAnsi" w:hAnsiTheme="minorHAnsi" w:cstheme="minorHAnsi"/>
        </w:rPr>
        <w:t>David Rivera Ortega</w:t>
      </w:r>
      <w:r w:rsidR="00966A9A" w:rsidRPr="004E0B23">
        <w:rPr>
          <w:rFonts w:asciiTheme="minorHAnsi" w:hAnsiTheme="minorHAnsi" w:cstheme="minorHAnsi"/>
        </w:rPr>
        <w:t>.</w:t>
      </w:r>
    </w:p>
    <w:p w14:paraId="47090B55" w14:textId="77777777" w:rsidR="002D1972" w:rsidRPr="004E0B23" w:rsidRDefault="002D1972" w:rsidP="002154EE">
      <w:pPr>
        <w:spacing w:line="360" w:lineRule="auto"/>
        <w:rPr>
          <w:rFonts w:asciiTheme="minorHAnsi" w:hAnsiTheme="minorHAnsi" w:cstheme="minorHAnsi"/>
        </w:rPr>
      </w:pPr>
      <w:r w:rsidRPr="004E0B23">
        <w:rPr>
          <w:rFonts w:asciiTheme="minorHAnsi" w:hAnsiTheme="minorHAnsi" w:cstheme="minorHAnsi"/>
        </w:rPr>
        <w:t>Suplente.</w:t>
      </w:r>
    </w:p>
    <w:p w14:paraId="41049C89" w14:textId="77777777" w:rsidR="002D1972" w:rsidRPr="004E0B23" w:rsidRDefault="002D1972" w:rsidP="002154EE">
      <w:pPr>
        <w:pStyle w:val="Sinespaciado"/>
        <w:spacing w:line="360" w:lineRule="auto"/>
        <w:rPr>
          <w:rFonts w:asciiTheme="minorHAnsi" w:hAnsiTheme="minorHAnsi" w:cstheme="minorHAnsi"/>
          <w:sz w:val="24"/>
          <w:szCs w:val="24"/>
        </w:rPr>
      </w:pPr>
    </w:p>
    <w:p w14:paraId="0132A21C" w14:textId="77777777" w:rsidR="000831D6" w:rsidRPr="004E0B23" w:rsidRDefault="00302113" w:rsidP="002154EE">
      <w:pPr>
        <w:pStyle w:val="Sinespaciado6"/>
        <w:spacing w:line="360" w:lineRule="auto"/>
        <w:rPr>
          <w:rFonts w:asciiTheme="minorHAnsi" w:hAnsiTheme="minorHAnsi" w:cstheme="minorHAnsi"/>
          <w:sz w:val="24"/>
          <w:szCs w:val="24"/>
        </w:rPr>
      </w:pPr>
      <w:r w:rsidRPr="004E0B23">
        <w:rPr>
          <w:rFonts w:asciiTheme="minorHAnsi" w:hAnsiTheme="minorHAnsi" w:cstheme="minorHAnsi"/>
          <w:sz w:val="24"/>
          <w:szCs w:val="24"/>
        </w:rPr>
        <w:t>Coordinación General de Desarrollo Económico y Combate a la Desigualdad.</w:t>
      </w:r>
      <w:r w:rsidRPr="004E0B23">
        <w:rPr>
          <w:rFonts w:asciiTheme="minorHAnsi" w:hAnsiTheme="minorHAnsi" w:cstheme="minorHAnsi"/>
          <w:sz w:val="24"/>
          <w:szCs w:val="24"/>
        </w:rPr>
        <w:br/>
      </w:r>
      <w:r w:rsidR="000B4FDB" w:rsidRPr="004E0B23">
        <w:rPr>
          <w:rFonts w:asciiTheme="minorHAnsi" w:hAnsiTheme="minorHAnsi" w:cstheme="minorHAnsi"/>
          <w:sz w:val="24"/>
          <w:szCs w:val="24"/>
        </w:rPr>
        <w:t>Salvador Gutiérrez Urzua</w:t>
      </w:r>
      <w:r w:rsidRPr="004E0B23">
        <w:rPr>
          <w:rFonts w:asciiTheme="minorHAnsi" w:hAnsiTheme="minorHAnsi" w:cstheme="minorHAnsi"/>
          <w:sz w:val="24"/>
          <w:szCs w:val="24"/>
        </w:rPr>
        <w:t>.</w:t>
      </w:r>
      <w:r w:rsidRPr="004E0B23">
        <w:rPr>
          <w:rFonts w:asciiTheme="minorHAnsi" w:hAnsiTheme="minorHAnsi" w:cstheme="minorHAnsi"/>
          <w:sz w:val="24"/>
          <w:szCs w:val="24"/>
        </w:rPr>
        <w:br/>
        <w:t>Suplente.</w:t>
      </w:r>
    </w:p>
    <w:p w14:paraId="2274170D" w14:textId="77777777" w:rsidR="000831D6" w:rsidRPr="004E0B23" w:rsidRDefault="000831D6" w:rsidP="002154EE">
      <w:pPr>
        <w:pStyle w:val="Sinespaciado6"/>
        <w:spacing w:line="360" w:lineRule="auto"/>
        <w:rPr>
          <w:rFonts w:asciiTheme="minorHAnsi" w:hAnsiTheme="minorHAnsi" w:cstheme="minorHAnsi"/>
          <w:sz w:val="24"/>
          <w:szCs w:val="24"/>
        </w:rPr>
      </w:pPr>
    </w:p>
    <w:p w14:paraId="44469665" w14:textId="77777777" w:rsidR="002D1972" w:rsidRPr="004E0B23" w:rsidRDefault="002D1972"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Representante del Consejo Mexicano de Comercio Exterior de Occidente.</w:t>
      </w:r>
    </w:p>
    <w:p w14:paraId="63046AA5" w14:textId="41AAB117" w:rsidR="002D1972" w:rsidRPr="004E0B23" w:rsidRDefault="000B4FDB"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Silvia Jacqueline Martin del Campo Partida</w:t>
      </w:r>
      <w:r w:rsidR="002D1972" w:rsidRPr="004E0B23">
        <w:rPr>
          <w:rFonts w:asciiTheme="minorHAnsi" w:hAnsiTheme="minorHAnsi" w:cstheme="minorHAnsi"/>
          <w:sz w:val="24"/>
          <w:szCs w:val="24"/>
        </w:rPr>
        <w:t>.</w:t>
      </w:r>
    </w:p>
    <w:p w14:paraId="3B7C207F" w14:textId="77777777" w:rsidR="002D1972" w:rsidRPr="004E0B23" w:rsidRDefault="002D1972" w:rsidP="002154EE">
      <w:pPr>
        <w:spacing w:line="360" w:lineRule="auto"/>
        <w:rPr>
          <w:rFonts w:asciiTheme="minorHAnsi" w:hAnsiTheme="minorHAnsi" w:cstheme="minorHAnsi"/>
        </w:rPr>
      </w:pPr>
      <w:r w:rsidRPr="004E0B23">
        <w:rPr>
          <w:rFonts w:asciiTheme="minorHAnsi" w:hAnsiTheme="minorHAnsi" w:cstheme="minorHAnsi"/>
        </w:rPr>
        <w:t>Suplente.</w:t>
      </w:r>
    </w:p>
    <w:p w14:paraId="23F778D6" w14:textId="77777777" w:rsidR="00966A9A" w:rsidRPr="004E0B23" w:rsidRDefault="00966A9A" w:rsidP="002154EE">
      <w:pPr>
        <w:pStyle w:val="Sinespaciado6"/>
        <w:spacing w:line="360" w:lineRule="auto"/>
        <w:rPr>
          <w:rFonts w:asciiTheme="minorHAnsi" w:hAnsiTheme="minorHAnsi" w:cstheme="minorHAnsi"/>
          <w:sz w:val="24"/>
          <w:szCs w:val="24"/>
        </w:rPr>
      </w:pPr>
    </w:p>
    <w:p w14:paraId="67E37545" w14:textId="77777777" w:rsidR="00B149F0" w:rsidRPr="004E0B23" w:rsidRDefault="00302113" w:rsidP="002154EE">
      <w:pPr>
        <w:spacing w:line="360" w:lineRule="auto"/>
        <w:rPr>
          <w:rFonts w:asciiTheme="minorHAnsi" w:hAnsiTheme="minorHAnsi" w:cstheme="minorHAnsi"/>
        </w:rPr>
      </w:pPr>
      <w:r w:rsidRPr="004E0B23">
        <w:rPr>
          <w:rFonts w:asciiTheme="minorHAnsi" w:hAnsiTheme="minorHAnsi" w:cstheme="minorHAnsi"/>
        </w:rPr>
        <w:t>Representante de la Cámara Nacional de Comercio, Servicios y Turismo de Guadalajara.</w:t>
      </w:r>
    </w:p>
    <w:p w14:paraId="1C16B581" w14:textId="0C7B10AB" w:rsidR="00B149F0" w:rsidRPr="004E0B23" w:rsidRDefault="000B4FDB" w:rsidP="002154EE">
      <w:pPr>
        <w:spacing w:line="360" w:lineRule="auto"/>
        <w:rPr>
          <w:rFonts w:asciiTheme="minorHAnsi" w:hAnsiTheme="minorHAnsi" w:cstheme="minorHAnsi"/>
          <w:lang w:eastAsia="es-MX"/>
        </w:rPr>
      </w:pPr>
      <w:r w:rsidRPr="004E0B23">
        <w:rPr>
          <w:rFonts w:asciiTheme="minorHAnsi" w:hAnsiTheme="minorHAnsi" w:cstheme="minorHAnsi"/>
        </w:rPr>
        <w:t>Rogelio Alejandro Muñoz Prado</w:t>
      </w:r>
      <w:r w:rsidR="00302113" w:rsidRPr="004E0B23">
        <w:rPr>
          <w:rFonts w:asciiTheme="minorHAnsi" w:hAnsiTheme="minorHAnsi" w:cstheme="minorHAnsi"/>
        </w:rPr>
        <w:t>.</w:t>
      </w:r>
    </w:p>
    <w:p w14:paraId="2E3DDCBF" w14:textId="77777777" w:rsidR="00B149F0" w:rsidRPr="004E0B23" w:rsidRDefault="00302113" w:rsidP="002154EE">
      <w:pPr>
        <w:spacing w:line="360" w:lineRule="auto"/>
        <w:rPr>
          <w:rFonts w:asciiTheme="minorHAnsi" w:hAnsiTheme="minorHAnsi" w:cstheme="minorHAnsi"/>
        </w:rPr>
      </w:pPr>
      <w:r w:rsidRPr="004E0B23">
        <w:rPr>
          <w:rFonts w:asciiTheme="minorHAnsi" w:hAnsiTheme="minorHAnsi" w:cstheme="minorHAnsi"/>
        </w:rPr>
        <w:t>Titular.</w:t>
      </w:r>
    </w:p>
    <w:p w14:paraId="164A5EC9" w14:textId="77777777" w:rsidR="00B149F0" w:rsidRPr="004E0B23" w:rsidRDefault="00B149F0" w:rsidP="002154EE">
      <w:pPr>
        <w:spacing w:line="360" w:lineRule="auto"/>
        <w:rPr>
          <w:rFonts w:asciiTheme="minorHAnsi" w:hAnsiTheme="minorHAnsi" w:cstheme="minorHAnsi"/>
          <w:lang w:eastAsia="en-US"/>
        </w:rPr>
      </w:pPr>
    </w:p>
    <w:p w14:paraId="3E22FEDD" w14:textId="77777777" w:rsidR="00292AD3" w:rsidRPr="004E0B23" w:rsidRDefault="00292AD3" w:rsidP="002154EE">
      <w:pPr>
        <w:spacing w:line="360" w:lineRule="auto"/>
        <w:rPr>
          <w:rFonts w:asciiTheme="minorHAnsi" w:hAnsiTheme="minorHAnsi" w:cstheme="minorHAnsi"/>
        </w:rPr>
      </w:pPr>
      <w:r w:rsidRPr="004E0B23">
        <w:rPr>
          <w:rFonts w:asciiTheme="minorHAnsi" w:hAnsiTheme="minorHAnsi" w:cstheme="minorHAnsi"/>
        </w:rPr>
        <w:t>Representante del Consejo de Desarrollo Agropecuario y Agroindustrial de Jalisco, A.C.</w:t>
      </w:r>
    </w:p>
    <w:p w14:paraId="5F9846D0" w14:textId="3E41A5CD" w:rsidR="00292AD3" w:rsidRPr="004E0B23" w:rsidRDefault="000831D6" w:rsidP="002154EE">
      <w:pPr>
        <w:spacing w:line="360" w:lineRule="auto"/>
        <w:rPr>
          <w:rFonts w:asciiTheme="minorHAnsi" w:hAnsiTheme="minorHAnsi" w:cstheme="minorHAnsi"/>
          <w:lang w:eastAsia="es-MX"/>
        </w:rPr>
      </w:pPr>
      <w:r w:rsidRPr="004E0B23">
        <w:rPr>
          <w:rFonts w:asciiTheme="minorHAnsi" w:hAnsiTheme="minorHAnsi" w:cstheme="minorHAnsi"/>
        </w:rPr>
        <w:t>Cesar Daniel Hernández Jiménez</w:t>
      </w:r>
      <w:r w:rsidR="00292AD3" w:rsidRPr="004E0B23">
        <w:rPr>
          <w:rFonts w:asciiTheme="minorHAnsi" w:hAnsiTheme="minorHAnsi" w:cstheme="minorHAnsi"/>
        </w:rPr>
        <w:t>.</w:t>
      </w:r>
    </w:p>
    <w:p w14:paraId="6FE1944B" w14:textId="77777777" w:rsidR="00292AD3" w:rsidRPr="004E0B23" w:rsidRDefault="00292AD3" w:rsidP="002154EE">
      <w:pPr>
        <w:spacing w:line="360" w:lineRule="auto"/>
        <w:rPr>
          <w:rFonts w:asciiTheme="minorHAnsi" w:hAnsiTheme="minorHAnsi" w:cstheme="minorHAnsi"/>
        </w:rPr>
      </w:pPr>
      <w:r w:rsidRPr="004E0B23">
        <w:rPr>
          <w:rFonts w:asciiTheme="minorHAnsi" w:hAnsiTheme="minorHAnsi" w:cstheme="minorHAnsi"/>
        </w:rPr>
        <w:t>Suplente.</w:t>
      </w:r>
    </w:p>
    <w:p w14:paraId="3C02EF51" w14:textId="77777777" w:rsidR="00292AD3" w:rsidRPr="004E0B23" w:rsidRDefault="00292AD3" w:rsidP="002154EE">
      <w:pPr>
        <w:spacing w:line="360" w:lineRule="auto"/>
        <w:rPr>
          <w:rFonts w:asciiTheme="minorHAnsi" w:hAnsiTheme="minorHAnsi" w:cstheme="minorHAnsi"/>
          <w:lang w:eastAsia="en-US"/>
        </w:rPr>
      </w:pPr>
    </w:p>
    <w:p w14:paraId="6654587A" w14:textId="02B66571" w:rsidR="00B149F0" w:rsidRDefault="00302113" w:rsidP="002154EE">
      <w:pPr>
        <w:spacing w:after="160" w:line="360" w:lineRule="auto"/>
        <w:rPr>
          <w:rFonts w:asciiTheme="minorHAnsi" w:hAnsiTheme="minorHAnsi" w:cstheme="minorHAnsi"/>
          <w:b/>
          <w:bCs/>
          <w:lang w:eastAsia="en-US"/>
        </w:rPr>
      </w:pPr>
      <w:r w:rsidRPr="004E0B23">
        <w:rPr>
          <w:rFonts w:asciiTheme="minorHAnsi" w:hAnsiTheme="minorHAnsi" w:cstheme="minorHAnsi"/>
          <w:b/>
          <w:bCs/>
          <w:lang w:eastAsia="en-US"/>
        </w:rPr>
        <w:t>Estando presentes los vocales permanentes con voz:</w:t>
      </w:r>
    </w:p>
    <w:p w14:paraId="2A5E582C" w14:textId="00696BB4" w:rsidR="00947DEA" w:rsidRDefault="00947DEA" w:rsidP="002154EE">
      <w:pPr>
        <w:spacing w:after="160" w:line="360" w:lineRule="auto"/>
        <w:rPr>
          <w:rFonts w:asciiTheme="minorHAnsi" w:hAnsiTheme="minorHAnsi" w:cstheme="minorHAnsi"/>
          <w:b/>
          <w:bCs/>
          <w:lang w:eastAsia="en-US"/>
        </w:rPr>
      </w:pPr>
    </w:p>
    <w:p w14:paraId="67558918" w14:textId="77777777" w:rsidR="00947DEA" w:rsidRPr="004E0B23" w:rsidRDefault="00947DEA" w:rsidP="002154EE">
      <w:pPr>
        <w:spacing w:after="160" w:line="360" w:lineRule="auto"/>
        <w:rPr>
          <w:rFonts w:asciiTheme="minorHAnsi" w:hAnsiTheme="minorHAnsi" w:cstheme="minorHAnsi"/>
          <w:b/>
          <w:bCs/>
          <w:lang w:eastAsia="en-US"/>
        </w:rPr>
      </w:pPr>
    </w:p>
    <w:p w14:paraId="4CD33A01" w14:textId="77777777" w:rsidR="00B149F0" w:rsidRPr="004E0B23" w:rsidRDefault="00302113" w:rsidP="002154EE">
      <w:pPr>
        <w:spacing w:line="360" w:lineRule="auto"/>
        <w:rPr>
          <w:rFonts w:asciiTheme="minorHAnsi" w:hAnsiTheme="minorHAnsi" w:cstheme="minorHAnsi"/>
          <w:lang w:eastAsia="en-US"/>
        </w:rPr>
      </w:pPr>
      <w:r w:rsidRPr="004E0B23">
        <w:rPr>
          <w:rFonts w:asciiTheme="minorHAnsi" w:hAnsiTheme="minorHAnsi" w:cstheme="minorHAnsi"/>
          <w:lang w:eastAsia="en-US"/>
        </w:rPr>
        <w:lastRenderedPageBreak/>
        <w:t>Contraloría Ciudadana.</w:t>
      </w:r>
    </w:p>
    <w:p w14:paraId="5E65119A" w14:textId="7264B915" w:rsidR="00B149F0" w:rsidRPr="004E0B23" w:rsidRDefault="000831D6" w:rsidP="002154EE">
      <w:pPr>
        <w:spacing w:line="360" w:lineRule="auto"/>
        <w:rPr>
          <w:rFonts w:asciiTheme="minorHAnsi" w:hAnsiTheme="minorHAnsi" w:cstheme="minorHAnsi"/>
          <w:lang w:eastAsia="en-US"/>
        </w:rPr>
      </w:pPr>
      <w:r w:rsidRPr="004E0B23">
        <w:rPr>
          <w:rFonts w:asciiTheme="minorHAnsi" w:hAnsiTheme="minorHAnsi" w:cstheme="minorHAnsi"/>
        </w:rPr>
        <w:t>Juan Carlos Razo Martínez</w:t>
      </w:r>
      <w:r w:rsidR="00302113" w:rsidRPr="004E0B23">
        <w:rPr>
          <w:rFonts w:asciiTheme="minorHAnsi" w:hAnsiTheme="minorHAnsi" w:cstheme="minorHAnsi"/>
          <w:lang w:eastAsia="en-US"/>
        </w:rPr>
        <w:t>.</w:t>
      </w:r>
    </w:p>
    <w:p w14:paraId="66612798" w14:textId="77777777" w:rsidR="00B149F0" w:rsidRPr="004E0B23" w:rsidRDefault="00302113" w:rsidP="002154EE">
      <w:pPr>
        <w:spacing w:line="360" w:lineRule="auto"/>
        <w:rPr>
          <w:rFonts w:asciiTheme="minorHAnsi" w:hAnsiTheme="minorHAnsi" w:cstheme="minorHAnsi"/>
          <w:lang w:eastAsia="en-US"/>
        </w:rPr>
      </w:pPr>
      <w:r w:rsidRPr="004E0B23">
        <w:rPr>
          <w:rFonts w:asciiTheme="minorHAnsi" w:hAnsiTheme="minorHAnsi" w:cstheme="minorHAnsi"/>
          <w:lang w:eastAsia="en-US"/>
        </w:rPr>
        <w:t>Suplente.</w:t>
      </w:r>
    </w:p>
    <w:p w14:paraId="3838EC94" w14:textId="77777777" w:rsidR="00D75600" w:rsidRPr="004E0B23" w:rsidRDefault="00D75600" w:rsidP="002154EE">
      <w:pPr>
        <w:spacing w:line="360" w:lineRule="auto"/>
        <w:rPr>
          <w:rFonts w:asciiTheme="minorHAnsi" w:hAnsiTheme="minorHAnsi" w:cstheme="minorHAnsi"/>
          <w:lang w:eastAsia="en-US"/>
        </w:rPr>
      </w:pPr>
    </w:p>
    <w:p w14:paraId="7AD8B4FE" w14:textId="77777777" w:rsidR="00D75600" w:rsidRPr="004E0B23" w:rsidRDefault="00D75600"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Jurídico de la Dirección de Adquisiciones</w:t>
      </w:r>
    </w:p>
    <w:p w14:paraId="66A45C32" w14:textId="75BE30A9" w:rsidR="00D75600" w:rsidRPr="004E0B23" w:rsidRDefault="000831D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Raúl Ruvalcaba Mosqueda</w:t>
      </w:r>
      <w:r w:rsidR="00D75600" w:rsidRPr="004E0B23">
        <w:rPr>
          <w:rFonts w:asciiTheme="minorHAnsi" w:hAnsiTheme="minorHAnsi" w:cstheme="minorHAnsi"/>
          <w:sz w:val="24"/>
          <w:szCs w:val="24"/>
        </w:rPr>
        <w:t>.</w:t>
      </w:r>
    </w:p>
    <w:p w14:paraId="4A71E7F8" w14:textId="77777777" w:rsidR="00D75600" w:rsidRPr="004E0B23" w:rsidRDefault="00D75600"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Titular.</w:t>
      </w:r>
      <w:r w:rsidRPr="004E0B23">
        <w:rPr>
          <w:rFonts w:asciiTheme="minorHAnsi" w:hAnsiTheme="minorHAnsi" w:cstheme="minorHAnsi"/>
          <w:sz w:val="24"/>
          <w:szCs w:val="24"/>
        </w:rPr>
        <w:br/>
      </w:r>
    </w:p>
    <w:p w14:paraId="737038F2" w14:textId="7B763B5E" w:rsidR="007266B6" w:rsidRPr="004E0B23" w:rsidRDefault="007266B6" w:rsidP="002154EE">
      <w:pPr>
        <w:pStyle w:val="Sinespaciado"/>
        <w:spacing w:line="360" w:lineRule="auto"/>
        <w:jc w:val="both"/>
        <w:rPr>
          <w:rFonts w:asciiTheme="minorHAnsi" w:hAnsiTheme="minorHAnsi" w:cstheme="minorHAnsi"/>
          <w:sz w:val="24"/>
          <w:szCs w:val="24"/>
        </w:rPr>
      </w:pPr>
      <w:r w:rsidRPr="004E0B23">
        <w:rPr>
          <w:rFonts w:asciiTheme="minorHAnsi" w:hAnsiTheme="minorHAnsi" w:cstheme="minorHAnsi"/>
          <w:sz w:val="24"/>
          <w:szCs w:val="24"/>
        </w:rPr>
        <w:t>Representante de la Fracción del Partido Acción Nacional.</w:t>
      </w:r>
      <w:r w:rsidRPr="004E0B23">
        <w:rPr>
          <w:rFonts w:asciiTheme="minorHAnsi" w:hAnsiTheme="minorHAnsi" w:cstheme="minorHAnsi"/>
          <w:sz w:val="24"/>
          <w:szCs w:val="24"/>
        </w:rPr>
        <w:br/>
      </w:r>
      <w:r w:rsidR="000831D6" w:rsidRPr="004E0B23">
        <w:rPr>
          <w:rFonts w:asciiTheme="minorHAnsi" w:hAnsiTheme="minorHAnsi" w:cstheme="minorHAnsi"/>
          <w:sz w:val="24"/>
          <w:szCs w:val="24"/>
        </w:rPr>
        <w:t>Jorge Urdapilleta Núñez</w:t>
      </w:r>
      <w:r w:rsidRPr="004E0B23">
        <w:rPr>
          <w:rFonts w:asciiTheme="minorHAnsi" w:hAnsiTheme="minorHAnsi" w:cstheme="minorHAnsi"/>
          <w:sz w:val="24"/>
          <w:szCs w:val="24"/>
        </w:rPr>
        <w:t>.</w:t>
      </w:r>
      <w:r w:rsidRPr="004E0B23">
        <w:rPr>
          <w:rFonts w:asciiTheme="minorHAnsi" w:hAnsiTheme="minorHAnsi" w:cstheme="minorHAnsi"/>
          <w:sz w:val="24"/>
          <w:szCs w:val="24"/>
        </w:rPr>
        <w:br/>
        <w:t>Suplente.</w:t>
      </w:r>
    </w:p>
    <w:p w14:paraId="33458BA2" w14:textId="77777777" w:rsidR="007266B6" w:rsidRPr="004E0B23" w:rsidRDefault="007266B6" w:rsidP="002154EE">
      <w:pPr>
        <w:pStyle w:val="Sinespaciado"/>
        <w:spacing w:line="360" w:lineRule="auto"/>
        <w:rPr>
          <w:rFonts w:asciiTheme="minorHAnsi" w:hAnsiTheme="minorHAnsi" w:cstheme="minorHAnsi"/>
          <w:sz w:val="24"/>
          <w:szCs w:val="24"/>
        </w:rPr>
      </w:pPr>
    </w:p>
    <w:p w14:paraId="0E0A991A" w14:textId="77777777" w:rsidR="007266B6" w:rsidRPr="004E0B23" w:rsidRDefault="007266B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Regidor de la Fracción del Partido Revolucionario Institucional.</w:t>
      </w:r>
    </w:p>
    <w:p w14:paraId="7C96DCBA" w14:textId="5569F746" w:rsidR="00966A9A" w:rsidRPr="004E0B23" w:rsidRDefault="000831D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Moisés David Cuadras Abrego</w:t>
      </w:r>
      <w:r w:rsidR="007266B6" w:rsidRPr="004E0B23">
        <w:rPr>
          <w:rFonts w:asciiTheme="minorHAnsi" w:hAnsiTheme="minorHAnsi" w:cstheme="minorHAnsi"/>
          <w:sz w:val="24"/>
          <w:szCs w:val="24"/>
        </w:rPr>
        <w:t>.</w:t>
      </w:r>
      <w:r w:rsidR="007266B6" w:rsidRPr="004E0B23">
        <w:rPr>
          <w:rFonts w:asciiTheme="minorHAnsi" w:hAnsiTheme="minorHAnsi" w:cstheme="minorHAnsi"/>
          <w:sz w:val="24"/>
          <w:szCs w:val="24"/>
        </w:rPr>
        <w:br/>
      </w:r>
      <w:r w:rsidR="00966A9A" w:rsidRPr="004E0B23">
        <w:rPr>
          <w:rFonts w:asciiTheme="minorHAnsi" w:hAnsiTheme="minorHAnsi" w:cstheme="minorHAnsi"/>
          <w:sz w:val="24"/>
          <w:szCs w:val="24"/>
        </w:rPr>
        <w:t>Suplente.</w:t>
      </w:r>
    </w:p>
    <w:p w14:paraId="429EC81A" w14:textId="77777777" w:rsidR="00966A9A" w:rsidRPr="004E0B23" w:rsidRDefault="00966A9A" w:rsidP="002154EE">
      <w:pPr>
        <w:pStyle w:val="Sinespaciado"/>
        <w:spacing w:line="360" w:lineRule="auto"/>
        <w:jc w:val="both"/>
        <w:rPr>
          <w:rFonts w:asciiTheme="minorHAnsi" w:hAnsiTheme="minorHAnsi" w:cstheme="minorHAnsi"/>
          <w:sz w:val="24"/>
          <w:szCs w:val="24"/>
        </w:rPr>
      </w:pPr>
    </w:p>
    <w:p w14:paraId="1584BCAD" w14:textId="1E75E047" w:rsidR="007266B6" w:rsidRPr="004E0B23" w:rsidRDefault="007266B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Representante de la Fracción del Partido Futuro.</w:t>
      </w:r>
      <w:r w:rsidRPr="004E0B23">
        <w:rPr>
          <w:rFonts w:asciiTheme="minorHAnsi" w:hAnsiTheme="minorHAnsi" w:cstheme="minorHAnsi"/>
          <w:sz w:val="24"/>
          <w:szCs w:val="24"/>
        </w:rPr>
        <w:br/>
      </w:r>
      <w:r w:rsidR="000831D6" w:rsidRPr="004E0B23">
        <w:rPr>
          <w:rFonts w:asciiTheme="minorHAnsi" w:eastAsia="Times New Roman" w:hAnsiTheme="minorHAnsi" w:cstheme="minorHAnsi"/>
          <w:sz w:val="24"/>
          <w:szCs w:val="24"/>
          <w:lang w:val="es-ES_tradnl" w:eastAsia="es-ES"/>
        </w:rPr>
        <w:t>Francisco Javier González López</w:t>
      </w:r>
      <w:r w:rsidRPr="004E0B23">
        <w:rPr>
          <w:rFonts w:asciiTheme="minorHAnsi" w:hAnsiTheme="minorHAnsi" w:cstheme="minorHAnsi"/>
          <w:sz w:val="24"/>
          <w:szCs w:val="24"/>
        </w:rPr>
        <w:t>.</w:t>
      </w:r>
    </w:p>
    <w:p w14:paraId="2046E3A2" w14:textId="77777777" w:rsidR="007266B6" w:rsidRPr="004E0B23" w:rsidRDefault="007266B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 xml:space="preserve">Suplente. </w:t>
      </w:r>
    </w:p>
    <w:p w14:paraId="7BA45732" w14:textId="77777777" w:rsidR="000831D6" w:rsidRPr="004E0B23" w:rsidRDefault="000831D6" w:rsidP="002154EE">
      <w:pPr>
        <w:pStyle w:val="Sinespaciado"/>
        <w:spacing w:line="360" w:lineRule="auto"/>
        <w:rPr>
          <w:rFonts w:asciiTheme="minorHAnsi" w:hAnsiTheme="minorHAnsi" w:cstheme="minorHAnsi"/>
          <w:sz w:val="24"/>
          <w:szCs w:val="24"/>
        </w:rPr>
      </w:pPr>
    </w:p>
    <w:p w14:paraId="2853C0D1" w14:textId="090EB54F" w:rsidR="00966A9A" w:rsidRPr="004E0B23" w:rsidRDefault="007266B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Comisión Colegiada y Permanente de Hacienda, Patrimonio y Presupuestos.</w:t>
      </w:r>
      <w:r w:rsidRPr="004E0B23">
        <w:rPr>
          <w:rFonts w:asciiTheme="minorHAnsi" w:hAnsiTheme="minorHAnsi" w:cstheme="minorHAnsi"/>
          <w:sz w:val="24"/>
          <w:szCs w:val="24"/>
        </w:rPr>
        <w:br/>
      </w:r>
      <w:r w:rsidR="000831D6" w:rsidRPr="004E0B23">
        <w:rPr>
          <w:rFonts w:asciiTheme="minorHAnsi" w:hAnsiTheme="minorHAnsi" w:cstheme="minorHAnsi"/>
          <w:sz w:val="24"/>
          <w:szCs w:val="24"/>
        </w:rPr>
        <w:t>Claudia Elena Álvarez Ortega</w:t>
      </w:r>
      <w:r w:rsidRPr="004E0B23">
        <w:rPr>
          <w:rFonts w:asciiTheme="minorHAnsi" w:hAnsiTheme="minorHAnsi" w:cstheme="minorHAnsi"/>
          <w:sz w:val="24"/>
          <w:szCs w:val="24"/>
        </w:rPr>
        <w:t>.</w:t>
      </w:r>
      <w:r w:rsidR="00966A9A" w:rsidRPr="004E0B23">
        <w:rPr>
          <w:rFonts w:asciiTheme="minorHAnsi" w:hAnsiTheme="minorHAnsi" w:cstheme="minorHAnsi"/>
          <w:sz w:val="24"/>
          <w:szCs w:val="24"/>
        </w:rPr>
        <w:br/>
        <w:t>Suplente.</w:t>
      </w:r>
    </w:p>
    <w:p w14:paraId="3018CDDF" w14:textId="77777777" w:rsidR="009C0BFB" w:rsidRPr="004E0B23" w:rsidRDefault="009C0BFB" w:rsidP="002154EE">
      <w:pPr>
        <w:pStyle w:val="Sinespaciado"/>
        <w:spacing w:line="360" w:lineRule="auto"/>
        <w:rPr>
          <w:rFonts w:asciiTheme="minorHAnsi" w:hAnsiTheme="minorHAnsi" w:cstheme="minorHAnsi"/>
          <w:sz w:val="24"/>
          <w:szCs w:val="24"/>
        </w:rPr>
      </w:pPr>
    </w:p>
    <w:p w14:paraId="429EA37A" w14:textId="77777777" w:rsidR="00B149F0" w:rsidRPr="004E0B23" w:rsidRDefault="00302113"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Secretario Técnico y Ejecutivo.</w:t>
      </w:r>
    </w:p>
    <w:p w14:paraId="5AF25363" w14:textId="3BF62F0E" w:rsidR="00B149F0" w:rsidRPr="004E0B23" w:rsidRDefault="000831D6"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Luz Elena Rosete Cortés</w:t>
      </w:r>
      <w:r w:rsidR="00302113" w:rsidRPr="004E0B23">
        <w:rPr>
          <w:rFonts w:asciiTheme="minorHAnsi" w:hAnsiTheme="minorHAnsi" w:cstheme="minorHAnsi"/>
          <w:sz w:val="24"/>
          <w:szCs w:val="24"/>
        </w:rPr>
        <w:t>.</w:t>
      </w:r>
    </w:p>
    <w:p w14:paraId="1D75F587" w14:textId="77777777" w:rsidR="00B149F0" w:rsidRPr="004E0B23" w:rsidRDefault="00302113" w:rsidP="002154EE">
      <w:pPr>
        <w:pStyle w:val="Sinespaciado"/>
        <w:spacing w:line="360" w:lineRule="auto"/>
        <w:rPr>
          <w:rFonts w:asciiTheme="minorHAnsi" w:hAnsiTheme="minorHAnsi" w:cstheme="minorHAnsi"/>
          <w:sz w:val="24"/>
          <w:szCs w:val="24"/>
        </w:rPr>
      </w:pPr>
      <w:r w:rsidRPr="004E0B23">
        <w:rPr>
          <w:rFonts w:asciiTheme="minorHAnsi" w:hAnsiTheme="minorHAnsi" w:cstheme="minorHAnsi"/>
          <w:sz w:val="24"/>
          <w:szCs w:val="24"/>
        </w:rPr>
        <w:t>Titular.</w:t>
      </w:r>
    </w:p>
    <w:p w14:paraId="5158F97C" w14:textId="77777777" w:rsidR="006A5BA8" w:rsidRPr="004E0B23" w:rsidRDefault="006A5BA8" w:rsidP="002154EE">
      <w:pPr>
        <w:pStyle w:val="Sinespaciado"/>
        <w:spacing w:line="360" w:lineRule="auto"/>
        <w:jc w:val="both"/>
        <w:rPr>
          <w:rFonts w:asciiTheme="minorHAnsi" w:hAnsiTheme="minorHAnsi" w:cstheme="minorHAnsi"/>
          <w:sz w:val="24"/>
          <w:szCs w:val="24"/>
        </w:rPr>
      </w:pPr>
    </w:p>
    <w:p w14:paraId="5D67E1C9" w14:textId="6B0F0303" w:rsidR="00B149F0" w:rsidRPr="004E0B23" w:rsidRDefault="00302113" w:rsidP="002154EE">
      <w:pPr>
        <w:spacing w:line="360" w:lineRule="auto"/>
        <w:ind w:firstLine="708"/>
        <w:jc w:val="both"/>
        <w:rPr>
          <w:rFonts w:asciiTheme="minorHAnsi" w:hAnsiTheme="minorHAnsi" w:cstheme="minorHAnsi"/>
          <w:lang w:eastAsia="en-US"/>
        </w:rPr>
      </w:pPr>
      <w:r w:rsidRPr="004E0B23">
        <w:rPr>
          <w:rFonts w:asciiTheme="minorHAnsi" w:hAnsiTheme="minorHAnsi" w:cstheme="minorHAnsi"/>
          <w:b/>
          <w:lang w:val="es-ES"/>
        </w:rPr>
        <w:t xml:space="preserve">Punto </w:t>
      </w:r>
      <w:r w:rsidR="002D7D26" w:rsidRPr="004E0B23">
        <w:rPr>
          <w:rFonts w:asciiTheme="minorHAnsi" w:hAnsiTheme="minorHAnsi" w:cstheme="minorHAnsi"/>
          <w:b/>
          <w:lang w:val="es-ES"/>
        </w:rPr>
        <w:t>SEGUNDO</w:t>
      </w:r>
      <w:r w:rsidRPr="004E0B23">
        <w:rPr>
          <w:rFonts w:asciiTheme="minorHAnsi" w:hAnsiTheme="minorHAnsi" w:cstheme="minorHAnsi"/>
          <w:b/>
          <w:lang w:val="es-ES"/>
        </w:rPr>
        <w:t xml:space="preserve"> del orden del día</w:t>
      </w:r>
      <w:r w:rsidR="003A48B2" w:rsidRPr="004E0B23">
        <w:rPr>
          <w:rFonts w:asciiTheme="minorHAnsi" w:hAnsiTheme="minorHAnsi" w:cstheme="minorHAnsi"/>
          <w:b/>
          <w:lang w:val="es-ES"/>
        </w:rPr>
        <w:t>.</w:t>
      </w:r>
      <w:r w:rsidRPr="004E0B23">
        <w:rPr>
          <w:rFonts w:asciiTheme="minorHAnsi" w:hAnsiTheme="minorHAnsi" w:cstheme="minorHAnsi"/>
          <w:b/>
          <w:lang w:val="es-ES"/>
        </w:rPr>
        <w:t xml:space="preserve"> </w:t>
      </w:r>
      <w:r w:rsidR="00F620BF" w:rsidRPr="004E0B23">
        <w:rPr>
          <w:rFonts w:asciiTheme="minorHAnsi" w:hAnsiTheme="minorHAnsi" w:cstheme="minorHAnsi"/>
          <w:b/>
          <w:lang w:val="es-ES"/>
        </w:rPr>
        <w:t>DECLARACIÓN DE QUÓRUM</w:t>
      </w:r>
      <w:r w:rsidRPr="004E0B23">
        <w:rPr>
          <w:rFonts w:asciiTheme="minorHAnsi" w:hAnsiTheme="minorHAnsi" w:cstheme="minorHAnsi"/>
          <w:b/>
          <w:lang w:val="es-ES"/>
        </w:rPr>
        <w:t xml:space="preserve">. </w:t>
      </w:r>
      <w:r w:rsidRPr="004E0B23">
        <w:rPr>
          <w:rFonts w:asciiTheme="minorHAnsi" w:hAnsiTheme="minorHAnsi" w:cstheme="minorHAnsi"/>
          <w:lang w:eastAsia="en-US"/>
        </w:rPr>
        <w:t xml:space="preserve">Se declara que existe quórum legal requerido para sesionar válidamente a las </w:t>
      </w:r>
      <w:r w:rsidR="000831D6" w:rsidRPr="004E0B23">
        <w:rPr>
          <w:rFonts w:asciiTheme="minorHAnsi" w:hAnsiTheme="minorHAnsi" w:cstheme="minorHAnsi"/>
          <w:lang w:eastAsia="en-US"/>
        </w:rPr>
        <w:t>10</w:t>
      </w:r>
      <w:r w:rsidR="006F41A5" w:rsidRPr="004E0B23">
        <w:rPr>
          <w:rFonts w:asciiTheme="minorHAnsi" w:hAnsiTheme="minorHAnsi" w:cstheme="minorHAnsi"/>
          <w:lang w:eastAsia="en-US"/>
        </w:rPr>
        <w:t>:</w:t>
      </w:r>
      <w:r w:rsidR="000831D6" w:rsidRPr="004E0B23">
        <w:rPr>
          <w:rFonts w:asciiTheme="minorHAnsi" w:hAnsiTheme="minorHAnsi" w:cstheme="minorHAnsi"/>
          <w:lang w:eastAsia="en-US"/>
        </w:rPr>
        <w:t>09</w:t>
      </w:r>
      <w:r w:rsidRPr="004E0B23">
        <w:rPr>
          <w:rFonts w:asciiTheme="minorHAnsi" w:hAnsiTheme="minorHAnsi" w:cstheme="minorHAnsi"/>
          <w:lang w:eastAsia="en-US"/>
        </w:rPr>
        <w:t xml:space="preserve"> horas, de conformidad con el </w:t>
      </w:r>
      <w:r w:rsidRPr="004E0B23">
        <w:rPr>
          <w:rFonts w:asciiTheme="minorHAnsi" w:hAnsiTheme="minorHAnsi" w:cstheme="minorHAnsi"/>
        </w:rPr>
        <w:t>Artículo 30, del Reglamento de Compras, Enajenaciones y Contratación de Servicios del Municipio de Zapopan, Jalisco</w:t>
      </w:r>
      <w:r w:rsidRPr="004E0B23">
        <w:rPr>
          <w:rFonts w:asciiTheme="minorHAnsi" w:hAnsiTheme="minorHAnsi" w:cstheme="minorHAnsi"/>
          <w:lang w:eastAsia="en-US"/>
        </w:rPr>
        <w:t xml:space="preserve">. </w:t>
      </w:r>
    </w:p>
    <w:p w14:paraId="754DD0C1" w14:textId="77777777" w:rsidR="00992F51" w:rsidRPr="004E0B23" w:rsidRDefault="00992F51" w:rsidP="002154EE">
      <w:pPr>
        <w:spacing w:line="360" w:lineRule="auto"/>
        <w:jc w:val="both"/>
        <w:rPr>
          <w:rFonts w:asciiTheme="minorHAnsi" w:hAnsiTheme="minorHAnsi" w:cstheme="minorHAnsi"/>
          <w:lang w:eastAsia="en-US"/>
        </w:rPr>
      </w:pPr>
    </w:p>
    <w:p w14:paraId="454E7C2A" w14:textId="15069FED" w:rsidR="00B149F0" w:rsidRPr="004E0B23" w:rsidRDefault="00302113" w:rsidP="002154EE">
      <w:pPr>
        <w:spacing w:after="160" w:line="360" w:lineRule="auto"/>
        <w:ind w:firstLine="708"/>
        <w:jc w:val="both"/>
        <w:rPr>
          <w:rFonts w:asciiTheme="minorHAnsi" w:eastAsiaTheme="minorHAnsi" w:hAnsiTheme="minorHAnsi" w:cstheme="minorHAnsi"/>
          <w:lang w:eastAsia="en-US"/>
        </w:rPr>
      </w:pPr>
      <w:r w:rsidRPr="004E0B23">
        <w:rPr>
          <w:rFonts w:asciiTheme="minorHAnsi" w:hAnsiTheme="minorHAnsi" w:cstheme="minorHAnsi"/>
          <w:b/>
          <w:lang w:val="es-ES"/>
        </w:rPr>
        <w:t xml:space="preserve">Punto </w:t>
      </w:r>
      <w:r w:rsidR="002D7D26" w:rsidRPr="004E0B23">
        <w:rPr>
          <w:rFonts w:asciiTheme="minorHAnsi" w:hAnsiTheme="minorHAnsi" w:cstheme="minorHAnsi"/>
          <w:b/>
          <w:lang w:val="es-ES"/>
        </w:rPr>
        <w:t>TERCERO</w:t>
      </w:r>
      <w:r w:rsidRPr="004E0B23">
        <w:rPr>
          <w:rFonts w:asciiTheme="minorHAnsi" w:hAnsiTheme="minorHAnsi" w:cstheme="minorHAnsi"/>
          <w:b/>
          <w:lang w:val="es-ES"/>
        </w:rPr>
        <w:t xml:space="preserve"> del orden del día</w:t>
      </w:r>
      <w:r w:rsidR="003A48B2" w:rsidRPr="004E0B23">
        <w:rPr>
          <w:rFonts w:asciiTheme="minorHAnsi" w:hAnsiTheme="minorHAnsi" w:cstheme="minorHAnsi"/>
          <w:b/>
          <w:lang w:val="es-ES"/>
        </w:rPr>
        <w:t>.</w:t>
      </w:r>
      <w:r w:rsidRPr="004E0B23">
        <w:rPr>
          <w:rFonts w:asciiTheme="minorHAnsi" w:hAnsiTheme="minorHAnsi" w:cstheme="minorHAnsi"/>
          <w:b/>
          <w:lang w:val="es-ES"/>
        </w:rPr>
        <w:t xml:space="preserve"> </w:t>
      </w:r>
      <w:r w:rsidR="00F620BF" w:rsidRPr="004E0B23">
        <w:rPr>
          <w:rFonts w:asciiTheme="minorHAnsi" w:hAnsiTheme="minorHAnsi" w:cstheme="minorHAnsi"/>
          <w:b/>
          <w:lang w:val="es-ES"/>
        </w:rPr>
        <w:t>APROBACIÓN ORDEN DEL DÍA</w:t>
      </w:r>
      <w:r w:rsidRPr="004E0B23">
        <w:rPr>
          <w:rFonts w:asciiTheme="minorHAnsi" w:hAnsiTheme="minorHAnsi" w:cstheme="minorHAnsi"/>
          <w:b/>
          <w:lang w:val="es-ES"/>
        </w:rPr>
        <w:t>.</w:t>
      </w:r>
      <w:r w:rsidRPr="004E0B23">
        <w:rPr>
          <w:rFonts w:asciiTheme="minorHAnsi" w:hAnsiTheme="minorHAnsi" w:cstheme="minorHAnsi"/>
          <w:lang w:eastAsia="en-US"/>
        </w:rPr>
        <w:t xml:space="preserve"> </w:t>
      </w:r>
      <w:r w:rsidRPr="004E0B23">
        <w:rPr>
          <w:rFonts w:asciiTheme="minorHAnsi" w:eastAsiaTheme="minorHAnsi" w:hAnsiTheme="minorHAnsi" w:cstheme="minorHAnsi"/>
          <w:lang w:eastAsia="en-US"/>
        </w:rPr>
        <w:t xml:space="preserve">Para desahogar esta </w:t>
      </w:r>
      <w:r w:rsidR="000831D6" w:rsidRPr="004E0B23">
        <w:rPr>
          <w:rFonts w:asciiTheme="minorHAnsi" w:hAnsiTheme="minorHAnsi" w:cstheme="minorHAnsi"/>
        </w:rPr>
        <w:t>16</w:t>
      </w:r>
      <w:r w:rsidR="00204380" w:rsidRPr="004E0B23">
        <w:rPr>
          <w:rFonts w:asciiTheme="minorHAnsi" w:hAnsiTheme="minorHAnsi" w:cstheme="minorHAnsi"/>
        </w:rPr>
        <w:t xml:space="preserve"> </w:t>
      </w:r>
      <w:r w:rsidR="00204380" w:rsidRPr="004E0B23">
        <w:rPr>
          <w:rFonts w:asciiTheme="minorHAnsi" w:eastAsiaTheme="minorHAnsi" w:hAnsiTheme="minorHAnsi" w:cstheme="minorHAnsi"/>
          <w:lang w:eastAsia="en-US"/>
        </w:rPr>
        <w:t xml:space="preserve">Sesión </w:t>
      </w:r>
      <w:r w:rsidR="006F41A5" w:rsidRPr="004E0B23">
        <w:rPr>
          <w:rFonts w:asciiTheme="minorHAnsi" w:hAnsiTheme="minorHAnsi" w:cstheme="minorHAnsi"/>
        </w:rPr>
        <w:t>Ordinaria</w:t>
      </w:r>
      <w:r w:rsidRPr="004E0B23">
        <w:rPr>
          <w:rFonts w:asciiTheme="minorHAnsi" w:eastAsiaTheme="minorHAnsi" w:hAnsiTheme="minorHAnsi" w:cstheme="minorHAnsi"/>
          <w:lang w:eastAsia="en-US"/>
        </w:rPr>
        <w:t xml:space="preserve"> del Comité de Adquisiciones Municipales, se propone el siguiente Orden del Día, de conformidad con el </w:t>
      </w:r>
      <w:r w:rsidRPr="004E0B23">
        <w:rPr>
          <w:rFonts w:asciiTheme="minorHAnsi" w:hAnsiTheme="minorHAnsi" w:cstheme="minorHAnsi"/>
        </w:rPr>
        <w:t>Reglamento de Compras, Enajenaciones y Contratación de Servicios del Municipio de Zapopan, Jalisco, Artículo 25 fracción IV</w:t>
      </w:r>
      <w:r w:rsidRPr="004E0B23">
        <w:rPr>
          <w:rFonts w:asciiTheme="minorHAnsi" w:eastAsiaTheme="minorHAnsi" w:hAnsiTheme="minorHAnsi" w:cstheme="minorHAnsi"/>
          <w:lang w:eastAsia="en-US"/>
        </w:rPr>
        <w:t xml:space="preserve">, el cual solicito al secretario de cuenta del mismo, </w:t>
      </w:r>
      <w:r w:rsidRPr="004E0B23">
        <w:rPr>
          <w:rFonts w:asciiTheme="minorHAnsi" w:hAnsiTheme="minorHAnsi" w:cstheme="minorHAnsi"/>
          <w:lang w:eastAsia="en-US"/>
        </w:rPr>
        <w:t xml:space="preserve">por lo que se procede a dar inicio a esta sesión bajo el siguiente orden del día: </w:t>
      </w:r>
    </w:p>
    <w:p w14:paraId="6EFE416E" w14:textId="77777777" w:rsidR="006A5BA8" w:rsidRPr="004E0B23" w:rsidRDefault="006A5BA8" w:rsidP="00947DEA">
      <w:pPr>
        <w:tabs>
          <w:tab w:val="right" w:pos="540"/>
        </w:tabs>
        <w:spacing w:line="360" w:lineRule="auto"/>
        <w:ind w:left="540"/>
        <w:jc w:val="both"/>
        <w:rPr>
          <w:rFonts w:asciiTheme="minorHAnsi" w:hAnsiTheme="minorHAnsi" w:cstheme="minorHAnsi"/>
          <w:smallCaps/>
        </w:rPr>
      </w:pPr>
      <w:r w:rsidRPr="004E0B23">
        <w:rPr>
          <w:rFonts w:asciiTheme="minorHAnsi" w:hAnsiTheme="minorHAnsi" w:cstheme="minorHAnsi"/>
          <w:b/>
          <w:smallCaps/>
        </w:rPr>
        <w:t>Orden del Día</w:t>
      </w:r>
      <w:r w:rsidRPr="004E0B23">
        <w:rPr>
          <w:rFonts w:asciiTheme="minorHAnsi" w:hAnsiTheme="minorHAnsi" w:cstheme="minorHAnsi"/>
          <w:smallCaps/>
        </w:rPr>
        <w:t>:</w:t>
      </w:r>
    </w:p>
    <w:p w14:paraId="2B210190" w14:textId="77777777" w:rsidR="006A5BA8" w:rsidRPr="004E0B23" w:rsidRDefault="006A5BA8" w:rsidP="002154EE">
      <w:pPr>
        <w:tabs>
          <w:tab w:val="right" w:pos="540"/>
        </w:tabs>
        <w:spacing w:line="360" w:lineRule="auto"/>
        <w:jc w:val="both"/>
        <w:rPr>
          <w:rFonts w:asciiTheme="minorHAnsi" w:hAnsiTheme="minorHAnsi" w:cstheme="minorHAnsi"/>
          <w:smallCaps/>
        </w:rPr>
      </w:pPr>
    </w:p>
    <w:p w14:paraId="439A55FB" w14:textId="77777777" w:rsidR="000831D6" w:rsidRPr="004E0B23" w:rsidRDefault="000831D6" w:rsidP="00757D91">
      <w:pPr>
        <w:numPr>
          <w:ilvl w:val="0"/>
          <w:numId w:val="16"/>
        </w:numPr>
        <w:tabs>
          <w:tab w:val="clear" w:pos="6120"/>
          <w:tab w:val="num" w:pos="7716"/>
        </w:tabs>
        <w:spacing w:line="360" w:lineRule="auto"/>
        <w:ind w:left="1596"/>
        <w:jc w:val="both"/>
        <w:rPr>
          <w:rFonts w:asciiTheme="minorHAnsi" w:hAnsiTheme="minorHAnsi" w:cstheme="minorHAnsi"/>
        </w:rPr>
      </w:pPr>
      <w:r w:rsidRPr="004E0B23">
        <w:rPr>
          <w:rFonts w:asciiTheme="minorHAnsi" w:hAnsiTheme="minorHAnsi" w:cstheme="minorHAnsi"/>
        </w:rPr>
        <w:t>Registro de asistencia.</w:t>
      </w:r>
    </w:p>
    <w:p w14:paraId="12E16570" w14:textId="77777777" w:rsidR="000831D6" w:rsidRPr="004E0B23" w:rsidRDefault="000831D6" w:rsidP="00757D91">
      <w:pPr>
        <w:numPr>
          <w:ilvl w:val="0"/>
          <w:numId w:val="16"/>
        </w:numPr>
        <w:tabs>
          <w:tab w:val="clear" w:pos="6120"/>
          <w:tab w:val="num" w:pos="7716"/>
        </w:tabs>
        <w:spacing w:line="360" w:lineRule="auto"/>
        <w:ind w:left="1596"/>
        <w:jc w:val="both"/>
        <w:rPr>
          <w:rFonts w:asciiTheme="minorHAnsi" w:hAnsiTheme="minorHAnsi" w:cstheme="minorHAnsi"/>
        </w:rPr>
      </w:pPr>
      <w:r w:rsidRPr="004E0B23">
        <w:rPr>
          <w:rFonts w:asciiTheme="minorHAnsi" w:hAnsiTheme="minorHAnsi" w:cstheme="minorHAnsi"/>
        </w:rPr>
        <w:t>Declaración de Quórum.</w:t>
      </w:r>
    </w:p>
    <w:p w14:paraId="6BFD38B3" w14:textId="77777777" w:rsidR="000831D6" w:rsidRPr="004E0B23" w:rsidRDefault="000831D6" w:rsidP="00757D91">
      <w:pPr>
        <w:numPr>
          <w:ilvl w:val="0"/>
          <w:numId w:val="16"/>
        </w:numPr>
        <w:tabs>
          <w:tab w:val="clear" w:pos="6120"/>
          <w:tab w:val="num" w:pos="7716"/>
        </w:tabs>
        <w:spacing w:line="360" w:lineRule="auto"/>
        <w:ind w:left="1596"/>
        <w:jc w:val="both"/>
        <w:rPr>
          <w:rFonts w:asciiTheme="minorHAnsi" w:hAnsiTheme="minorHAnsi" w:cstheme="minorHAnsi"/>
        </w:rPr>
      </w:pPr>
      <w:r w:rsidRPr="004E0B23">
        <w:rPr>
          <w:rFonts w:asciiTheme="minorHAnsi" w:hAnsiTheme="minorHAnsi" w:cstheme="minorHAnsi"/>
        </w:rPr>
        <w:t>Aprobación del orden del día.</w:t>
      </w:r>
    </w:p>
    <w:p w14:paraId="6C752203" w14:textId="77777777" w:rsidR="000831D6" w:rsidRPr="004E0B23" w:rsidRDefault="000831D6" w:rsidP="00757D91">
      <w:pPr>
        <w:numPr>
          <w:ilvl w:val="0"/>
          <w:numId w:val="16"/>
        </w:numPr>
        <w:tabs>
          <w:tab w:val="clear" w:pos="6120"/>
          <w:tab w:val="num" w:pos="7716"/>
        </w:tabs>
        <w:spacing w:line="360" w:lineRule="auto"/>
        <w:ind w:left="1596"/>
        <w:jc w:val="both"/>
        <w:rPr>
          <w:rFonts w:asciiTheme="minorHAnsi" w:hAnsiTheme="minorHAnsi" w:cstheme="minorHAnsi"/>
        </w:rPr>
      </w:pPr>
      <w:r w:rsidRPr="004E0B23">
        <w:rPr>
          <w:rFonts w:asciiTheme="minorHAnsi" w:hAnsiTheme="minorHAnsi" w:cstheme="minorHAnsi"/>
        </w:rPr>
        <w:t>Lectura y aprobación del acta anterior.</w:t>
      </w:r>
    </w:p>
    <w:p w14:paraId="64A6B803" w14:textId="77777777" w:rsidR="000831D6" w:rsidRPr="004E0B23" w:rsidRDefault="000831D6" w:rsidP="00757D91">
      <w:pPr>
        <w:numPr>
          <w:ilvl w:val="0"/>
          <w:numId w:val="16"/>
        </w:numPr>
        <w:tabs>
          <w:tab w:val="clear" w:pos="6120"/>
          <w:tab w:val="num" w:pos="7716"/>
        </w:tabs>
        <w:spacing w:line="360" w:lineRule="auto"/>
        <w:ind w:left="1596"/>
        <w:jc w:val="both"/>
        <w:rPr>
          <w:rFonts w:asciiTheme="minorHAnsi" w:hAnsiTheme="minorHAnsi" w:cstheme="minorHAnsi"/>
        </w:rPr>
      </w:pPr>
      <w:r w:rsidRPr="004E0B23">
        <w:rPr>
          <w:rFonts w:asciiTheme="minorHAnsi" w:hAnsiTheme="minorHAnsi" w:cstheme="minorHAnsi"/>
        </w:rPr>
        <w:t xml:space="preserve">Agenda de Trabajo: </w:t>
      </w:r>
    </w:p>
    <w:p w14:paraId="6AEE2CB8" w14:textId="77777777" w:rsidR="000831D6" w:rsidRPr="004E0B23" w:rsidRDefault="000831D6" w:rsidP="00757D91">
      <w:pPr>
        <w:spacing w:line="360" w:lineRule="auto"/>
        <w:ind w:left="1596"/>
        <w:contextualSpacing/>
        <w:rPr>
          <w:rFonts w:asciiTheme="minorHAnsi" w:hAnsiTheme="minorHAnsi" w:cstheme="minorHAnsi"/>
        </w:rPr>
      </w:pPr>
    </w:p>
    <w:p w14:paraId="4E3682AF" w14:textId="77777777" w:rsidR="000831D6" w:rsidRPr="004E0B23" w:rsidRDefault="000831D6" w:rsidP="00757D91">
      <w:pPr>
        <w:numPr>
          <w:ilvl w:val="1"/>
          <w:numId w:val="16"/>
        </w:numPr>
        <w:tabs>
          <w:tab w:val="clear" w:pos="6660"/>
          <w:tab w:val="num" w:pos="8616"/>
        </w:tabs>
        <w:spacing w:line="360" w:lineRule="auto"/>
        <w:ind w:left="1956"/>
        <w:contextualSpacing/>
        <w:rPr>
          <w:rFonts w:asciiTheme="minorHAnsi" w:hAnsiTheme="minorHAnsi" w:cstheme="minorHAnsi"/>
        </w:rPr>
      </w:pPr>
      <w:r w:rsidRPr="004E0B23">
        <w:rPr>
          <w:rFonts w:asciiTheme="minorHAnsi" w:hAnsiTheme="minorHAnsi" w:cstheme="minorHAnsi"/>
        </w:rPr>
        <w:t>Presentación de cuadros de procesos de licitación pública con concurrencia del Comité, o</w:t>
      </w:r>
    </w:p>
    <w:p w14:paraId="68DE3913" w14:textId="77777777" w:rsidR="000831D6" w:rsidRPr="004E0B23" w:rsidRDefault="000831D6" w:rsidP="00757D91">
      <w:pPr>
        <w:pStyle w:val="Prrafodelista"/>
        <w:spacing w:line="360" w:lineRule="auto"/>
        <w:ind w:left="1956"/>
        <w:contextualSpacing/>
        <w:rPr>
          <w:rFonts w:asciiTheme="minorHAnsi" w:hAnsiTheme="minorHAnsi" w:cstheme="minorHAnsi"/>
        </w:rPr>
      </w:pPr>
    </w:p>
    <w:p w14:paraId="30408929" w14:textId="77777777" w:rsidR="000831D6" w:rsidRPr="004E0B23" w:rsidRDefault="000831D6" w:rsidP="00757D91">
      <w:pPr>
        <w:pStyle w:val="Prrafodelista"/>
        <w:numPr>
          <w:ilvl w:val="1"/>
          <w:numId w:val="16"/>
        </w:numPr>
        <w:shd w:val="clear" w:color="auto" w:fill="FFFFFF"/>
        <w:tabs>
          <w:tab w:val="clear" w:pos="6660"/>
          <w:tab w:val="num" w:pos="8616"/>
        </w:tabs>
        <w:spacing w:line="360" w:lineRule="auto"/>
        <w:ind w:left="1956"/>
        <w:rPr>
          <w:rFonts w:asciiTheme="minorHAnsi" w:hAnsiTheme="minorHAnsi" w:cstheme="minorHAnsi"/>
        </w:rPr>
      </w:pPr>
      <w:r w:rsidRPr="004E0B23">
        <w:rPr>
          <w:rFonts w:asciiTheme="minorHAnsi" w:hAnsiTheme="minorHAnsi" w:cstheme="minorHAnsi"/>
        </w:rPr>
        <w:t>Presentación de bases para su aprobación.</w:t>
      </w:r>
    </w:p>
    <w:p w14:paraId="36DABC04" w14:textId="77777777" w:rsidR="000831D6" w:rsidRPr="004E0B23" w:rsidRDefault="000831D6" w:rsidP="00757D91">
      <w:pPr>
        <w:pStyle w:val="Prrafodelista"/>
        <w:shd w:val="clear" w:color="auto" w:fill="FFFFFF"/>
        <w:spacing w:line="360" w:lineRule="auto"/>
        <w:ind w:left="1596"/>
        <w:rPr>
          <w:rFonts w:asciiTheme="minorHAnsi" w:hAnsiTheme="minorHAnsi" w:cstheme="minorHAnsi"/>
        </w:rPr>
      </w:pPr>
    </w:p>
    <w:p w14:paraId="006BC24B" w14:textId="77777777" w:rsidR="000831D6" w:rsidRPr="004E0B23" w:rsidRDefault="000831D6" w:rsidP="00757D91">
      <w:pPr>
        <w:pStyle w:val="Prrafodelista"/>
        <w:numPr>
          <w:ilvl w:val="0"/>
          <w:numId w:val="16"/>
        </w:numPr>
        <w:tabs>
          <w:tab w:val="clear" w:pos="6120"/>
          <w:tab w:val="num" w:pos="7716"/>
        </w:tabs>
        <w:spacing w:line="360" w:lineRule="auto"/>
        <w:ind w:left="1596"/>
        <w:contextualSpacing/>
        <w:jc w:val="both"/>
        <w:rPr>
          <w:rFonts w:asciiTheme="minorHAnsi" w:hAnsiTheme="minorHAnsi" w:cstheme="minorHAnsi"/>
        </w:rPr>
      </w:pPr>
      <w:r w:rsidRPr="004E0B23">
        <w:rPr>
          <w:rFonts w:asciiTheme="minorHAnsi" w:hAnsiTheme="minorHAnsi" w:cstheme="minorHAnsi"/>
        </w:rPr>
        <w:t xml:space="preserve">Asuntos Varios </w:t>
      </w:r>
    </w:p>
    <w:p w14:paraId="52F280FB" w14:textId="77777777" w:rsidR="00977119" w:rsidRPr="004E0B23" w:rsidRDefault="00977119" w:rsidP="002154EE">
      <w:pPr>
        <w:spacing w:line="360" w:lineRule="auto"/>
        <w:jc w:val="both"/>
        <w:rPr>
          <w:rFonts w:asciiTheme="minorHAnsi" w:hAnsiTheme="minorHAnsi" w:cstheme="minorHAnsi"/>
        </w:rPr>
      </w:pPr>
    </w:p>
    <w:p w14:paraId="3C4AF560" w14:textId="77777777" w:rsidR="00B149F0" w:rsidRPr="004E0B23" w:rsidRDefault="00302113" w:rsidP="002154EE">
      <w:pPr>
        <w:spacing w:line="360" w:lineRule="auto"/>
        <w:jc w:val="both"/>
        <w:rPr>
          <w:rFonts w:asciiTheme="minorHAnsi" w:hAnsiTheme="minorHAnsi" w:cstheme="minorHAnsi"/>
          <w:lang w:eastAsia="en-US"/>
        </w:rPr>
      </w:pPr>
      <w:r w:rsidRPr="004E0B23">
        <w:rPr>
          <w:rFonts w:asciiTheme="minorHAnsi" w:hAnsiTheme="minorHAnsi" w:cstheme="minorHAnsi"/>
        </w:rPr>
        <w:lastRenderedPageBreak/>
        <w:t xml:space="preserve">Dialhery Díaz González, representante suplente del </w:t>
      </w:r>
      <w:r w:rsidR="005B084F" w:rsidRPr="004E0B23">
        <w:rPr>
          <w:rFonts w:asciiTheme="minorHAnsi" w:hAnsiTheme="minorHAnsi" w:cstheme="minorHAnsi"/>
        </w:rPr>
        <w:t>P</w:t>
      </w:r>
      <w:r w:rsidRPr="004E0B23">
        <w:rPr>
          <w:rFonts w:asciiTheme="minorHAnsi" w:hAnsiTheme="minorHAnsi" w:cstheme="minorHAnsi"/>
        </w:rPr>
        <w:t>residente del Comité de Adquisiciones, comenta</w:t>
      </w:r>
      <w:r w:rsidR="00321B55" w:rsidRPr="004E0B23">
        <w:rPr>
          <w:rFonts w:asciiTheme="minorHAnsi" w:hAnsiTheme="minorHAnsi" w:cstheme="minorHAnsi"/>
        </w:rPr>
        <w:t>:</w:t>
      </w:r>
      <w:r w:rsidRPr="004E0B23">
        <w:rPr>
          <w:rFonts w:asciiTheme="minorHAnsi" w:hAnsiTheme="minorHAnsi" w:cstheme="minorHAnsi"/>
        </w:rPr>
        <w:t xml:space="preserve"> </w:t>
      </w:r>
      <w:r w:rsidR="00321B55" w:rsidRPr="004E0B23">
        <w:rPr>
          <w:rFonts w:asciiTheme="minorHAnsi" w:hAnsiTheme="minorHAnsi" w:cstheme="minorHAnsi"/>
        </w:rPr>
        <w:t>E</w:t>
      </w:r>
      <w:r w:rsidRPr="004E0B23">
        <w:rPr>
          <w:rFonts w:asciiTheme="minorHAnsi" w:hAnsiTheme="minorHAnsi" w:cstheme="minorHAnsi"/>
        </w:rPr>
        <w:t>stá a su consideración el orden del día, por lo que en votación económica les pregunto si se aprueba</w:t>
      </w:r>
      <w:r w:rsidR="00321B55" w:rsidRPr="004E0B23">
        <w:rPr>
          <w:rFonts w:asciiTheme="minorHAnsi" w:hAnsiTheme="minorHAnsi" w:cstheme="minorHAnsi"/>
        </w:rPr>
        <w:t>.</w:t>
      </w:r>
      <w:r w:rsidRPr="004E0B23">
        <w:rPr>
          <w:rFonts w:asciiTheme="minorHAnsi" w:hAnsiTheme="minorHAnsi" w:cstheme="minorHAnsi"/>
        </w:rPr>
        <w:t xml:space="preserve"> </w:t>
      </w:r>
      <w:r w:rsidR="00321B55" w:rsidRPr="004E0B23">
        <w:rPr>
          <w:rFonts w:asciiTheme="minorHAnsi" w:hAnsiTheme="minorHAnsi" w:cstheme="minorHAnsi"/>
        </w:rPr>
        <w:t>S</w:t>
      </w:r>
      <w:r w:rsidRPr="004E0B23">
        <w:rPr>
          <w:rFonts w:asciiTheme="minorHAnsi" w:hAnsiTheme="minorHAnsi" w:cstheme="minorHAnsi"/>
        </w:rPr>
        <w:t>iendo</w:t>
      </w:r>
      <w:r w:rsidRPr="004E0B23">
        <w:rPr>
          <w:rFonts w:asciiTheme="minorHAnsi" w:hAnsiTheme="minorHAnsi" w:cstheme="minorHAnsi"/>
          <w:lang w:eastAsia="en-US"/>
        </w:rPr>
        <w:t xml:space="preserve"> la votación de la siguiente manera: </w:t>
      </w:r>
    </w:p>
    <w:p w14:paraId="22B435B3" w14:textId="77777777" w:rsidR="00B149F0" w:rsidRPr="004E0B23" w:rsidRDefault="00B149F0" w:rsidP="002154EE">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59680978"/>
        <w:placeholder>
          <w:docPart w:val="49BA21018AA04DC6AF77D8044637CFEA"/>
        </w:placeholder>
        <w:docPartList>
          <w:docPartGallery w:val="AutoText"/>
          <w:docPartCategory w:val="VOTACIÓN"/>
        </w:docPartList>
      </w:sdtPr>
      <w:sdtEndPr/>
      <w:sdtContent>
        <w:p w14:paraId="2E03DA42" w14:textId="0723B149" w:rsidR="00B149F0" w:rsidRPr="004E0B23" w:rsidRDefault="00F21D1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64D8E2A0" w14:textId="77777777" w:rsidR="00892765" w:rsidRPr="004E0B23" w:rsidRDefault="00892765" w:rsidP="002154EE">
      <w:pPr>
        <w:spacing w:line="360" w:lineRule="auto"/>
        <w:jc w:val="both"/>
        <w:rPr>
          <w:rFonts w:asciiTheme="minorHAnsi" w:eastAsiaTheme="minorEastAsia" w:hAnsiTheme="minorHAnsi" w:cstheme="minorHAnsi"/>
          <w:b/>
          <w:lang w:eastAsia="es-MX"/>
        </w:rPr>
      </w:pPr>
    </w:p>
    <w:p w14:paraId="6F7B0D5B" w14:textId="061702E2" w:rsidR="00992F51" w:rsidRPr="004E0B23" w:rsidRDefault="00302113" w:rsidP="002154EE">
      <w:pPr>
        <w:spacing w:line="360" w:lineRule="auto"/>
        <w:ind w:firstLine="708"/>
        <w:jc w:val="both"/>
        <w:rPr>
          <w:rFonts w:asciiTheme="minorHAnsi" w:eastAsiaTheme="minorEastAsia" w:hAnsiTheme="minorHAnsi" w:cstheme="minorHAnsi"/>
          <w:lang w:eastAsia="es-MX"/>
        </w:rPr>
      </w:pPr>
      <w:r w:rsidRPr="004E0B23">
        <w:rPr>
          <w:rFonts w:asciiTheme="minorHAnsi" w:eastAsiaTheme="minorEastAsia" w:hAnsiTheme="minorHAnsi" w:cstheme="minorHAnsi"/>
          <w:b/>
          <w:lang w:eastAsia="es-MX"/>
        </w:rPr>
        <w:t>Punto CUARTO del Orden del Día</w:t>
      </w:r>
      <w:r w:rsidR="00A43526" w:rsidRPr="004E0B23">
        <w:rPr>
          <w:rFonts w:asciiTheme="minorHAnsi" w:eastAsiaTheme="minorEastAsia" w:hAnsiTheme="minorHAnsi" w:cstheme="minorHAnsi"/>
          <w:b/>
          <w:lang w:eastAsia="es-MX"/>
        </w:rPr>
        <w:t xml:space="preserve">. </w:t>
      </w:r>
      <w:r w:rsidR="00F620BF" w:rsidRPr="004E0B23">
        <w:rPr>
          <w:rFonts w:asciiTheme="minorHAnsi" w:eastAsiaTheme="minorEastAsia" w:hAnsiTheme="minorHAnsi" w:cstheme="minorHAnsi"/>
          <w:b/>
          <w:lang w:eastAsia="es-MX"/>
        </w:rPr>
        <w:t>LECTURA Y APROBACIÓN DEL ACTA ANTERIOR</w:t>
      </w:r>
      <w:r w:rsidR="00A43526" w:rsidRPr="004E0B23">
        <w:rPr>
          <w:rFonts w:asciiTheme="minorHAnsi" w:eastAsiaTheme="minorEastAsia" w:hAnsiTheme="minorHAnsi" w:cstheme="minorHAnsi"/>
          <w:b/>
          <w:lang w:eastAsia="es-MX"/>
        </w:rPr>
        <w:t xml:space="preserve">.  </w:t>
      </w:r>
      <w:r w:rsidRPr="004E0B23">
        <w:rPr>
          <w:rFonts w:asciiTheme="minorHAnsi" w:eastAsiaTheme="minorEastAsia" w:hAnsiTheme="minorHAnsi" w:cstheme="minorHAnsi"/>
          <w:b/>
          <w:lang w:eastAsia="es-MX"/>
        </w:rPr>
        <w:t xml:space="preserve"> </w:t>
      </w:r>
      <w:r w:rsidR="00732B4E" w:rsidRPr="004E0B23">
        <w:rPr>
          <w:rFonts w:asciiTheme="minorHAnsi" w:eastAsiaTheme="minorEastAsia" w:hAnsiTheme="minorHAnsi" w:cstheme="minorHAnsi"/>
          <w:lang w:eastAsia="es-MX"/>
        </w:rPr>
        <w:t>A</w:t>
      </w:r>
      <w:r w:rsidR="00992F51" w:rsidRPr="004E0B23">
        <w:rPr>
          <w:rFonts w:asciiTheme="minorHAnsi" w:eastAsiaTheme="minorEastAsia" w:hAnsiTheme="minorHAnsi" w:cstheme="minorHAnsi"/>
          <w:lang w:eastAsia="es-MX"/>
        </w:rPr>
        <w:t xml:space="preserve">djunto a la convocatoria de esta sesión se les hizo llegar de manera electrónica </w:t>
      </w:r>
      <w:r w:rsidR="008379B6" w:rsidRPr="004E0B23">
        <w:rPr>
          <w:rFonts w:asciiTheme="minorHAnsi" w:eastAsiaTheme="minorEastAsia" w:hAnsiTheme="minorHAnsi" w:cstheme="minorHAnsi"/>
          <w:lang w:eastAsia="es-MX"/>
        </w:rPr>
        <w:t>el</w:t>
      </w:r>
      <w:r w:rsidR="00992F51" w:rsidRPr="004E0B23">
        <w:rPr>
          <w:rFonts w:asciiTheme="minorHAnsi" w:eastAsiaTheme="minorEastAsia" w:hAnsiTheme="minorHAnsi" w:cstheme="minorHAnsi"/>
          <w:lang w:eastAsia="es-MX"/>
        </w:rPr>
        <w:t xml:space="preserve"> acta en su versión estenográfica correspondiente a la</w:t>
      </w:r>
      <w:r w:rsidR="006A5BA8" w:rsidRPr="004E0B23">
        <w:rPr>
          <w:rFonts w:asciiTheme="minorHAnsi" w:eastAsiaTheme="minorEastAsia" w:hAnsiTheme="minorHAnsi" w:cstheme="minorHAnsi"/>
          <w:lang w:eastAsia="es-MX"/>
        </w:rPr>
        <w:t xml:space="preserve"> </w:t>
      </w:r>
      <w:r w:rsidR="00992F51" w:rsidRPr="004E0B23">
        <w:rPr>
          <w:rFonts w:asciiTheme="minorHAnsi" w:eastAsiaTheme="minorEastAsia" w:hAnsiTheme="minorHAnsi" w:cstheme="minorHAnsi"/>
          <w:lang w:eastAsia="es-MX"/>
        </w:rPr>
        <w:t>sesi</w:t>
      </w:r>
      <w:r w:rsidR="006B2C8F" w:rsidRPr="004E0B23">
        <w:rPr>
          <w:rFonts w:asciiTheme="minorHAnsi" w:eastAsiaTheme="minorEastAsia" w:hAnsiTheme="minorHAnsi" w:cstheme="minorHAnsi"/>
          <w:lang w:eastAsia="es-MX"/>
        </w:rPr>
        <w:t>ó</w:t>
      </w:r>
      <w:r w:rsidR="00992F51" w:rsidRPr="004E0B23">
        <w:rPr>
          <w:rFonts w:asciiTheme="minorHAnsi" w:eastAsiaTheme="minorEastAsia" w:hAnsiTheme="minorHAnsi" w:cstheme="minorHAnsi"/>
          <w:lang w:eastAsia="es-MX"/>
        </w:rPr>
        <w:t>n:</w:t>
      </w:r>
    </w:p>
    <w:p w14:paraId="30CDE244" w14:textId="77777777" w:rsidR="00F21D16" w:rsidRPr="004E0B23" w:rsidRDefault="00F21D16" w:rsidP="002154EE">
      <w:pPr>
        <w:spacing w:line="360" w:lineRule="auto"/>
        <w:ind w:firstLine="708"/>
        <w:jc w:val="both"/>
        <w:rPr>
          <w:rFonts w:asciiTheme="minorHAnsi" w:eastAsiaTheme="minorEastAsia" w:hAnsiTheme="minorHAnsi" w:cstheme="minorHAnsi"/>
          <w:lang w:eastAsia="es-MX"/>
        </w:rPr>
      </w:pPr>
    </w:p>
    <w:p w14:paraId="6CDB62E4" w14:textId="77777777" w:rsidR="00F21D16" w:rsidRPr="004E0B23" w:rsidRDefault="00F21D16" w:rsidP="002154EE">
      <w:pPr>
        <w:spacing w:line="360" w:lineRule="auto"/>
        <w:jc w:val="both"/>
        <w:rPr>
          <w:rFonts w:asciiTheme="minorHAnsi" w:eastAsiaTheme="minorEastAsia" w:hAnsiTheme="minorHAnsi" w:cstheme="minorHAnsi"/>
          <w:b/>
          <w:lang w:eastAsia="es-MX"/>
        </w:rPr>
      </w:pPr>
      <w:r w:rsidRPr="004E0B23">
        <w:rPr>
          <w:rFonts w:asciiTheme="minorHAnsi" w:eastAsiaTheme="minorEastAsia" w:hAnsiTheme="minorHAnsi" w:cstheme="minorHAnsi"/>
          <w:b/>
          <w:lang w:eastAsia="es-MX"/>
        </w:rPr>
        <w:t>13 Ordinaria de fecha 16 de Julio del 2026</w:t>
      </w:r>
    </w:p>
    <w:p w14:paraId="4A9FBB25" w14:textId="77777777" w:rsidR="00F21D16" w:rsidRPr="004E0B23" w:rsidRDefault="00F21D16" w:rsidP="002154EE">
      <w:pPr>
        <w:spacing w:line="360" w:lineRule="auto"/>
        <w:ind w:firstLine="708"/>
        <w:jc w:val="both"/>
        <w:rPr>
          <w:rFonts w:asciiTheme="minorHAnsi" w:eastAsiaTheme="minorEastAsia" w:hAnsiTheme="minorHAnsi" w:cstheme="minorHAnsi"/>
          <w:b/>
          <w:lang w:eastAsia="es-MX"/>
        </w:rPr>
      </w:pPr>
    </w:p>
    <w:p w14:paraId="507978AC" w14:textId="1E768353" w:rsidR="00B149F0" w:rsidRPr="004E0B23" w:rsidRDefault="00F21D16" w:rsidP="002154EE">
      <w:pPr>
        <w:spacing w:line="360" w:lineRule="auto"/>
        <w:jc w:val="both"/>
        <w:rPr>
          <w:rFonts w:asciiTheme="minorHAnsi" w:hAnsiTheme="minorHAnsi" w:cstheme="minorHAnsi"/>
          <w:lang w:eastAsia="en-US"/>
        </w:rPr>
      </w:pPr>
      <w:r w:rsidRPr="004E0B23">
        <w:rPr>
          <w:rFonts w:asciiTheme="minorHAnsi" w:hAnsiTheme="minorHAnsi" w:cstheme="minorHAnsi"/>
        </w:rPr>
        <w:t>Dialhery Díaz González</w:t>
      </w:r>
      <w:r w:rsidR="00302113" w:rsidRPr="004E0B23">
        <w:rPr>
          <w:rFonts w:asciiTheme="minorHAnsi" w:hAnsiTheme="minorHAnsi" w:cstheme="minorHAnsi"/>
        </w:rPr>
        <w:t xml:space="preserve">, representante suplente del </w:t>
      </w:r>
      <w:r w:rsidR="005B084F" w:rsidRPr="004E0B23">
        <w:rPr>
          <w:rFonts w:asciiTheme="minorHAnsi" w:hAnsiTheme="minorHAnsi" w:cstheme="minorHAnsi"/>
        </w:rPr>
        <w:t>P</w:t>
      </w:r>
      <w:r w:rsidR="00302113" w:rsidRPr="004E0B23">
        <w:rPr>
          <w:rFonts w:asciiTheme="minorHAnsi" w:hAnsiTheme="minorHAnsi" w:cstheme="minorHAnsi"/>
        </w:rPr>
        <w:t>residente del Comité de Adquisiciones, comenta</w:t>
      </w:r>
      <w:r w:rsidR="00321B55" w:rsidRPr="004E0B23">
        <w:rPr>
          <w:rFonts w:asciiTheme="minorHAnsi" w:hAnsiTheme="minorHAnsi" w:cstheme="minorHAnsi"/>
        </w:rPr>
        <w:t>:</w:t>
      </w:r>
      <w:r w:rsidR="00302113" w:rsidRPr="004E0B23">
        <w:rPr>
          <w:rFonts w:asciiTheme="minorHAnsi" w:hAnsiTheme="minorHAnsi" w:cstheme="minorHAnsi"/>
        </w:rPr>
        <w:t xml:space="preserve"> </w:t>
      </w:r>
      <w:r w:rsidR="00321B55" w:rsidRPr="004E0B23">
        <w:rPr>
          <w:rFonts w:asciiTheme="minorHAnsi" w:hAnsiTheme="minorHAnsi" w:cstheme="minorHAnsi"/>
        </w:rPr>
        <w:t>S</w:t>
      </w:r>
      <w:r w:rsidR="00302113" w:rsidRPr="004E0B23">
        <w:rPr>
          <w:rFonts w:asciiTheme="minorHAnsi" w:hAnsiTheme="minorHAnsi" w:cstheme="minorHAnsi"/>
        </w:rPr>
        <w:t xml:space="preserve">ometo a su consideración el </w:t>
      </w:r>
      <w:r w:rsidR="00302113" w:rsidRPr="004E0B23">
        <w:rPr>
          <w:rFonts w:asciiTheme="minorHAnsi" w:hAnsiTheme="minorHAnsi" w:cstheme="minorHAnsi"/>
          <w:u w:val="single"/>
        </w:rPr>
        <w:t>omitir</w:t>
      </w:r>
      <w:r w:rsidR="00302113" w:rsidRPr="004E0B23">
        <w:rPr>
          <w:rFonts w:asciiTheme="minorHAnsi" w:hAnsiTheme="minorHAnsi" w:cstheme="minorHAnsi"/>
        </w:rPr>
        <w:t xml:space="preserve"> LA LECTURA de dicha</w:t>
      </w:r>
      <w:r w:rsidR="00992F51" w:rsidRPr="004E0B23">
        <w:rPr>
          <w:rFonts w:asciiTheme="minorHAnsi" w:hAnsiTheme="minorHAnsi" w:cstheme="minorHAnsi"/>
        </w:rPr>
        <w:t xml:space="preserve"> </w:t>
      </w:r>
      <w:r w:rsidR="00302113" w:rsidRPr="004E0B23">
        <w:rPr>
          <w:rFonts w:asciiTheme="minorHAnsi" w:hAnsiTheme="minorHAnsi" w:cstheme="minorHAnsi"/>
        </w:rPr>
        <w:t>acta, en virtud de haber sido enviada con antelación, por lo que en votación económica les pregunto si se aprueba</w:t>
      </w:r>
      <w:r w:rsidR="00321B55" w:rsidRPr="004E0B23">
        <w:rPr>
          <w:rFonts w:asciiTheme="minorHAnsi" w:hAnsiTheme="minorHAnsi" w:cstheme="minorHAnsi"/>
        </w:rPr>
        <w:t>.</w:t>
      </w:r>
      <w:r w:rsidR="00302113" w:rsidRPr="004E0B23">
        <w:rPr>
          <w:rFonts w:asciiTheme="minorHAnsi" w:hAnsiTheme="minorHAnsi" w:cstheme="minorHAnsi"/>
        </w:rPr>
        <w:t xml:space="preserve"> </w:t>
      </w:r>
      <w:r w:rsidR="00321B55" w:rsidRPr="004E0B23">
        <w:rPr>
          <w:rFonts w:asciiTheme="minorHAnsi" w:hAnsiTheme="minorHAnsi" w:cstheme="minorHAnsi"/>
        </w:rPr>
        <w:t>S</w:t>
      </w:r>
      <w:r w:rsidR="00302113" w:rsidRPr="004E0B23">
        <w:rPr>
          <w:rFonts w:asciiTheme="minorHAnsi" w:hAnsiTheme="minorHAnsi" w:cstheme="minorHAnsi"/>
        </w:rPr>
        <w:t>iendo</w:t>
      </w:r>
      <w:r w:rsidR="00302113" w:rsidRPr="004E0B23">
        <w:rPr>
          <w:rFonts w:asciiTheme="minorHAnsi" w:hAnsiTheme="minorHAnsi" w:cstheme="minorHAnsi"/>
          <w:lang w:eastAsia="en-US"/>
        </w:rPr>
        <w:t xml:space="preserve"> la votación de la siguiente manera:</w:t>
      </w:r>
    </w:p>
    <w:p w14:paraId="5B7DBCA1" w14:textId="77777777" w:rsidR="00AF5C9B" w:rsidRPr="004E0B23" w:rsidRDefault="00AF5C9B" w:rsidP="002154EE">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1701394702"/>
        <w:placeholder>
          <w:docPart w:val="5C6954E31D1848099B0394C83A65B0D7"/>
        </w:placeholder>
        <w:docPartList>
          <w:docPartGallery w:val="AutoText"/>
          <w:docPartCategory w:val="VOTACIÓN"/>
        </w:docPartList>
      </w:sdtPr>
      <w:sdtEndPr/>
      <w:sdtContent>
        <w:p w14:paraId="4222B236" w14:textId="49002A4B" w:rsidR="00732B4E" w:rsidRPr="004E0B23" w:rsidRDefault="00F21D1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481B8667" w14:textId="77777777" w:rsidR="00B149F0" w:rsidRPr="004E0B23" w:rsidRDefault="00B149F0" w:rsidP="002154EE">
      <w:pPr>
        <w:pStyle w:val="Sinespaciado"/>
        <w:spacing w:line="360" w:lineRule="auto"/>
        <w:jc w:val="both"/>
        <w:rPr>
          <w:rFonts w:asciiTheme="minorHAnsi" w:hAnsiTheme="minorHAnsi" w:cstheme="minorHAnsi"/>
          <w:sz w:val="24"/>
          <w:szCs w:val="24"/>
        </w:rPr>
      </w:pPr>
    </w:p>
    <w:p w14:paraId="62FFED84" w14:textId="5FC4932F" w:rsidR="00D612C1" w:rsidRPr="004E0B23" w:rsidRDefault="00F21D16" w:rsidP="002154EE">
      <w:pPr>
        <w:spacing w:line="360" w:lineRule="auto"/>
        <w:jc w:val="both"/>
        <w:rPr>
          <w:rFonts w:asciiTheme="minorHAnsi" w:hAnsiTheme="minorHAnsi" w:cstheme="minorHAnsi"/>
          <w:lang w:eastAsia="en-US"/>
        </w:rPr>
      </w:pPr>
      <w:r w:rsidRPr="004E0B23">
        <w:rPr>
          <w:rFonts w:asciiTheme="minorHAnsi" w:hAnsiTheme="minorHAnsi" w:cstheme="minorHAnsi"/>
        </w:rPr>
        <w:t>Dialhery Díaz González</w:t>
      </w:r>
      <w:r w:rsidR="00302113" w:rsidRPr="004E0B23">
        <w:rPr>
          <w:rFonts w:asciiTheme="minorHAnsi" w:hAnsiTheme="minorHAnsi" w:cstheme="minorHAnsi"/>
        </w:rPr>
        <w:t xml:space="preserve">, representante suplente del </w:t>
      </w:r>
      <w:r w:rsidR="005B084F" w:rsidRPr="004E0B23">
        <w:rPr>
          <w:rFonts w:asciiTheme="minorHAnsi" w:hAnsiTheme="minorHAnsi" w:cstheme="minorHAnsi"/>
        </w:rPr>
        <w:t>P</w:t>
      </w:r>
      <w:r w:rsidR="00C45AE0" w:rsidRPr="004E0B23">
        <w:rPr>
          <w:rFonts w:asciiTheme="minorHAnsi" w:hAnsiTheme="minorHAnsi" w:cstheme="minorHAnsi"/>
        </w:rPr>
        <w:t>residente</w:t>
      </w:r>
      <w:r w:rsidR="00302113" w:rsidRPr="004E0B23">
        <w:rPr>
          <w:rFonts w:asciiTheme="minorHAnsi" w:hAnsiTheme="minorHAnsi" w:cstheme="minorHAnsi"/>
        </w:rPr>
        <w:t xml:space="preserve"> del Comité de Adquisiciones, menciona</w:t>
      </w:r>
      <w:r w:rsidR="00D612C1" w:rsidRPr="004E0B23">
        <w:rPr>
          <w:rFonts w:asciiTheme="minorHAnsi" w:hAnsiTheme="minorHAnsi" w:cstheme="minorHAnsi"/>
        </w:rPr>
        <w:t>:</w:t>
      </w:r>
      <w:r w:rsidR="00302113" w:rsidRPr="004E0B23">
        <w:rPr>
          <w:rFonts w:asciiTheme="minorHAnsi" w:hAnsiTheme="minorHAnsi" w:cstheme="minorHAnsi"/>
        </w:rPr>
        <w:t xml:space="preserve"> </w:t>
      </w:r>
      <w:r w:rsidR="005B084F" w:rsidRPr="004E0B23">
        <w:rPr>
          <w:rFonts w:asciiTheme="minorHAnsi" w:eastAsiaTheme="minorEastAsia" w:hAnsiTheme="minorHAnsi" w:cstheme="minorHAnsi"/>
          <w:lang w:eastAsia="es-MX"/>
        </w:rPr>
        <w:t>Al no recibir observaciones, se pone a su consideración la aprobación del CONTENIDO de</w:t>
      </w:r>
      <w:r w:rsidR="006B2C8F" w:rsidRPr="004E0B23">
        <w:rPr>
          <w:rFonts w:asciiTheme="minorHAnsi" w:eastAsiaTheme="minorEastAsia" w:hAnsiTheme="minorHAnsi" w:cstheme="minorHAnsi"/>
          <w:lang w:eastAsia="es-MX"/>
        </w:rPr>
        <w:t>l acta</w:t>
      </w:r>
      <w:r w:rsidR="005B084F" w:rsidRPr="004E0B23">
        <w:rPr>
          <w:rFonts w:asciiTheme="minorHAnsi" w:eastAsiaTheme="minorEastAsia" w:hAnsiTheme="minorHAnsi" w:cstheme="minorHAnsi"/>
          <w:lang w:eastAsia="es-MX"/>
        </w:rPr>
        <w:t xml:space="preserve"> en su versión estenográfica de </w:t>
      </w:r>
      <w:r w:rsidR="004A6238" w:rsidRPr="004E0B23">
        <w:rPr>
          <w:rFonts w:asciiTheme="minorHAnsi" w:eastAsiaTheme="minorEastAsia" w:hAnsiTheme="minorHAnsi" w:cstheme="minorHAnsi"/>
          <w:lang w:eastAsia="es-MX"/>
        </w:rPr>
        <w:t>la sesión mencionada</w:t>
      </w:r>
      <w:r w:rsidR="005B084F" w:rsidRPr="004E0B23">
        <w:rPr>
          <w:rFonts w:asciiTheme="minorHAnsi" w:eastAsiaTheme="minorEastAsia" w:hAnsiTheme="minorHAnsi" w:cstheme="minorHAnsi"/>
          <w:lang w:eastAsia="es-MX"/>
        </w:rPr>
        <w:t xml:space="preserve"> en el párrafo anterior, por lo que en votación económica les pregunto si se aprueba</w:t>
      </w:r>
      <w:r w:rsidR="00D612C1" w:rsidRPr="004E0B23">
        <w:rPr>
          <w:rFonts w:asciiTheme="minorHAnsi" w:eastAsiaTheme="minorEastAsia" w:hAnsiTheme="minorHAnsi" w:cstheme="minorHAnsi"/>
          <w:lang w:eastAsia="es-MX"/>
        </w:rPr>
        <w:t xml:space="preserve">. </w:t>
      </w:r>
      <w:r w:rsidR="00D612C1" w:rsidRPr="004E0B23">
        <w:rPr>
          <w:rFonts w:asciiTheme="minorHAnsi" w:hAnsiTheme="minorHAnsi" w:cstheme="minorHAnsi"/>
        </w:rPr>
        <w:t>Siendo</w:t>
      </w:r>
      <w:r w:rsidR="00D612C1" w:rsidRPr="004E0B23">
        <w:rPr>
          <w:rFonts w:asciiTheme="minorHAnsi" w:hAnsiTheme="minorHAnsi" w:cstheme="minorHAnsi"/>
          <w:lang w:eastAsia="en-US"/>
        </w:rPr>
        <w:t xml:space="preserve"> la votación de la siguiente manera:</w:t>
      </w:r>
    </w:p>
    <w:p w14:paraId="4ED5A3E8" w14:textId="77777777" w:rsidR="00B149F0" w:rsidRPr="004E0B23" w:rsidRDefault="00B149F0" w:rsidP="002154EE">
      <w:pPr>
        <w:spacing w:line="360" w:lineRule="auto"/>
        <w:jc w:val="both"/>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673874718"/>
        <w:placeholder>
          <w:docPart w:val="DDF94058412947248D8E50267B8E8B0D"/>
        </w:placeholder>
        <w:docPartList>
          <w:docPartGallery w:val="AutoText"/>
          <w:docPartCategory w:val="VOTACIÓN"/>
        </w:docPartList>
      </w:sdtPr>
      <w:sdtEndPr/>
      <w:sdtContent>
        <w:p w14:paraId="4B5B5B9C" w14:textId="1282F4D3" w:rsidR="00732B4E" w:rsidRPr="004E0B23" w:rsidRDefault="00F21D1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0AD65B59" w14:textId="45F0B682" w:rsidR="00B149F0" w:rsidRDefault="00B149F0" w:rsidP="002154EE">
      <w:pPr>
        <w:spacing w:after="160" w:line="360" w:lineRule="auto"/>
        <w:contextualSpacing/>
        <w:jc w:val="both"/>
        <w:rPr>
          <w:rFonts w:asciiTheme="minorHAnsi" w:hAnsiTheme="minorHAnsi" w:cstheme="minorHAnsi"/>
          <w:b/>
          <w:bCs/>
          <w:lang w:val="es-ES" w:eastAsia="en-US"/>
        </w:rPr>
      </w:pPr>
    </w:p>
    <w:p w14:paraId="3E967B76" w14:textId="77777777" w:rsidR="00757D91" w:rsidRPr="004E0B23" w:rsidRDefault="00757D91" w:rsidP="002154EE">
      <w:pPr>
        <w:spacing w:after="160" w:line="360" w:lineRule="auto"/>
        <w:contextualSpacing/>
        <w:jc w:val="both"/>
        <w:rPr>
          <w:rFonts w:asciiTheme="minorHAnsi" w:hAnsiTheme="minorHAnsi" w:cstheme="minorHAnsi"/>
          <w:b/>
          <w:bCs/>
          <w:lang w:val="es-ES" w:eastAsia="en-US"/>
        </w:rPr>
      </w:pPr>
    </w:p>
    <w:p w14:paraId="5C7B197B" w14:textId="2E0B2400" w:rsidR="00407E1E" w:rsidRDefault="00732B4E" w:rsidP="002154EE">
      <w:pPr>
        <w:spacing w:after="160" w:line="360" w:lineRule="auto"/>
        <w:ind w:firstLine="708"/>
        <w:contextualSpacing/>
        <w:jc w:val="both"/>
        <w:rPr>
          <w:rFonts w:asciiTheme="minorHAnsi" w:hAnsiTheme="minorHAnsi" w:cstheme="minorHAnsi"/>
          <w:b/>
          <w:lang w:val="es-ES" w:eastAsia="en-US"/>
        </w:rPr>
      </w:pPr>
      <w:r w:rsidRPr="004E0B23">
        <w:rPr>
          <w:rFonts w:asciiTheme="minorHAnsi" w:eastAsiaTheme="minorEastAsia" w:hAnsiTheme="minorHAnsi" w:cstheme="minorHAnsi"/>
          <w:b/>
          <w:lang w:eastAsia="es-MX"/>
        </w:rPr>
        <w:lastRenderedPageBreak/>
        <w:t xml:space="preserve">Punto </w:t>
      </w:r>
      <w:r w:rsidR="002D7D26" w:rsidRPr="004E0B23">
        <w:rPr>
          <w:rFonts w:asciiTheme="minorHAnsi" w:eastAsiaTheme="minorEastAsia" w:hAnsiTheme="minorHAnsi" w:cstheme="minorHAnsi"/>
          <w:b/>
          <w:lang w:eastAsia="es-MX"/>
        </w:rPr>
        <w:t>QUINTO</w:t>
      </w:r>
      <w:r w:rsidRPr="004E0B23">
        <w:rPr>
          <w:rFonts w:asciiTheme="minorHAnsi" w:eastAsiaTheme="minorEastAsia" w:hAnsiTheme="minorHAnsi" w:cstheme="minorHAnsi"/>
          <w:b/>
          <w:lang w:eastAsia="es-MX"/>
        </w:rPr>
        <w:t xml:space="preserve"> del Orden del Día</w:t>
      </w:r>
      <w:r w:rsidRPr="004E0B23">
        <w:rPr>
          <w:rFonts w:asciiTheme="minorHAnsi" w:hAnsiTheme="minorHAnsi" w:cstheme="minorHAnsi"/>
          <w:b/>
          <w:lang w:val="es-ES" w:eastAsia="en-US"/>
        </w:rPr>
        <w:t xml:space="preserve">. </w:t>
      </w:r>
      <w:r w:rsidR="00F620BF" w:rsidRPr="004E0B23">
        <w:rPr>
          <w:rFonts w:asciiTheme="minorHAnsi" w:hAnsiTheme="minorHAnsi" w:cstheme="minorHAnsi"/>
          <w:b/>
          <w:lang w:val="es-ES" w:eastAsia="en-US"/>
        </w:rPr>
        <w:t>AGENDA DE TRABAJO</w:t>
      </w:r>
      <w:r w:rsidR="00302113" w:rsidRPr="004E0B23">
        <w:rPr>
          <w:rFonts w:asciiTheme="minorHAnsi" w:hAnsiTheme="minorHAnsi" w:cstheme="minorHAnsi"/>
          <w:b/>
          <w:lang w:val="es-ES" w:eastAsia="en-US"/>
        </w:rPr>
        <w:t>.</w:t>
      </w:r>
    </w:p>
    <w:p w14:paraId="7C70EE6F" w14:textId="77777777" w:rsidR="00757D91" w:rsidRPr="004E0B23" w:rsidRDefault="00757D91" w:rsidP="002154EE">
      <w:pPr>
        <w:spacing w:after="160" w:line="360" w:lineRule="auto"/>
        <w:ind w:firstLine="708"/>
        <w:contextualSpacing/>
        <w:jc w:val="both"/>
        <w:rPr>
          <w:rFonts w:asciiTheme="minorHAnsi" w:hAnsiTheme="minorHAnsi" w:cstheme="minorHAnsi"/>
          <w:b/>
          <w:lang w:val="es-ES" w:eastAsia="en-US"/>
        </w:rPr>
      </w:pPr>
    </w:p>
    <w:p w14:paraId="798D6DB4" w14:textId="77777777" w:rsidR="00B149F0" w:rsidRPr="004E0B23" w:rsidRDefault="00407E1E" w:rsidP="002154EE">
      <w:pPr>
        <w:spacing w:after="160" w:line="360" w:lineRule="auto"/>
        <w:contextualSpacing/>
        <w:jc w:val="both"/>
        <w:rPr>
          <w:rFonts w:asciiTheme="minorHAnsi" w:hAnsiTheme="minorHAnsi" w:cstheme="minorHAnsi"/>
          <w:b/>
          <w:lang w:val="es-ES" w:eastAsia="en-US"/>
        </w:rPr>
      </w:pPr>
      <w:r w:rsidRPr="004E0B23">
        <w:rPr>
          <w:rFonts w:asciiTheme="minorHAnsi" w:hAnsiTheme="minorHAnsi" w:cstheme="minorHAnsi"/>
          <w:b/>
          <w:lang w:val="es-ES" w:eastAsia="en-US"/>
        </w:rPr>
        <w:t xml:space="preserve">Inciso 1. </w:t>
      </w:r>
      <w:r w:rsidR="00302113" w:rsidRPr="004E0B23">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41B6936B" w14:textId="77777777" w:rsidR="00B149F0" w:rsidRPr="004E0B23" w:rsidRDefault="00B149F0" w:rsidP="002154EE">
      <w:pPr>
        <w:spacing w:after="100" w:afterAutospacing="1" w:line="360" w:lineRule="auto"/>
        <w:contextualSpacing/>
        <w:jc w:val="both"/>
        <w:rPr>
          <w:rFonts w:asciiTheme="minorHAnsi" w:eastAsiaTheme="minorEastAsia" w:hAnsiTheme="minorHAnsi" w:cstheme="minorHAnsi"/>
          <w:b/>
          <w:lang w:val="es-ES" w:eastAsia="es-MX"/>
        </w:rPr>
      </w:pPr>
    </w:p>
    <w:p w14:paraId="1442419F" w14:textId="77777777" w:rsidR="00FE1FDF" w:rsidRPr="004E0B23" w:rsidRDefault="00FE1FDF"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2349816E" w14:textId="77777777" w:rsidR="00F21D16" w:rsidRPr="004E0B23" w:rsidRDefault="00F21D1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Número de Cuadro: </w:t>
      </w:r>
      <w:r w:rsidRPr="004E0B23">
        <w:rPr>
          <w:rFonts w:asciiTheme="minorHAnsi" w:eastAsiaTheme="minorEastAsia" w:hAnsiTheme="minorHAnsi" w:cstheme="minorHAnsi"/>
          <w:bCs/>
          <w:lang w:val="es-ES" w:eastAsia="es-MX"/>
        </w:rPr>
        <w:t>01.16.2026</w:t>
      </w:r>
    </w:p>
    <w:p w14:paraId="55F71CEB" w14:textId="77777777" w:rsidR="00F21D16" w:rsidRPr="004E0B23" w:rsidRDefault="00F21D1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Licitación Pública Local con Participación del Comité, con número de requisición </w:t>
      </w:r>
      <w:r w:rsidRPr="004E0B23">
        <w:rPr>
          <w:rFonts w:asciiTheme="minorHAnsi" w:eastAsiaTheme="minorEastAsia" w:hAnsiTheme="minorHAnsi" w:cstheme="minorHAnsi"/>
          <w:bCs/>
          <w:lang w:val="es-ES" w:eastAsia="es-MX"/>
        </w:rPr>
        <w:t>202601312</w:t>
      </w:r>
    </w:p>
    <w:p w14:paraId="041D59E9" w14:textId="77777777" w:rsidR="00F21D16" w:rsidRPr="004E0B23" w:rsidRDefault="00F21D16" w:rsidP="002154EE">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Comisaría General de Seguridad Pública</w:t>
      </w:r>
    </w:p>
    <w:p w14:paraId="750F00C1" w14:textId="77777777" w:rsidR="00F21D16" w:rsidRPr="004E0B23" w:rsidRDefault="00F21D1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Computadoras de Escritorio y Computadoras Laptop</w:t>
      </w:r>
    </w:p>
    <w:p w14:paraId="5B9CE665" w14:textId="77777777" w:rsidR="00F21D16" w:rsidRPr="004E0B23" w:rsidRDefault="00F21D1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D3F9B51" w14:textId="77777777" w:rsidR="00F21D16" w:rsidRPr="004E0B23" w:rsidRDefault="00F21D1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7C36381B" w14:textId="77777777" w:rsidR="00F21D16" w:rsidRPr="004E0B23" w:rsidRDefault="00F21D1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4713612A"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4D835DC0"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
          <w:lang w:val="es-ES"/>
        </w:rPr>
      </w:pPr>
    </w:p>
    <w:p w14:paraId="43B07241"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r w:rsidRPr="004E0B23">
        <w:rPr>
          <w:rFonts w:asciiTheme="minorHAnsi" w:hAnsiTheme="minorHAnsi" w:cstheme="minorHAnsi"/>
          <w:bCs/>
          <w:lang w:val="es-ES"/>
        </w:rPr>
        <w:t>Compucad, S.A. de C.V.</w:t>
      </w:r>
      <w:r w:rsidRPr="004E0B23">
        <w:rPr>
          <w:rFonts w:asciiTheme="minorHAnsi" w:hAnsiTheme="minorHAnsi" w:cstheme="minorHAnsi"/>
          <w:b/>
          <w:lang w:val="es-ES"/>
        </w:rPr>
        <w:t xml:space="preserve">  </w:t>
      </w:r>
    </w:p>
    <w:p w14:paraId="631C09D8"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r w:rsidRPr="004E0B23">
        <w:rPr>
          <w:rFonts w:asciiTheme="minorHAnsi" w:hAnsiTheme="minorHAnsi" w:cstheme="minorHAnsi"/>
          <w:bCs/>
          <w:lang w:val="es-ES"/>
        </w:rPr>
        <w:t xml:space="preserve">Proyectos </w:t>
      </w:r>
      <w:proofErr w:type="spellStart"/>
      <w:r w:rsidRPr="004E0B23">
        <w:rPr>
          <w:rFonts w:asciiTheme="minorHAnsi" w:hAnsiTheme="minorHAnsi" w:cstheme="minorHAnsi"/>
          <w:bCs/>
          <w:lang w:val="es-ES"/>
        </w:rPr>
        <w:t>Disaba</w:t>
      </w:r>
      <w:proofErr w:type="spellEnd"/>
      <w:r w:rsidRPr="004E0B23">
        <w:rPr>
          <w:rFonts w:asciiTheme="minorHAnsi" w:hAnsiTheme="minorHAnsi" w:cstheme="minorHAnsi"/>
          <w:bCs/>
          <w:lang w:val="es-ES"/>
        </w:rPr>
        <w:t>, S.A. de C.V.</w:t>
      </w:r>
    </w:p>
    <w:p w14:paraId="45B28254"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t xml:space="preserve">3.- </w:t>
      </w:r>
      <w:proofErr w:type="spellStart"/>
      <w:r w:rsidRPr="004E0B23">
        <w:rPr>
          <w:rFonts w:asciiTheme="minorHAnsi" w:hAnsiTheme="minorHAnsi" w:cstheme="minorHAnsi"/>
          <w:bCs/>
          <w:lang w:val="es-ES"/>
        </w:rPr>
        <w:t>Inseti</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Automation</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Group</w:t>
      </w:r>
      <w:proofErr w:type="spellEnd"/>
      <w:r w:rsidRPr="004E0B23">
        <w:rPr>
          <w:rFonts w:asciiTheme="minorHAnsi" w:hAnsiTheme="minorHAnsi" w:cstheme="minorHAnsi"/>
          <w:bCs/>
          <w:lang w:val="es-ES"/>
        </w:rPr>
        <w:t>, S. de R.L. de C.V.</w:t>
      </w:r>
    </w:p>
    <w:p w14:paraId="6C3EA8B4"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t>4.-</w:t>
      </w:r>
      <w:r w:rsidRPr="004E0B23">
        <w:rPr>
          <w:rFonts w:asciiTheme="minorHAnsi" w:hAnsiTheme="minorHAnsi" w:cstheme="minorHAnsi"/>
          <w:bCs/>
          <w:lang w:val="es-ES"/>
        </w:rPr>
        <w:t xml:space="preserve"> Computación Interactiva de Occidente, S.A. de C.V.</w:t>
      </w:r>
    </w:p>
    <w:p w14:paraId="3ADAF994"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p>
    <w:p w14:paraId="7DA563BA"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4CEFC2EB"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4E0B23" w:rsidRPr="004E0B23" w14:paraId="7666EB83" w14:textId="77777777" w:rsidTr="004E688D">
        <w:trPr>
          <w:trHeight w:val="447"/>
        </w:trPr>
        <w:tc>
          <w:tcPr>
            <w:tcW w:w="2198" w:type="pct"/>
            <w:shd w:val="clear" w:color="auto" w:fill="BFBFBF" w:themeFill="background1" w:themeFillShade="BF"/>
            <w:tcMar>
              <w:top w:w="15" w:type="dxa"/>
              <w:left w:w="108" w:type="dxa"/>
              <w:bottom w:w="0" w:type="dxa"/>
              <w:right w:w="108" w:type="dxa"/>
            </w:tcMar>
            <w:hideMark/>
          </w:tcPr>
          <w:p w14:paraId="25157E06" w14:textId="77777777" w:rsidR="00F21D16" w:rsidRPr="004E0B23" w:rsidRDefault="00F21D16" w:rsidP="002154EE">
            <w:pPr>
              <w:tabs>
                <w:tab w:val="center" w:pos="1854"/>
                <w:tab w:val="left" w:pos="2745"/>
              </w:tabs>
              <w:spacing w:line="360" w:lineRule="auto"/>
              <w:rPr>
                <w:rFonts w:asciiTheme="minorHAnsi" w:hAnsiTheme="minorHAnsi" w:cstheme="minorHAnsi"/>
                <w:lang w:eastAsia="es-MX"/>
              </w:rPr>
            </w:pPr>
            <w:r w:rsidRPr="004E0B23">
              <w:rPr>
                <w:rFonts w:asciiTheme="minorHAnsi" w:hAnsiTheme="minorHAnsi" w:cstheme="minorHAnsi"/>
                <w:b/>
                <w:bCs/>
                <w:kern w:val="24"/>
                <w:lang w:eastAsia="es-MX"/>
              </w:rPr>
              <w:tab/>
              <w:t xml:space="preserve">Licitante </w:t>
            </w:r>
            <w:r w:rsidRPr="004E0B23">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4907F0D" w14:textId="77777777" w:rsidR="00F21D16" w:rsidRPr="004E0B23" w:rsidRDefault="00F21D16" w:rsidP="002154EE">
            <w:pPr>
              <w:spacing w:line="360" w:lineRule="auto"/>
              <w:jc w:val="center"/>
              <w:rPr>
                <w:rFonts w:asciiTheme="minorHAnsi" w:hAnsiTheme="minorHAnsi" w:cstheme="minorHAnsi"/>
                <w:lang w:eastAsia="es-MX"/>
              </w:rPr>
            </w:pPr>
            <w:r w:rsidRPr="004E0B23">
              <w:rPr>
                <w:rFonts w:asciiTheme="minorHAnsi" w:hAnsiTheme="minorHAnsi" w:cstheme="minorHAnsi"/>
                <w:b/>
                <w:bCs/>
                <w:kern w:val="24"/>
                <w:lang w:eastAsia="es-MX"/>
              </w:rPr>
              <w:t>Motivo</w:t>
            </w:r>
          </w:p>
        </w:tc>
      </w:tr>
      <w:tr w:rsidR="004E0B23" w:rsidRPr="004E0B23" w14:paraId="1DF4E4F8" w14:textId="77777777" w:rsidTr="004E688D">
        <w:trPr>
          <w:trHeight w:val="430"/>
        </w:trPr>
        <w:tc>
          <w:tcPr>
            <w:tcW w:w="2198" w:type="pct"/>
            <w:shd w:val="clear" w:color="auto" w:fill="FFFFFF" w:themeFill="background1"/>
            <w:tcMar>
              <w:top w:w="15" w:type="dxa"/>
              <w:left w:w="108" w:type="dxa"/>
              <w:bottom w:w="0" w:type="dxa"/>
              <w:right w:w="108" w:type="dxa"/>
            </w:tcMar>
          </w:tcPr>
          <w:p w14:paraId="6565FFF7" w14:textId="77777777" w:rsidR="00F21D16" w:rsidRPr="004E0B23" w:rsidRDefault="00F21D1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val="es-ES"/>
              </w:rPr>
              <w:t xml:space="preserve">Proyectos </w:t>
            </w:r>
            <w:proofErr w:type="spellStart"/>
            <w:r w:rsidRPr="004E0B23">
              <w:rPr>
                <w:rFonts w:asciiTheme="minorHAnsi" w:hAnsiTheme="minorHAnsi" w:cstheme="minorHAnsi"/>
                <w:bCs/>
                <w:lang w:val="es-ES"/>
              </w:rPr>
              <w:t>Disaba</w:t>
            </w:r>
            <w:proofErr w:type="spellEnd"/>
            <w:r w:rsidRPr="004E0B23">
              <w:rPr>
                <w:rFonts w:asciiTheme="minorHAnsi" w:hAnsiTheme="minorHAnsi" w:cstheme="minorHAnsi"/>
                <w:bCs/>
                <w:lang w:val="es-ES"/>
              </w:rPr>
              <w:t>, S.A. de C.V.</w:t>
            </w:r>
          </w:p>
        </w:tc>
        <w:tc>
          <w:tcPr>
            <w:tcW w:w="2802" w:type="pct"/>
            <w:shd w:val="clear" w:color="auto" w:fill="FFFFFF" w:themeFill="background1"/>
            <w:tcMar>
              <w:top w:w="15" w:type="dxa"/>
              <w:left w:w="108" w:type="dxa"/>
              <w:bottom w:w="0" w:type="dxa"/>
              <w:right w:w="108" w:type="dxa"/>
            </w:tcMar>
          </w:tcPr>
          <w:p w14:paraId="15199ED8"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12EF7E77"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De conformidad a la evaluación por parte de la Comisaría General de Seguridad Pública mediante oficio 14000000/7206/2026</w:t>
            </w:r>
          </w:p>
          <w:p w14:paraId="08D36557" w14:textId="77777777" w:rsidR="00F21D16" w:rsidRPr="004E0B23" w:rsidRDefault="00F21D16" w:rsidP="002154EE">
            <w:pPr>
              <w:spacing w:line="360" w:lineRule="auto"/>
              <w:jc w:val="both"/>
              <w:rPr>
                <w:rFonts w:asciiTheme="minorHAnsi" w:hAnsiTheme="minorHAnsi" w:cstheme="minorHAnsi"/>
                <w:b/>
                <w:lang w:eastAsia="es-MX"/>
              </w:rPr>
            </w:pPr>
          </w:p>
          <w:p w14:paraId="30E3605F"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cumple con la carta solicitada en la fracción I, del apartado “Documentos a anexar al sobre 1”, página 19 y 20 de Bases de Licitación, ya que la carta la emite BUYZAP SERVICES S. DE R.L. DE C.V., declarando que tiene una relación comercial con el licitante (PROYECTOS DISABA S.A. DE C.V.) y que lo reconoce como "cliente comercial mayorista". Sin embargo, la carta no acredita ni demuestra que BUYZAP SERVICES S. DE R.L. DE C.V. sea un distribuidor mayorista autorizado formalmente por la marca HP (folio 000066).</w:t>
            </w:r>
          </w:p>
        </w:tc>
      </w:tr>
      <w:tr w:rsidR="004E0B23" w:rsidRPr="004E0B23" w14:paraId="77D972A0" w14:textId="77777777" w:rsidTr="004E688D">
        <w:trPr>
          <w:trHeight w:val="430"/>
        </w:trPr>
        <w:tc>
          <w:tcPr>
            <w:tcW w:w="2198" w:type="pct"/>
            <w:shd w:val="clear" w:color="auto" w:fill="FFFFFF" w:themeFill="background1"/>
            <w:tcMar>
              <w:top w:w="15" w:type="dxa"/>
              <w:left w:w="108" w:type="dxa"/>
              <w:bottom w:w="0" w:type="dxa"/>
              <w:right w:w="108" w:type="dxa"/>
            </w:tcMar>
          </w:tcPr>
          <w:p w14:paraId="5700CA5F" w14:textId="77777777" w:rsidR="00F21D16" w:rsidRPr="004E0B23" w:rsidRDefault="00F21D16" w:rsidP="002154EE">
            <w:pPr>
              <w:spacing w:line="360" w:lineRule="auto"/>
              <w:jc w:val="both"/>
              <w:rPr>
                <w:rFonts w:asciiTheme="minorHAnsi" w:hAnsiTheme="minorHAnsi" w:cstheme="minorHAnsi"/>
                <w:bCs/>
                <w:lang w:eastAsia="es-MX"/>
              </w:rPr>
            </w:pPr>
            <w:proofErr w:type="spellStart"/>
            <w:r w:rsidRPr="004E0B23">
              <w:rPr>
                <w:rFonts w:asciiTheme="minorHAnsi" w:hAnsiTheme="minorHAnsi" w:cstheme="minorHAnsi"/>
                <w:bCs/>
                <w:lang w:val="es-ES"/>
              </w:rPr>
              <w:lastRenderedPageBreak/>
              <w:t>Inseti</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Automation</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Group</w:t>
            </w:r>
            <w:proofErr w:type="spellEnd"/>
            <w:r w:rsidRPr="004E0B23">
              <w:rPr>
                <w:rFonts w:asciiTheme="minorHAnsi" w:hAnsiTheme="minorHAnsi" w:cstheme="minorHAnsi"/>
                <w:bCs/>
                <w:lang w:val="es-ES"/>
              </w:rPr>
              <w:t xml:space="preserve">, S. de R.L. de C.V.  </w:t>
            </w:r>
          </w:p>
        </w:tc>
        <w:tc>
          <w:tcPr>
            <w:tcW w:w="2802" w:type="pct"/>
            <w:shd w:val="clear" w:color="auto" w:fill="FFFFFF" w:themeFill="background1"/>
            <w:tcMar>
              <w:top w:w="15" w:type="dxa"/>
              <w:left w:w="108" w:type="dxa"/>
              <w:bottom w:w="0" w:type="dxa"/>
              <w:right w:w="108" w:type="dxa"/>
            </w:tcMar>
          </w:tcPr>
          <w:p w14:paraId="546074E7"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1371AC52"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 </w:t>
            </w:r>
          </w:p>
          <w:p w14:paraId="0AEC7692"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2C8D7C08" w14:textId="77777777" w:rsidR="00F21D16" w:rsidRPr="004E0B23" w:rsidRDefault="00F21D16" w:rsidP="002154EE">
            <w:pPr>
              <w:spacing w:line="360" w:lineRule="auto"/>
              <w:jc w:val="both"/>
              <w:rPr>
                <w:rFonts w:asciiTheme="minorHAnsi" w:hAnsiTheme="minorHAnsi" w:cstheme="minorHAnsi"/>
                <w:b/>
                <w:lang w:eastAsia="es-MX"/>
              </w:rPr>
            </w:pPr>
          </w:p>
          <w:p w14:paraId="4ADC1333"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propuesta económica de la partida 2 por encima del 10% de la media del estudio de mercado, motivo de desechamiento de conformidad al Artículo 71 de la Ley de Compras Gubernamentales, Enajenaciones y Contratación de Servicios del Estado de Jalisco y sus Municipios.</w:t>
            </w:r>
          </w:p>
        </w:tc>
      </w:tr>
      <w:tr w:rsidR="004E0B23" w:rsidRPr="004E0B23" w14:paraId="1D908DCD" w14:textId="77777777" w:rsidTr="004E688D">
        <w:trPr>
          <w:trHeight w:val="430"/>
        </w:trPr>
        <w:tc>
          <w:tcPr>
            <w:tcW w:w="2198" w:type="pct"/>
            <w:shd w:val="clear" w:color="auto" w:fill="FFFFFF" w:themeFill="background1"/>
            <w:tcMar>
              <w:top w:w="15" w:type="dxa"/>
              <w:left w:w="108" w:type="dxa"/>
              <w:bottom w:w="0" w:type="dxa"/>
              <w:right w:w="108" w:type="dxa"/>
            </w:tcMar>
          </w:tcPr>
          <w:p w14:paraId="6C0F61ED" w14:textId="77777777" w:rsidR="00F21D16" w:rsidRPr="004E0B23" w:rsidRDefault="00F21D1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val="es-ES"/>
              </w:rPr>
              <w:t>Computación Interactiva de Occidente, S.A. de C.V.</w:t>
            </w:r>
          </w:p>
        </w:tc>
        <w:tc>
          <w:tcPr>
            <w:tcW w:w="2802" w:type="pct"/>
            <w:shd w:val="clear" w:color="auto" w:fill="FFFFFF" w:themeFill="background1"/>
            <w:tcMar>
              <w:top w:w="15" w:type="dxa"/>
              <w:left w:w="108" w:type="dxa"/>
              <w:bottom w:w="0" w:type="dxa"/>
              <w:right w:w="108" w:type="dxa"/>
            </w:tcMar>
          </w:tcPr>
          <w:p w14:paraId="252CC067"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40DDFA46" w14:textId="77777777" w:rsidR="00F21D16" w:rsidRPr="004E0B23" w:rsidRDefault="00F21D16" w:rsidP="002154EE">
            <w:pPr>
              <w:spacing w:line="360" w:lineRule="auto"/>
              <w:jc w:val="both"/>
              <w:rPr>
                <w:rFonts w:asciiTheme="minorHAnsi" w:hAnsiTheme="minorHAnsi" w:cstheme="minorHAnsi"/>
                <w:b/>
                <w:lang w:eastAsia="es-MX"/>
              </w:rPr>
            </w:pPr>
          </w:p>
          <w:p w14:paraId="1ED71484"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3C3AD190" w14:textId="77777777" w:rsidR="00F21D16" w:rsidRPr="004E0B23" w:rsidRDefault="00F21D16" w:rsidP="002154EE">
            <w:pPr>
              <w:spacing w:line="360" w:lineRule="auto"/>
              <w:jc w:val="both"/>
              <w:rPr>
                <w:rFonts w:asciiTheme="minorHAnsi" w:hAnsiTheme="minorHAnsi" w:cstheme="minorHAnsi"/>
                <w:b/>
                <w:lang w:eastAsia="es-MX"/>
              </w:rPr>
            </w:pPr>
          </w:p>
          <w:p w14:paraId="37865156"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formato de Declaración de Aportación 5 al Millar, incumpliendo con lo establecido en el apartado “Documentos a integrar a la propuesta”, numeral 06, página 06 de bases de licitación.</w:t>
            </w:r>
          </w:p>
          <w:p w14:paraId="36EB29C8" w14:textId="77777777" w:rsidR="00F21D16" w:rsidRPr="004E0B23" w:rsidRDefault="00F21D16" w:rsidP="002154EE">
            <w:pPr>
              <w:spacing w:line="360" w:lineRule="auto"/>
              <w:jc w:val="both"/>
              <w:rPr>
                <w:rFonts w:asciiTheme="minorHAnsi" w:hAnsiTheme="minorHAnsi" w:cstheme="minorHAnsi"/>
                <w:b/>
                <w:lang w:eastAsia="es-MX"/>
              </w:rPr>
            </w:pPr>
          </w:p>
          <w:p w14:paraId="76AEB9D1"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No presenta Cumplimiento de Obligaciones Fiscales, Artículo 32D con opinión positiva del Código Fiscal de la Federación, incumpliendo con lo establecido en el apartado “Documentos a integrar a la propuesta”, numeral 08, página 06 de bases de licitación. </w:t>
            </w:r>
          </w:p>
          <w:p w14:paraId="281B70CD" w14:textId="77777777" w:rsidR="00F21D16" w:rsidRPr="004E0B23" w:rsidRDefault="00F21D16" w:rsidP="002154EE">
            <w:pPr>
              <w:spacing w:line="360" w:lineRule="auto"/>
              <w:jc w:val="both"/>
              <w:rPr>
                <w:rFonts w:asciiTheme="minorHAnsi" w:hAnsiTheme="minorHAnsi" w:cstheme="minorHAnsi"/>
                <w:b/>
                <w:lang w:eastAsia="es-MX"/>
              </w:rPr>
            </w:pPr>
          </w:p>
          <w:p w14:paraId="3FC33546"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Constancia de Situación Fiscal, incumpliendo con lo establecido en el apartado “Documentos a integrar a la propuesta”, numeral 09, página 06 de bases de licitación.</w:t>
            </w:r>
          </w:p>
          <w:p w14:paraId="3EDF9F3D" w14:textId="77777777" w:rsidR="00F21D16" w:rsidRPr="004E0B23" w:rsidRDefault="00F21D16" w:rsidP="002154EE">
            <w:pPr>
              <w:spacing w:line="360" w:lineRule="auto"/>
              <w:jc w:val="both"/>
              <w:rPr>
                <w:rFonts w:asciiTheme="minorHAnsi" w:hAnsiTheme="minorHAnsi" w:cstheme="minorHAnsi"/>
                <w:b/>
                <w:lang w:eastAsia="es-MX"/>
              </w:rPr>
            </w:pPr>
          </w:p>
          <w:p w14:paraId="23ECB4B7" w14:textId="137821BF" w:rsidR="00F21D16"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Comprobante Fiscal Digital por Internet (CFDI) del pago del Impuesto sobre Nómina del Estado, incumpliendo con lo establecido en el apartado “Documentos a integrar a la propuesta”, numeral 10, página 06 de bases de licitación.</w:t>
            </w:r>
          </w:p>
          <w:p w14:paraId="02B354F6" w14:textId="77777777" w:rsidR="00757D91" w:rsidRPr="004E0B23" w:rsidRDefault="00757D91" w:rsidP="002154EE">
            <w:pPr>
              <w:spacing w:line="360" w:lineRule="auto"/>
              <w:jc w:val="both"/>
              <w:rPr>
                <w:rFonts w:asciiTheme="minorHAnsi" w:hAnsiTheme="minorHAnsi" w:cstheme="minorHAnsi"/>
                <w:b/>
                <w:lang w:eastAsia="es-MX"/>
              </w:rPr>
            </w:pPr>
          </w:p>
          <w:p w14:paraId="4ADD83E2"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No presenta formato de Opinión de Cumplimiento de Obligaciones Fiscales en Materia de Seguridad Social (IMSS), incumpliendo con lo establecido en el </w:t>
            </w:r>
            <w:r w:rsidRPr="004E0B23">
              <w:rPr>
                <w:rFonts w:asciiTheme="minorHAnsi" w:hAnsiTheme="minorHAnsi" w:cstheme="minorHAnsi"/>
                <w:b/>
                <w:lang w:eastAsia="es-MX"/>
              </w:rPr>
              <w:lastRenderedPageBreak/>
              <w:t>apartado “Documentos a integrar a la propuesta”, numeral 11, página 06 de bases de licitación.</w:t>
            </w:r>
          </w:p>
          <w:p w14:paraId="2F193FCE" w14:textId="77777777" w:rsidR="00F21D16" w:rsidRPr="004E0B23" w:rsidRDefault="00F21D16" w:rsidP="002154EE">
            <w:pPr>
              <w:spacing w:line="360" w:lineRule="auto"/>
              <w:jc w:val="both"/>
              <w:rPr>
                <w:rFonts w:asciiTheme="minorHAnsi" w:hAnsiTheme="minorHAnsi" w:cstheme="minorHAnsi"/>
                <w:b/>
                <w:lang w:eastAsia="es-MX"/>
              </w:rPr>
            </w:pPr>
          </w:p>
          <w:p w14:paraId="76B19F58"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Constancia de Situación Fiscal en Materia de Aportaciones Patronales y Enteros de Descuentos Vigentes (INFONAVIT), incumpliendo con lo establecido en el apartado “Documentos a integrar a la propuesta”, numeral 12, página 06 de bases de licitación.</w:t>
            </w:r>
          </w:p>
          <w:p w14:paraId="173AE72F" w14:textId="77777777" w:rsidR="00F21D16" w:rsidRPr="004E0B23" w:rsidRDefault="00F21D16" w:rsidP="002154EE">
            <w:pPr>
              <w:spacing w:line="360" w:lineRule="auto"/>
              <w:jc w:val="both"/>
              <w:rPr>
                <w:rFonts w:asciiTheme="minorHAnsi" w:hAnsiTheme="minorHAnsi" w:cstheme="minorHAnsi"/>
                <w:b/>
                <w:lang w:eastAsia="es-MX"/>
              </w:rPr>
            </w:pPr>
          </w:p>
          <w:p w14:paraId="49C3C56C"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carta manifiesto justificación y compromiso de contratación (Anexo 8), incumpliendo con lo establecido en el apartado “Documentos a integrar a la propuesta”, numeral 13, página 06 de bases de licitación.</w:t>
            </w:r>
          </w:p>
          <w:p w14:paraId="7679A7C8" w14:textId="77777777" w:rsidR="00F21D16" w:rsidRPr="004E0B23" w:rsidRDefault="00F21D16" w:rsidP="002154EE">
            <w:pPr>
              <w:spacing w:line="360" w:lineRule="auto"/>
              <w:jc w:val="both"/>
              <w:rPr>
                <w:rFonts w:asciiTheme="minorHAnsi" w:hAnsiTheme="minorHAnsi" w:cstheme="minorHAnsi"/>
                <w:b/>
                <w:lang w:eastAsia="es-MX"/>
              </w:rPr>
            </w:pPr>
          </w:p>
          <w:p w14:paraId="3426A4E9" w14:textId="34CF1A2A" w:rsidR="00F21D16"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carta bajo protesta de decir verdad que al día de la entrega de su propuesta no se encuentra en los supuestos o hipótesis de prohibición previstas en los artículos 69, 69B y el 32D, del Código Fiscal de la Federación, incumpliendo con lo establecido en el apartado “Documentos a integrar a la propuesta”, numeral 15, página 06 de bases de licitación.</w:t>
            </w:r>
          </w:p>
          <w:p w14:paraId="082B8AF7" w14:textId="77777777" w:rsidR="00757D91" w:rsidRPr="004E0B23" w:rsidRDefault="00757D91" w:rsidP="002154EE">
            <w:pPr>
              <w:spacing w:line="360" w:lineRule="auto"/>
              <w:jc w:val="both"/>
              <w:rPr>
                <w:rFonts w:asciiTheme="minorHAnsi" w:hAnsiTheme="minorHAnsi" w:cstheme="minorHAnsi"/>
                <w:b/>
                <w:lang w:eastAsia="es-MX"/>
              </w:rPr>
            </w:pPr>
          </w:p>
          <w:p w14:paraId="49913EDC"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No presenta Acuse de Autorización de Movimiento de Opinión de Cumplimiento del Instituto Mexicano del Seguro Social (IMSS), incumpliendo con lo establecido </w:t>
            </w:r>
            <w:r w:rsidRPr="004E0B23">
              <w:rPr>
                <w:rFonts w:asciiTheme="minorHAnsi" w:hAnsiTheme="minorHAnsi" w:cstheme="minorHAnsi"/>
                <w:b/>
                <w:lang w:eastAsia="es-MX"/>
              </w:rPr>
              <w:lastRenderedPageBreak/>
              <w:t>en el apartado “Documentos a integrar a la propuesta”, numeral 16, página 06 de bases de licitación.</w:t>
            </w:r>
          </w:p>
          <w:p w14:paraId="64254AF2" w14:textId="77777777" w:rsidR="00F21D16" w:rsidRPr="004E0B23" w:rsidRDefault="00F21D16" w:rsidP="002154EE">
            <w:pPr>
              <w:spacing w:line="360" w:lineRule="auto"/>
              <w:jc w:val="both"/>
              <w:rPr>
                <w:rFonts w:asciiTheme="minorHAnsi" w:hAnsiTheme="minorHAnsi" w:cstheme="minorHAnsi"/>
                <w:b/>
                <w:lang w:eastAsia="es-MX"/>
              </w:rPr>
            </w:pPr>
          </w:p>
          <w:p w14:paraId="05B91BA1"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carta manifiesto en donde indique que se acata al resultado de la consulta que realizará el área convocante, incumpliendo con lo establecido en el apartado “Documentos a integrar a la propuesta”, numeral 17, página 06 de bases de licitación.</w:t>
            </w:r>
          </w:p>
          <w:p w14:paraId="2965B0AD" w14:textId="77777777" w:rsidR="00F21D16" w:rsidRPr="004E0B23" w:rsidRDefault="00F21D16" w:rsidP="002154EE">
            <w:pPr>
              <w:spacing w:line="360" w:lineRule="auto"/>
              <w:jc w:val="both"/>
              <w:rPr>
                <w:rFonts w:asciiTheme="minorHAnsi" w:hAnsiTheme="minorHAnsi" w:cstheme="minorHAnsi"/>
                <w:b/>
                <w:lang w:eastAsia="es-MX"/>
              </w:rPr>
            </w:pPr>
          </w:p>
          <w:p w14:paraId="3D37B7BC" w14:textId="77777777" w:rsidR="00F21D16" w:rsidRPr="004E0B23" w:rsidRDefault="00F21D1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La propuesta no se encuentra firmada en su totalidad por el Representante Legal Facultado (Folios del 197 al 233, del 237 al 240 y del 246 al 438), incumpliendo con lo establecido en el apartado “Forma en la que se deben presentar las proposiciones”, numeral 4, página 05 de bases de licitación.</w:t>
            </w:r>
          </w:p>
        </w:tc>
      </w:tr>
    </w:tbl>
    <w:p w14:paraId="4D9CB788"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p>
    <w:p w14:paraId="1039AFE1" w14:textId="77777777" w:rsidR="00F21D16" w:rsidRPr="004E0B23" w:rsidRDefault="00F21D16" w:rsidP="00757D91">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Los licitantes cuyas proposiciones resultaron solventes son los que se muestran en el siguiente cuadro: </w:t>
      </w:r>
    </w:p>
    <w:p w14:paraId="101D0B8E"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p>
    <w:p w14:paraId="4550FEA2" w14:textId="77777777" w:rsidR="00F21D16" w:rsidRPr="004E0B23" w:rsidRDefault="00F21D1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COMPUCAD S.A. DE C.V., INSETI AUTOMATION GROUP, S. DE R.L. DE C.V.</w:t>
      </w:r>
    </w:p>
    <w:p w14:paraId="4F456198"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noProof/>
          <w:lang w:val="es-ES"/>
        </w:rPr>
        <w:lastRenderedPageBreak/>
        <w:drawing>
          <wp:inline distT="0" distB="0" distL="0" distR="0" wp14:anchorId="1DBB0570" wp14:editId="2ACC5170">
            <wp:extent cx="6413500" cy="4200525"/>
            <wp:effectExtent l="0" t="0" r="635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605" cy="4223517"/>
                    </a:xfrm>
                    <a:prstGeom prst="rect">
                      <a:avLst/>
                    </a:prstGeom>
                    <a:noFill/>
                  </pic:spPr>
                </pic:pic>
              </a:graphicData>
            </a:graphic>
          </wp:inline>
        </w:drawing>
      </w:r>
    </w:p>
    <w:p w14:paraId="33BDEEC5"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p>
    <w:p w14:paraId="187DBA49" w14:textId="77777777" w:rsidR="00F21D16" w:rsidRPr="004E0B23" w:rsidRDefault="00F21D1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Los responsables de la evaluación técnica de las proposiciones:</w:t>
      </w:r>
    </w:p>
    <w:tbl>
      <w:tblPr>
        <w:tblStyle w:val="Tablaconcuadrcula"/>
        <w:tblW w:w="9918" w:type="dxa"/>
        <w:tblLayout w:type="fixed"/>
        <w:tblLook w:val="04A0" w:firstRow="1" w:lastRow="0" w:firstColumn="1" w:lastColumn="0" w:noHBand="0" w:noVBand="1"/>
      </w:tblPr>
      <w:tblGrid>
        <w:gridCol w:w="4051"/>
        <w:gridCol w:w="5867"/>
      </w:tblGrid>
      <w:tr w:rsidR="004E0B23" w:rsidRPr="004E0B23" w14:paraId="3A2A3D3B" w14:textId="77777777" w:rsidTr="004E688D">
        <w:trPr>
          <w:trHeight w:val="261"/>
        </w:trPr>
        <w:tc>
          <w:tcPr>
            <w:tcW w:w="4051" w:type="dxa"/>
            <w:shd w:val="clear" w:color="auto" w:fill="D9D9D9" w:themeFill="background1" w:themeFillShade="D9"/>
            <w:vAlign w:val="center"/>
          </w:tcPr>
          <w:p w14:paraId="2A603745"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Nombre</w:t>
            </w:r>
          </w:p>
        </w:tc>
        <w:tc>
          <w:tcPr>
            <w:tcW w:w="5867" w:type="dxa"/>
            <w:shd w:val="clear" w:color="auto" w:fill="D9D9D9" w:themeFill="background1" w:themeFillShade="D9"/>
            <w:vAlign w:val="center"/>
          </w:tcPr>
          <w:p w14:paraId="4835271C"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0131A77E" w14:textId="77777777" w:rsidTr="004E688D">
        <w:trPr>
          <w:trHeight w:val="399"/>
        </w:trPr>
        <w:tc>
          <w:tcPr>
            <w:tcW w:w="4051" w:type="dxa"/>
            <w:vAlign w:val="center"/>
          </w:tcPr>
          <w:p w14:paraId="017BD508"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Ana Paulina Romero Mendoza</w:t>
            </w:r>
          </w:p>
        </w:tc>
        <w:tc>
          <w:tcPr>
            <w:tcW w:w="5867" w:type="dxa"/>
            <w:vAlign w:val="center"/>
          </w:tcPr>
          <w:p w14:paraId="06A84A28"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Encargada del Departamento de Vinculación a Recursos Federales</w:t>
            </w:r>
          </w:p>
        </w:tc>
      </w:tr>
      <w:tr w:rsidR="004E0B23" w:rsidRPr="004E0B23" w14:paraId="1F42476E" w14:textId="77777777" w:rsidTr="004E688D">
        <w:trPr>
          <w:trHeight w:val="399"/>
        </w:trPr>
        <w:tc>
          <w:tcPr>
            <w:tcW w:w="4051" w:type="dxa"/>
          </w:tcPr>
          <w:p w14:paraId="68F34C45"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Juana Inés Robledo Guzmán</w:t>
            </w:r>
          </w:p>
        </w:tc>
        <w:tc>
          <w:tcPr>
            <w:tcW w:w="5867" w:type="dxa"/>
          </w:tcPr>
          <w:p w14:paraId="58C1D62C"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Directora Administrativa de Seguridad Pública</w:t>
            </w:r>
          </w:p>
        </w:tc>
      </w:tr>
      <w:tr w:rsidR="00F21D16" w:rsidRPr="004E0B23" w14:paraId="05A4B299" w14:textId="77777777" w:rsidTr="004E688D">
        <w:trPr>
          <w:trHeight w:val="399"/>
        </w:trPr>
        <w:tc>
          <w:tcPr>
            <w:tcW w:w="4051" w:type="dxa"/>
          </w:tcPr>
          <w:p w14:paraId="4CBAFA96"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Roberto López Macias</w:t>
            </w:r>
          </w:p>
        </w:tc>
        <w:tc>
          <w:tcPr>
            <w:tcW w:w="5867" w:type="dxa"/>
          </w:tcPr>
          <w:p w14:paraId="3C2C2C1A" w14:textId="77777777" w:rsidR="00F21D16" w:rsidRPr="004E0B23" w:rsidRDefault="00F21D1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Comisario General de Seguridad Pública</w:t>
            </w:r>
          </w:p>
        </w:tc>
      </w:tr>
    </w:tbl>
    <w:p w14:paraId="1A644032" w14:textId="77777777" w:rsidR="00F21D16" w:rsidRPr="004E0B23" w:rsidRDefault="00F21D16" w:rsidP="002154EE">
      <w:pPr>
        <w:shd w:val="clear" w:color="auto" w:fill="FFFFFF"/>
        <w:spacing w:after="100" w:afterAutospacing="1" w:line="360" w:lineRule="auto"/>
        <w:contextualSpacing/>
        <w:jc w:val="both"/>
        <w:rPr>
          <w:rFonts w:asciiTheme="minorHAnsi" w:hAnsiTheme="minorHAnsi" w:cstheme="minorHAnsi"/>
          <w:lang w:val="es-ES_tradnl"/>
        </w:rPr>
      </w:pPr>
    </w:p>
    <w:p w14:paraId="12FF82E0" w14:textId="77777777" w:rsidR="00F21D16" w:rsidRPr="004E0B23" w:rsidRDefault="00F21D1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11 de agosto de 2026 y derivado del dictamen de evaluación técnica emitido por el área requirente mediante el oficio 14000000/7206/2026, en conjunto con la revisión legal y económica efectuada por la Convocante, se </w:t>
      </w:r>
      <w:r w:rsidRPr="004E0B23">
        <w:rPr>
          <w:rFonts w:asciiTheme="minorHAnsi" w:hAnsiTheme="minorHAnsi" w:cstheme="minorHAnsi"/>
          <w:lang w:val="es-ES_tradnl"/>
        </w:rPr>
        <w:lastRenderedPageBreak/>
        <w:t>detectó que, de las 04 propuestas presentadas, 01 cumple con el total de los requisitos indicados en las bases de la presente licitación.</w:t>
      </w:r>
    </w:p>
    <w:p w14:paraId="6F4C9481" w14:textId="77777777" w:rsidR="00F21D16" w:rsidRPr="004E0B23" w:rsidRDefault="00F21D16" w:rsidP="002154EE">
      <w:pPr>
        <w:shd w:val="clear" w:color="auto" w:fill="FFFFFF"/>
        <w:spacing w:after="100" w:afterAutospacing="1" w:line="360" w:lineRule="auto"/>
        <w:contextualSpacing/>
        <w:jc w:val="both"/>
        <w:rPr>
          <w:rFonts w:asciiTheme="minorHAnsi" w:hAnsiTheme="minorHAnsi" w:cstheme="minorHAnsi"/>
          <w:lang w:val="es-ES_tradnl"/>
        </w:rPr>
      </w:pPr>
    </w:p>
    <w:p w14:paraId="67E9FD7D" w14:textId="77777777" w:rsidR="00F21D16" w:rsidRPr="004E0B23" w:rsidRDefault="00F21D1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En virtud de lo anterior y de acuerdo a los criterios establecidos en bases, al ser el único licitante solvente se pone a su consideración por parte del área requirente la adjudicación a favor de:</w:t>
      </w:r>
    </w:p>
    <w:p w14:paraId="16AEA284"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lang w:val="es-ES_tradnl"/>
        </w:rPr>
      </w:pPr>
    </w:p>
    <w:p w14:paraId="66EB2034" w14:textId="097ED7B6" w:rsidR="00F21D16" w:rsidRPr="004E0B23" w:rsidRDefault="00F21D16" w:rsidP="002154EE">
      <w:pPr>
        <w:shd w:val="clear" w:color="auto" w:fill="FFFFFF"/>
        <w:spacing w:line="360" w:lineRule="auto"/>
        <w:jc w:val="both"/>
        <w:rPr>
          <w:rFonts w:asciiTheme="minorHAnsi" w:hAnsiTheme="minorHAnsi" w:cstheme="minorHAnsi"/>
          <w:b/>
          <w:lang w:val="es-ES"/>
        </w:rPr>
      </w:pPr>
      <w:r w:rsidRPr="004E0B23">
        <w:rPr>
          <w:rFonts w:asciiTheme="minorHAnsi" w:hAnsiTheme="minorHAnsi" w:cstheme="minorHAnsi"/>
          <w:b/>
          <w:lang w:val="es-ES"/>
        </w:rPr>
        <w:t>COMPUCAD, S.A. DE C.V., POR UN MONTO TOTAL SIN IVA NI RETENCIONES DE $ 6,822,594.00</w:t>
      </w:r>
    </w:p>
    <w:p w14:paraId="653F54FD"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p>
    <w:p w14:paraId="49AC4F8B" w14:textId="77777777" w:rsidR="00F21D16" w:rsidRPr="004E0B23" w:rsidRDefault="00F21D1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noProof/>
          <w:lang w:val="es-ES"/>
        </w:rPr>
        <w:drawing>
          <wp:inline distT="0" distB="0" distL="0" distR="0" wp14:anchorId="7B5CEE8E" wp14:editId="3738B89E">
            <wp:extent cx="6350000" cy="2314436"/>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0774" cy="2343876"/>
                    </a:xfrm>
                    <a:prstGeom prst="rect">
                      <a:avLst/>
                    </a:prstGeom>
                    <a:noFill/>
                  </pic:spPr>
                </pic:pic>
              </a:graphicData>
            </a:graphic>
          </wp:inline>
        </w:drawing>
      </w:r>
    </w:p>
    <w:p w14:paraId="727454F8" w14:textId="77777777" w:rsidR="00F21D16" w:rsidRPr="004E0B23" w:rsidRDefault="00F21D16" w:rsidP="002154EE">
      <w:pPr>
        <w:spacing w:line="360" w:lineRule="auto"/>
        <w:jc w:val="both"/>
        <w:rPr>
          <w:rFonts w:asciiTheme="minorHAnsi" w:hAnsiTheme="minorHAnsi" w:cstheme="minorHAnsi"/>
        </w:rPr>
      </w:pPr>
    </w:p>
    <w:p w14:paraId="73ECA740" w14:textId="77777777" w:rsidR="00F21D16" w:rsidRPr="004E0B23" w:rsidRDefault="00F21D16" w:rsidP="002154EE">
      <w:pPr>
        <w:spacing w:line="360" w:lineRule="auto"/>
        <w:jc w:val="both"/>
        <w:rPr>
          <w:rFonts w:asciiTheme="minorHAnsi" w:hAnsiTheme="minorHAnsi" w:cstheme="minorHAnsi"/>
        </w:rPr>
      </w:pPr>
      <w:r w:rsidRPr="004E0B23">
        <w:rPr>
          <w:rFonts w:asciiTheme="minorHAnsi" w:hAnsiTheme="minorHAnsi" w:cstheme="minorHAnsi"/>
        </w:rPr>
        <w:t>Para el caso en que el licitante adjudicado no se encuentre inscrito o debidamente actualizado ante el padrón de proveedores, contará con 10 días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58D93783" w14:textId="77777777" w:rsidR="00F21D16" w:rsidRPr="004E0B23" w:rsidRDefault="00F21D16" w:rsidP="002154EE">
      <w:pPr>
        <w:spacing w:line="360" w:lineRule="auto"/>
        <w:jc w:val="both"/>
        <w:rPr>
          <w:rFonts w:asciiTheme="minorHAnsi" w:hAnsiTheme="minorHAnsi" w:cstheme="minorHAnsi"/>
        </w:rPr>
      </w:pPr>
    </w:p>
    <w:p w14:paraId="203380C5" w14:textId="77777777" w:rsidR="00F21D16" w:rsidRPr="004E0B23" w:rsidRDefault="00F21D16" w:rsidP="002154EE">
      <w:pPr>
        <w:spacing w:line="360" w:lineRule="auto"/>
        <w:jc w:val="both"/>
        <w:rPr>
          <w:rFonts w:asciiTheme="minorHAnsi" w:hAnsiTheme="minorHAnsi" w:cstheme="minorHAnsi"/>
        </w:rPr>
      </w:pPr>
      <w:r w:rsidRPr="004E0B23">
        <w:rPr>
          <w:rFonts w:asciiTheme="minorHAnsi" w:hAnsiTheme="minorHAnsi" w:cstheme="minorHAnsi"/>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2DFD9C8" w14:textId="77777777" w:rsidR="00F21D16" w:rsidRPr="004E0B23" w:rsidRDefault="00F21D16" w:rsidP="002154EE">
      <w:pPr>
        <w:spacing w:line="360" w:lineRule="auto"/>
        <w:jc w:val="both"/>
        <w:rPr>
          <w:rFonts w:asciiTheme="minorHAnsi" w:hAnsiTheme="minorHAnsi" w:cstheme="minorHAnsi"/>
        </w:rPr>
      </w:pPr>
    </w:p>
    <w:p w14:paraId="10B2D428" w14:textId="77777777" w:rsidR="00F21D16" w:rsidRPr="004E0B23" w:rsidRDefault="00F21D1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3781B7CE" w14:textId="77777777" w:rsidR="00F21D16" w:rsidRPr="004E0B23" w:rsidRDefault="00F21D16" w:rsidP="002154EE">
      <w:pPr>
        <w:spacing w:line="360" w:lineRule="auto"/>
        <w:jc w:val="both"/>
        <w:rPr>
          <w:rFonts w:asciiTheme="minorHAnsi" w:hAnsiTheme="minorHAnsi" w:cstheme="minorHAnsi"/>
          <w:shd w:val="clear" w:color="auto" w:fill="FFFFFF"/>
        </w:rPr>
      </w:pPr>
    </w:p>
    <w:p w14:paraId="0675394C" w14:textId="77777777" w:rsidR="00F21D16" w:rsidRPr="004E0B23" w:rsidRDefault="00F21D1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5A23DBD2" w14:textId="77777777" w:rsidR="00F21D16" w:rsidRPr="004E0B23" w:rsidRDefault="00F21D16" w:rsidP="002154EE">
      <w:pPr>
        <w:spacing w:line="360" w:lineRule="auto"/>
        <w:jc w:val="both"/>
        <w:rPr>
          <w:rFonts w:asciiTheme="minorHAnsi" w:hAnsiTheme="minorHAnsi" w:cstheme="minorHAnsi"/>
          <w:shd w:val="clear" w:color="auto" w:fill="FFFFFF"/>
        </w:rPr>
      </w:pPr>
    </w:p>
    <w:p w14:paraId="2CB4DE82" w14:textId="77777777" w:rsidR="00F21D16" w:rsidRPr="004E0B23" w:rsidRDefault="00F21D1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31C8E530" w14:textId="77777777" w:rsidR="00F21D16" w:rsidRPr="004E0B23" w:rsidRDefault="00F21D16" w:rsidP="002154EE">
      <w:pPr>
        <w:spacing w:line="360" w:lineRule="auto"/>
        <w:jc w:val="both"/>
        <w:rPr>
          <w:rFonts w:asciiTheme="minorHAnsi" w:hAnsiTheme="minorHAnsi" w:cstheme="minorHAnsi"/>
          <w:shd w:val="clear" w:color="auto" w:fill="FFFFFF"/>
        </w:rPr>
      </w:pPr>
    </w:p>
    <w:p w14:paraId="030D329D" w14:textId="77777777" w:rsidR="00F21D16" w:rsidRPr="004E0B23" w:rsidRDefault="00F21D1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Todo esto con fundamento en lo dispuesto por los artículos 61, 107 y 108 y demás aplicables al Reglamento de Compras, Enajenaciones y Contratación de Servicios del Municipio de Zapopan, Jalisco.</w:t>
      </w:r>
    </w:p>
    <w:p w14:paraId="2C5B7226" w14:textId="77777777" w:rsidR="00F21D16" w:rsidRPr="004E0B23" w:rsidRDefault="00F21D16" w:rsidP="002154EE">
      <w:pPr>
        <w:spacing w:line="360" w:lineRule="auto"/>
        <w:jc w:val="both"/>
        <w:rPr>
          <w:rFonts w:asciiTheme="minorHAnsi" w:eastAsiaTheme="minorEastAsia" w:hAnsiTheme="minorHAnsi" w:cstheme="minorHAnsi"/>
          <w:b/>
          <w:lang w:val="es-ES" w:eastAsia="es-MX"/>
        </w:rPr>
      </w:pPr>
    </w:p>
    <w:p w14:paraId="4B36EFBA" w14:textId="77777777" w:rsidR="00F21D16" w:rsidRPr="004E0B23" w:rsidRDefault="00F21D16" w:rsidP="002154EE">
      <w:pPr>
        <w:spacing w:line="360" w:lineRule="auto"/>
        <w:jc w:val="both"/>
        <w:rPr>
          <w:rFonts w:asciiTheme="minorHAnsi" w:hAnsiTheme="minorHAnsi" w:cstheme="minorHAnsi"/>
          <w:lang w:eastAsia="es-MX"/>
        </w:rPr>
      </w:pPr>
      <w:r w:rsidRPr="004E0B2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se somete a su consideración por parte de los integrantes del Comité de Adquisiciones,</w:t>
      </w:r>
      <w:r w:rsidRPr="004E0B23">
        <w:rPr>
          <w:rFonts w:asciiTheme="minorHAnsi" w:hAnsiTheme="minorHAnsi" w:cstheme="minorHAnsi"/>
          <w:b/>
          <w:lang w:eastAsia="en-US"/>
        </w:rPr>
        <w:t xml:space="preserve"> la aprobación del fallo a favor del proveedor </w:t>
      </w:r>
      <w:r w:rsidRPr="004E0B23">
        <w:rPr>
          <w:rFonts w:asciiTheme="minorHAnsi" w:hAnsiTheme="minorHAnsi" w:cstheme="minorHAnsi"/>
          <w:b/>
          <w:bCs/>
        </w:rPr>
        <w:t>COMPUCAD,</w:t>
      </w:r>
      <w:r w:rsidRPr="004E0B23">
        <w:rPr>
          <w:rFonts w:asciiTheme="minorHAnsi" w:hAnsiTheme="minorHAnsi" w:cstheme="minorHAnsi"/>
          <w:b/>
          <w:lang w:val="es-ES"/>
        </w:rPr>
        <w:t xml:space="preserve"> S.A. DE C.V.</w:t>
      </w:r>
      <w:r w:rsidRPr="004E0B23">
        <w:rPr>
          <w:rFonts w:asciiTheme="minorHAnsi" w:hAnsiTheme="minorHAnsi" w:cstheme="minorHAnsi"/>
          <w:bCs/>
          <w:lang w:val="es-ES_tradnl"/>
        </w:rPr>
        <w:t>,</w:t>
      </w:r>
      <w:r w:rsidRPr="004E0B23">
        <w:rPr>
          <w:rFonts w:asciiTheme="minorHAnsi" w:hAnsiTheme="minorHAnsi" w:cstheme="minorHAnsi"/>
          <w:lang w:eastAsia="en-US"/>
        </w:rPr>
        <w:t xml:space="preserve"> </w:t>
      </w:r>
      <w:r w:rsidRPr="004E0B23">
        <w:rPr>
          <w:rFonts w:asciiTheme="minorHAnsi" w:hAnsiTheme="minorHAnsi" w:cstheme="minorHAnsi"/>
          <w:lang w:val="es-ES_tradnl"/>
        </w:rPr>
        <w:t>Los que estén por la afirmativa, sírvanse manifestarlo levantando su mano.</w:t>
      </w:r>
    </w:p>
    <w:p w14:paraId="15978DD6" w14:textId="77777777" w:rsidR="00F21D16" w:rsidRPr="004E0B23" w:rsidRDefault="00F21D16" w:rsidP="002154EE">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992691429"/>
        <w:placeholder>
          <w:docPart w:val="971D7064992447EB9EE29B55B9767DED"/>
        </w:placeholder>
        <w:docPartList>
          <w:docPartGallery w:val="AutoText"/>
          <w:docPartCategory w:val="VOTACIÓN"/>
        </w:docPartList>
      </w:sdtPr>
      <w:sdtEndPr/>
      <w:sdtContent>
        <w:p w14:paraId="7229075B" w14:textId="77777777" w:rsidR="00F21D16" w:rsidRPr="004E0B23" w:rsidRDefault="00F21D1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2B0C2C3D" w14:textId="77777777" w:rsidR="00F21D16" w:rsidRPr="004E0B23" w:rsidRDefault="00F21D16" w:rsidP="002154EE">
      <w:pPr>
        <w:shd w:val="clear" w:color="auto" w:fill="FFFFFF"/>
        <w:spacing w:after="100" w:afterAutospacing="1" w:line="360" w:lineRule="auto"/>
        <w:contextualSpacing/>
        <w:jc w:val="both"/>
        <w:rPr>
          <w:rFonts w:asciiTheme="minorHAnsi" w:hAnsiTheme="minorHAnsi" w:cstheme="minorHAnsi"/>
        </w:rPr>
      </w:pPr>
    </w:p>
    <w:p w14:paraId="0D09F582" w14:textId="77777777" w:rsidR="00F21D16" w:rsidRPr="004E0B23" w:rsidRDefault="00F21D16"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41B0AFE2"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bookmarkStart w:id="1" w:name="_Hlk238724503"/>
      <w:r w:rsidRPr="004E0B23">
        <w:rPr>
          <w:rFonts w:asciiTheme="minorHAnsi" w:eastAsiaTheme="minorEastAsia" w:hAnsiTheme="minorHAnsi" w:cstheme="minorHAnsi"/>
          <w:b/>
          <w:lang w:val="es-ES" w:eastAsia="es-MX"/>
        </w:rPr>
        <w:t xml:space="preserve">Número de Cuadro: </w:t>
      </w:r>
      <w:r w:rsidRPr="004E0B23">
        <w:rPr>
          <w:rFonts w:asciiTheme="minorHAnsi" w:eastAsiaTheme="minorEastAsia" w:hAnsiTheme="minorHAnsi" w:cstheme="minorHAnsi"/>
          <w:bCs/>
          <w:lang w:val="es-ES" w:eastAsia="es-MX"/>
        </w:rPr>
        <w:t>02.16.2026</w:t>
      </w:r>
    </w:p>
    <w:p w14:paraId="3258550F"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lastRenderedPageBreak/>
        <w:t xml:space="preserve">Licitación Pública Local con Participación del Comité, con número de requisición </w:t>
      </w:r>
      <w:r w:rsidRPr="004E0B23">
        <w:rPr>
          <w:rFonts w:asciiTheme="minorHAnsi" w:eastAsiaTheme="minorEastAsia" w:hAnsiTheme="minorHAnsi" w:cstheme="minorHAnsi"/>
          <w:bCs/>
          <w:lang w:val="es-ES" w:eastAsia="es-MX"/>
        </w:rPr>
        <w:t>202601118 Ronda 3</w:t>
      </w:r>
    </w:p>
    <w:p w14:paraId="01C3DFC5" w14:textId="77777777" w:rsidR="00A66F66" w:rsidRPr="004E0B23" w:rsidRDefault="00A66F66" w:rsidP="00757D91">
      <w:pPr>
        <w:shd w:val="clear" w:color="auto" w:fill="FFFFFF"/>
        <w:spacing w:after="100" w:afterAutospacing="1" w:line="360" w:lineRule="auto"/>
        <w:contextualSpacing/>
        <w:jc w:val="both"/>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Dirección de Pavimentos adscrita a la Coordinación General de Servicios Municipales</w:t>
      </w:r>
    </w:p>
    <w:p w14:paraId="526C2856"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Servicio de Mantenimiento Preventivo y/o Correctivo de Maquinaría</w:t>
      </w:r>
    </w:p>
    <w:p w14:paraId="1A5445B0"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E021E4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225012C9"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4ED7B10"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5597110B"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1F75B322"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r w:rsidRPr="004E0B23">
        <w:rPr>
          <w:rFonts w:asciiTheme="minorHAnsi" w:hAnsiTheme="minorHAnsi" w:cstheme="minorHAnsi"/>
          <w:bCs/>
          <w:lang w:val="es-ES"/>
        </w:rPr>
        <w:t>Fernando Zavala Aguirre</w:t>
      </w:r>
      <w:r w:rsidRPr="004E0B23">
        <w:rPr>
          <w:rFonts w:asciiTheme="minorHAnsi" w:hAnsiTheme="minorHAnsi" w:cstheme="minorHAnsi"/>
          <w:b/>
          <w:lang w:val="es-ES"/>
        </w:rPr>
        <w:t xml:space="preserve">  </w:t>
      </w:r>
    </w:p>
    <w:p w14:paraId="0165D48E"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proofErr w:type="spellStart"/>
      <w:r w:rsidRPr="004E0B23">
        <w:rPr>
          <w:rFonts w:asciiTheme="minorHAnsi" w:hAnsiTheme="minorHAnsi" w:cstheme="minorHAnsi"/>
          <w:bCs/>
          <w:lang w:val="es-ES"/>
        </w:rPr>
        <w:t>Construmac</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S.A.P.I</w:t>
      </w:r>
      <w:proofErr w:type="spellEnd"/>
      <w:r w:rsidRPr="004E0B23">
        <w:rPr>
          <w:rFonts w:asciiTheme="minorHAnsi" w:hAnsiTheme="minorHAnsi" w:cstheme="minorHAnsi"/>
          <w:bCs/>
          <w:lang w:val="es-ES"/>
        </w:rPr>
        <w:t>. de C.V.</w:t>
      </w:r>
    </w:p>
    <w:p w14:paraId="3A97FDB7"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73ED1CC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6A7739DE"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4E0B23" w:rsidRPr="004E0B23" w14:paraId="09AE11AE" w14:textId="77777777" w:rsidTr="004E688D">
        <w:trPr>
          <w:trHeight w:val="447"/>
        </w:trPr>
        <w:tc>
          <w:tcPr>
            <w:tcW w:w="2198" w:type="pct"/>
            <w:shd w:val="clear" w:color="auto" w:fill="BFBFBF" w:themeFill="background1" w:themeFillShade="BF"/>
            <w:tcMar>
              <w:top w:w="15" w:type="dxa"/>
              <w:left w:w="108" w:type="dxa"/>
              <w:bottom w:w="0" w:type="dxa"/>
              <w:right w:w="108" w:type="dxa"/>
            </w:tcMar>
            <w:hideMark/>
          </w:tcPr>
          <w:p w14:paraId="7AF3DF79" w14:textId="77777777" w:rsidR="00A66F66" w:rsidRPr="004E0B23" w:rsidRDefault="00A66F66" w:rsidP="002154EE">
            <w:pPr>
              <w:tabs>
                <w:tab w:val="center" w:pos="1854"/>
                <w:tab w:val="left" w:pos="2745"/>
              </w:tabs>
              <w:spacing w:line="360" w:lineRule="auto"/>
              <w:rPr>
                <w:rFonts w:asciiTheme="minorHAnsi" w:hAnsiTheme="minorHAnsi" w:cstheme="minorHAnsi"/>
                <w:lang w:eastAsia="es-MX"/>
              </w:rPr>
            </w:pPr>
            <w:r w:rsidRPr="004E0B23">
              <w:rPr>
                <w:rFonts w:asciiTheme="minorHAnsi" w:hAnsiTheme="minorHAnsi" w:cstheme="minorHAnsi"/>
                <w:b/>
                <w:bCs/>
                <w:kern w:val="24"/>
                <w:lang w:eastAsia="es-MX"/>
              </w:rPr>
              <w:tab/>
              <w:t xml:space="preserve">Licitante </w:t>
            </w:r>
            <w:r w:rsidRPr="004E0B23">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78D11F63" w14:textId="77777777" w:rsidR="00A66F66" w:rsidRPr="004E0B23" w:rsidRDefault="00A66F66" w:rsidP="002154EE">
            <w:pPr>
              <w:spacing w:line="360" w:lineRule="auto"/>
              <w:jc w:val="center"/>
              <w:rPr>
                <w:rFonts w:asciiTheme="minorHAnsi" w:hAnsiTheme="minorHAnsi" w:cstheme="minorHAnsi"/>
                <w:lang w:eastAsia="es-MX"/>
              </w:rPr>
            </w:pPr>
            <w:r w:rsidRPr="004E0B23">
              <w:rPr>
                <w:rFonts w:asciiTheme="minorHAnsi" w:hAnsiTheme="minorHAnsi" w:cstheme="minorHAnsi"/>
                <w:b/>
                <w:bCs/>
                <w:kern w:val="24"/>
                <w:lang w:eastAsia="es-MX"/>
              </w:rPr>
              <w:t>Motivo</w:t>
            </w:r>
          </w:p>
        </w:tc>
      </w:tr>
      <w:tr w:rsidR="004E0B23" w:rsidRPr="004E0B23" w14:paraId="2E1ACDE0" w14:textId="77777777" w:rsidTr="004E688D">
        <w:trPr>
          <w:trHeight w:val="430"/>
        </w:trPr>
        <w:tc>
          <w:tcPr>
            <w:tcW w:w="2198" w:type="pct"/>
            <w:shd w:val="clear" w:color="auto" w:fill="FFFFFF" w:themeFill="background1"/>
            <w:tcMar>
              <w:top w:w="15" w:type="dxa"/>
              <w:left w:w="108" w:type="dxa"/>
              <w:bottom w:w="0" w:type="dxa"/>
              <w:right w:w="108" w:type="dxa"/>
            </w:tcMar>
          </w:tcPr>
          <w:p w14:paraId="75E8E54C"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val="es-ES"/>
              </w:rPr>
              <w:t>Fernando Zavala Aguirre</w:t>
            </w:r>
            <w:r w:rsidRPr="004E0B23">
              <w:rPr>
                <w:rFonts w:asciiTheme="minorHAnsi" w:hAnsiTheme="minorHAnsi" w:cstheme="minorHAnsi"/>
                <w:b/>
                <w:lang w:val="es-ES"/>
              </w:rPr>
              <w:t xml:space="preserve">  </w:t>
            </w:r>
          </w:p>
        </w:tc>
        <w:tc>
          <w:tcPr>
            <w:tcW w:w="2802" w:type="pct"/>
            <w:shd w:val="clear" w:color="auto" w:fill="FFFFFF" w:themeFill="background1"/>
            <w:tcMar>
              <w:top w:w="15" w:type="dxa"/>
              <w:left w:w="108" w:type="dxa"/>
              <w:bottom w:w="0" w:type="dxa"/>
              <w:right w:w="108" w:type="dxa"/>
            </w:tcMar>
          </w:tcPr>
          <w:p w14:paraId="02B19172"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71256734" w14:textId="77777777" w:rsidR="00A66F66" w:rsidRPr="004E0B23" w:rsidRDefault="00A66F66" w:rsidP="002154EE">
            <w:pPr>
              <w:spacing w:line="360" w:lineRule="auto"/>
              <w:jc w:val="both"/>
              <w:rPr>
                <w:rFonts w:asciiTheme="minorHAnsi" w:hAnsiTheme="minorHAnsi" w:cstheme="minorHAnsi"/>
                <w:b/>
                <w:lang w:eastAsia="es-MX"/>
              </w:rPr>
            </w:pPr>
          </w:p>
          <w:p w14:paraId="42F516DA"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4F7A7566" w14:textId="77777777" w:rsidR="00A66F66" w:rsidRPr="004E0B23" w:rsidRDefault="00A66F66" w:rsidP="002154EE">
            <w:pPr>
              <w:spacing w:line="360" w:lineRule="auto"/>
              <w:jc w:val="both"/>
              <w:rPr>
                <w:rFonts w:asciiTheme="minorHAnsi" w:hAnsiTheme="minorHAnsi" w:cstheme="minorHAnsi"/>
                <w:b/>
                <w:lang w:eastAsia="es-MX"/>
              </w:rPr>
            </w:pPr>
          </w:p>
          <w:p w14:paraId="27F6997B" w14:textId="62261A83" w:rsidR="00A66F66"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comprobante fiscal digital por internet (CFDI) del pago del impuesto sobre nómina del estado, incumpliendo con lo establecido en bases de licitación, pagina 11 numeral 10, apartado “Documentos a integrar a la propuesta”</w:t>
            </w:r>
          </w:p>
          <w:p w14:paraId="6AD3F2AC" w14:textId="77777777" w:rsidR="00757D91" w:rsidRPr="004E0B23" w:rsidRDefault="00757D91" w:rsidP="002154EE">
            <w:pPr>
              <w:spacing w:line="360" w:lineRule="auto"/>
              <w:jc w:val="both"/>
              <w:rPr>
                <w:rFonts w:asciiTheme="minorHAnsi" w:hAnsiTheme="minorHAnsi" w:cstheme="minorHAnsi"/>
                <w:b/>
                <w:lang w:eastAsia="es-MX"/>
              </w:rPr>
            </w:pPr>
          </w:p>
          <w:p w14:paraId="3A6ACBD7"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lastRenderedPageBreak/>
              <w:t>Presenta propuesta económica sin el contenido de la cotización de las partidas, incumpliendo con el formato establecido en bases de licitación página 33.</w:t>
            </w:r>
          </w:p>
        </w:tc>
      </w:tr>
    </w:tbl>
    <w:p w14:paraId="5558CAE3"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4A6C4F5D"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solventes:</w:t>
      </w:r>
    </w:p>
    <w:p w14:paraId="382D8804"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lang w:eastAsia="es-MX"/>
        </w:rPr>
        <w:alias w:val="Resolución"/>
        <w:tag w:val="Resolución"/>
        <w:id w:val="-622457331"/>
        <w:placeholder>
          <w:docPart w:val="5E63D5F2817C47C987A5CD30B3A1A589"/>
        </w:placeholder>
        <w:docPartList>
          <w:docPartGallery w:val="AutoText"/>
          <w:docPartCategory w:val="RESOLUCIÓN"/>
        </w:docPartList>
      </w:sdtPr>
      <w:sdtEndPr/>
      <w:sdtContent>
        <w:p w14:paraId="45C7C424"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CONSTRUMAC, S.A.P.I. DE C.V.</w:t>
          </w:r>
        </w:p>
        <w:p w14:paraId="1BBC65E2"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636B4F9F" wp14:editId="26DA68C5">
                <wp:extent cx="6210300" cy="42005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4328" cy="4223541"/>
                        </a:xfrm>
                        <a:prstGeom prst="rect">
                          <a:avLst/>
                        </a:prstGeom>
                        <a:noFill/>
                      </pic:spPr>
                    </pic:pic>
                  </a:graphicData>
                </a:graphic>
              </wp:inline>
            </w:drawing>
          </w:r>
        </w:p>
        <w:p w14:paraId="259D498C"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Los responsables de la evaluación técnica de las proposiciones:</w:t>
          </w:r>
        </w:p>
        <w:p w14:paraId="1E1B4D6A"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p>
        <w:tbl>
          <w:tblPr>
            <w:tblStyle w:val="Tablaconcuadrcula"/>
            <w:tblW w:w="9918" w:type="dxa"/>
            <w:tblLayout w:type="fixed"/>
            <w:tblLook w:val="04A0" w:firstRow="1" w:lastRow="0" w:firstColumn="1" w:lastColumn="0" w:noHBand="0" w:noVBand="1"/>
          </w:tblPr>
          <w:tblGrid>
            <w:gridCol w:w="4051"/>
            <w:gridCol w:w="5867"/>
          </w:tblGrid>
          <w:tr w:rsidR="004E0B23" w:rsidRPr="004E0B23" w14:paraId="006F72D9" w14:textId="77777777" w:rsidTr="004E688D">
            <w:trPr>
              <w:trHeight w:val="261"/>
            </w:trPr>
            <w:tc>
              <w:tcPr>
                <w:tcW w:w="4051" w:type="dxa"/>
                <w:shd w:val="clear" w:color="auto" w:fill="D9D9D9" w:themeFill="background1" w:themeFillShade="D9"/>
                <w:vAlign w:val="center"/>
              </w:tcPr>
              <w:p w14:paraId="18758EE9"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lastRenderedPageBreak/>
                  <w:t>Nombre</w:t>
                </w:r>
              </w:p>
            </w:tc>
            <w:tc>
              <w:tcPr>
                <w:tcW w:w="5867" w:type="dxa"/>
                <w:shd w:val="clear" w:color="auto" w:fill="D9D9D9" w:themeFill="background1" w:themeFillShade="D9"/>
                <w:vAlign w:val="center"/>
              </w:tcPr>
              <w:p w14:paraId="70F84B58"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3A142CDC" w14:textId="77777777" w:rsidTr="004E688D">
            <w:trPr>
              <w:trHeight w:val="399"/>
            </w:trPr>
            <w:tc>
              <w:tcPr>
                <w:tcW w:w="4051" w:type="dxa"/>
              </w:tcPr>
              <w:p w14:paraId="4E959652"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David Abraham Tomas Vázquez Chávez</w:t>
                </w:r>
              </w:p>
            </w:tc>
            <w:tc>
              <w:tcPr>
                <w:tcW w:w="5867" w:type="dxa"/>
              </w:tcPr>
              <w:p w14:paraId="5BB49710"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Director de Pavimentos</w:t>
                </w:r>
              </w:p>
            </w:tc>
          </w:tr>
          <w:tr w:rsidR="00A66F66" w:rsidRPr="004E0B23" w14:paraId="1A795A23" w14:textId="77777777" w:rsidTr="004E688D">
            <w:trPr>
              <w:trHeight w:val="399"/>
            </w:trPr>
            <w:tc>
              <w:tcPr>
                <w:tcW w:w="4051" w:type="dxa"/>
              </w:tcPr>
              <w:p w14:paraId="3309CAEA"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Juan Antonio de los Santos Serafín</w:t>
                </w:r>
              </w:p>
            </w:tc>
            <w:tc>
              <w:tcPr>
                <w:tcW w:w="5867" w:type="dxa"/>
              </w:tcPr>
              <w:p w14:paraId="19BA486E"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Encargado del Despacho de la Coordinación General de Servicios Municipales</w:t>
                </w:r>
              </w:p>
            </w:tc>
          </w:tr>
        </w:tbl>
        <w:p w14:paraId="3C83B0B4"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231EC7E1"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11 de agosto de 2026 y derivado del dictamen de evaluación técnica emitido por el área requirente mediante el oficio 06070000/2026/370, en conjunto con la revisión legal y económica efectuada por la Convocante, se detectó que, de las 02 propuestas presentadas, 01 cumple con los requisitos indicados en las bases de la presente licitación. </w:t>
          </w:r>
        </w:p>
        <w:p w14:paraId="6EE6B816"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24310A6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En virtud de lo anterior y de acuerdo a los criterios establecidos en bases, al ser el único licitante solvente se pone a su consideración por parte del área requirente la adjudicación a favor de: </w:t>
          </w:r>
        </w:p>
        <w:p w14:paraId="08699067"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p>
        <w:p w14:paraId="54D5779D"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CONSTRUMAC, S.A.P.I. DE C.V., POR UN MONTO TOTAL SIN IVA NI RETENCIONES DE $ 3,809,657.34</w:t>
          </w:r>
        </w:p>
        <w:p w14:paraId="1C5AA4B8"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noProof/>
              <w:lang w:val="es-ES_tradnl"/>
            </w:rPr>
            <w:drawing>
              <wp:inline distT="0" distB="0" distL="0" distR="0" wp14:anchorId="23F21786" wp14:editId="197D2DDF">
                <wp:extent cx="6153150" cy="25844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5807" cy="2602367"/>
                        </a:xfrm>
                        <a:prstGeom prst="rect">
                          <a:avLst/>
                        </a:prstGeom>
                        <a:noFill/>
                      </pic:spPr>
                    </pic:pic>
                  </a:graphicData>
                </a:graphic>
              </wp:inline>
            </w:drawing>
          </w:r>
        </w:p>
        <w:p w14:paraId="5C6DE2C9"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lastRenderedPageBreak/>
            <w:t xml:space="preserve">Cabe hacer mención que la propuesta económica del licitante supera la media del estudio de mercado sin exceder el 10% por lo que el Área Requirente se compromete a realizar las gestiones necesarias para contar con el recurso suficiente para poder realizar la orden de compra. </w:t>
          </w:r>
        </w:p>
        <w:p w14:paraId="7EA21ED8"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2C863EE7"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Para el caso en que el licitante adjudicado no se encuentre inscrito o debidamente actualizado ante el padrón de proveedores, contará con días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3527F644" w14:textId="77777777" w:rsidR="00A66F66" w:rsidRPr="004E0B23" w:rsidRDefault="00A66F66" w:rsidP="002154EE">
          <w:pPr>
            <w:spacing w:line="360" w:lineRule="auto"/>
            <w:jc w:val="both"/>
            <w:rPr>
              <w:rFonts w:asciiTheme="minorHAnsi" w:hAnsiTheme="minorHAnsi" w:cstheme="minorHAnsi"/>
            </w:rPr>
          </w:pPr>
        </w:p>
        <w:p w14:paraId="591F5A14"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22CFA721" w14:textId="77777777" w:rsidR="00A66F66" w:rsidRPr="004E0B23" w:rsidRDefault="00A66F66" w:rsidP="002154EE">
          <w:pPr>
            <w:spacing w:line="360" w:lineRule="auto"/>
            <w:jc w:val="both"/>
            <w:rPr>
              <w:rFonts w:asciiTheme="minorHAnsi" w:hAnsiTheme="minorHAnsi" w:cstheme="minorHAnsi"/>
            </w:rPr>
          </w:pPr>
        </w:p>
        <w:p w14:paraId="134B6C1E"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F7F672E" w14:textId="77777777" w:rsidR="00A66F66" w:rsidRPr="004E0B23" w:rsidRDefault="00A66F66" w:rsidP="002154EE">
          <w:pPr>
            <w:spacing w:line="360" w:lineRule="auto"/>
            <w:jc w:val="both"/>
            <w:rPr>
              <w:rFonts w:asciiTheme="minorHAnsi" w:hAnsiTheme="minorHAnsi" w:cstheme="minorHAnsi"/>
              <w:shd w:val="clear" w:color="auto" w:fill="FFFFFF"/>
            </w:rPr>
          </w:pPr>
        </w:p>
        <w:p w14:paraId="65A636F6"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349760BF" w14:textId="77777777" w:rsidR="00A66F66" w:rsidRPr="004E0B23" w:rsidRDefault="00A66F66" w:rsidP="002154EE">
          <w:pPr>
            <w:spacing w:line="360" w:lineRule="auto"/>
            <w:jc w:val="both"/>
            <w:rPr>
              <w:rFonts w:asciiTheme="minorHAnsi" w:hAnsiTheme="minorHAnsi" w:cstheme="minorHAnsi"/>
              <w:shd w:val="clear" w:color="auto" w:fill="FFFFFF"/>
            </w:rPr>
          </w:pPr>
        </w:p>
        <w:p w14:paraId="2E675003"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4C7547A6" w14:textId="77777777" w:rsidR="00A66F66" w:rsidRPr="004E0B23" w:rsidRDefault="00A66F66" w:rsidP="002154EE">
          <w:pPr>
            <w:spacing w:line="360" w:lineRule="auto"/>
            <w:jc w:val="both"/>
            <w:rPr>
              <w:rFonts w:asciiTheme="minorHAnsi" w:hAnsiTheme="minorHAnsi" w:cstheme="minorHAnsi"/>
              <w:shd w:val="clear" w:color="auto" w:fill="FFFFFF"/>
            </w:rPr>
          </w:pPr>
        </w:p>
        <w:p w14:paraId="4A4A8CDC"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lastRenderedPageBreak/>
            <w:t>Todo esto con fundamento en lo dispuesto por los artículos 61, 107 y 108 y demás aplicables al Reglamento de Compras, Enajenaciones y Contratación de Servicios del Municipio de Zapopan, Jalisco.</w:t>
          </w:r>
        </w:p>
        <w:p w14:paraId="290AC0CB" w14:textId="77777777" w:rsidR="00A66F66" w:rsidRPr="004E0B23" w:rsidRDefault="00A66F66" w:rsidP="002154EE">
          <w:pPr>
            <w:pStyle w:val="Default"/>
            <w:spacing w:line="360" w:lineRule="auto"/>
            <w:jc w:val="both"/>
            <w:rPr>
              <w:rFonts w:asciiTheme="minorHAnsi" w:eastAsia="Calibri" w:hAnsiTheme="minorHAnsi" w:cstheme="minorHAnsi"/>
              <w:color w:val="auto"/>
              <w:lang w:val="es-MX" w:eastAsia="es-MX"/>
            </w:rPr>
          </w:pPr>
        </w:p>
        <w:p w14:paraId="4EDA0235" w14:textId="60119D94" w:rsidR="00A66F66" w:rsidRPr="00757D91" w:rsidRDefault="00A66F66" w:rsidP="002154EE">
          <w:pPr>
            <w:spacing w:line="360" w:lineRule="auto"/>
            <w:jc w:val="both"/>
            <w:rPr>
              <w:rFonts w:asciiTheme="minorHAnsi" w:hAnsiTheme="minorHAnsi" w:cstheme="minorHAnsi"/>
              <w:lang w:eastAsia="es-MX"/>
            </w:rPr>
          </w:pPr>
          <w:r w:rsidRPr="004E0B2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se somete a su consideración por parte de los integrantes del Comité de Adquisiciones,</w:t>
          </w:r>
          <w:r w:rsidRPr="004E0B23">
            <w:rPr>
              <w:rFonts w:asciiTheme="minorHAnsi" w:hAnsiTheme="minorHAnsi" w:cstheme="minorHAnsi"/>
              <w:b/>
              <w:lang w:eastAsia="en-US"/>
            </w:rPr>
            <w:t xml:space="preserve"> la aprobación del fallo a favor del proveedor </w:t>
          </w:r>
          <w:r w:rsidRPr="004E0B23">
            <w:rPr>
              <w:rFonts w:asciiTheme="minorHAnsi" w:hAnsiTheme="minorHAnsi" w:cstheme="minorHAnsi"/>
              <w:b/>
              <w:bCs/>
            </w:rPr>
            <w:t>CONSTRUMAC, S.A.P.I. DE</w:t>
          </w:r>
          <w:r w:rsidRPr="004E0B23">
            <w:rPr>
              <w:rFonts w:asciiTheme="minorHAnsi" w:hAnsiTheme="minorHAnsi" w:cstheme="minorHAnsi"/>
              <w:b/>
              <w:lang w:val="es-ES"/>
            </w:rPr>
            <w:t xml:space="preserve"> C.V</w:t>
          </w:r>
          <w:r w:rsidRPr="004E0B23">
            <w:rPr>
              <w:rFonts w:asciiTheme="minorHAnsi" w:hAnsiTheme="minorHAnsi" w:cstheme="minorHAnsi"/>
              <w:lang w:val="es-ES_tradnl"/>
            </w:rPr>
            <w:t>., Los que estén por la afirmativa, sírvanse manifestarlo levantando su mano.</w:t>
          </w:r>
        </w:p>
      </w:sdtContent>
    </w:sdt>
    <w:sdt>
      <w:sdtPr>
        <w:rPr>
          <w:rFonts w:asciiTheme="minorHAnsi" w:hAnsiTheme="minorHAnsi" w:cstheme="minorHAnsi"/>
          <w:b/>
          <w:i/>
          <w:lang w:eastAsia="en-US"/>
        </w:rPr>
        <w:alias w:val="SELECCIONE LA OPCIÓN "/>
        <w:tag w:val="SELECCIONE LA OPCIÓN "/>
        <w:id w:val="1352154735"/>
        <w:placeholder>
          <w:docPart w:val="0988DA631D3C4616882E078F886013B4"/>
        </w:placeholder>
        <w:docPartList>
          <w:docPartGallery w:val="AutoText"/>
          <w:docPartCategory w:val="VOTACIÓN"/>
        </w:docPartList>
      </w:sdtPr>
      <w:sdtEndPr/>
      <w:sdtContent>
        <w:p w14:paraId="3E56BCF1" w14:textId="77777777" w:rsidR="00757D91"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p w14:paraId="1C938BEA" w14:textId="1ED72297" w:rsidR="00A66F66" w:rsidRPr="004E0B23" w:rsidRDefault="00102919" w:rsidP="002154EE">
          <w:pPr>
            <w:spacing w:line="360" w:lineRule="auto"/>
            <w:jc w:val="center"/>
            <w:rPr>
              <w:rFonts w:asciiTheme="minorHAnsi" w:hAnsiTheme="minorHAnsi" w:cstheme="minorHAnsi"/>
              <w:b/>
              <w:i/>
              <w:lang w:eastAsia="en-US"/>
            </w:rPr>
          </w:pPr>
        </w:p>
      </w:sdtContent>
    </w:sdt>
    <w:bookmarkEnd w:id="1"/>
    <w:p w14:paraId="46226820" w14:textId="77777777" w:rsidR="009871E8" w:rsidRPr="004E0B23" w:rsidRDefault="009871E8"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140F0F90"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bookmarkStart w:id="2" w:name="_Hlk238724532"/>
      <w:r w:rsidRPr="004E0B23">
        <w:rPr>
          <w:rFonts w:asciiTheme="minorHAnsi" w:eastAsiaTheme="minorEastAsia" w:hAnsiTheme="minorHAnsi" w:cstheme="minorHAnsi"/>
          <w:b/>
          <w:lang w:val="es-ES" w:eastAsia="es-MX"/>
        </w:rPr>
        <w:t xml:space="preserve">Número de Cuadro: </w:t>
      </w:r>
      <w:r w:rsidRPr="004E0B23">
        <w:rPr>
          <w:rFonts w:asciiTheme="minorHAnsi" w:eastAsiaTheme="minorEastAsia" w:hAnsiTheme="minorHAnsi" w:cstheme="minorHAnsi"/>
          <w:bCs/>
          <w:lang w:val="es-ES" w:eastAsia="es-MX"/>
        </w:rPr>
        <w:t>03.16.2026</w:t>
      </w:r>
    </w:p>
    <w:p w14:paraId="20D4BBFD"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Licitación Pública Local con Participación del Comité, con número de requisición </w:t>
      </w:r>
      <w:r w:rsidRPr="004E0B23">
        <w:rPr>
          <w:rFonts w:asciiTheme="minorHAnsi" w:eastAsiaTheme="minorEastAsia" w:hAnsiTheme="minorHAnsi" w:cstheme="minorHAnsi"/>
          <w:bCs/>
          <w:lang w:val="es-ES" w:eastAsia="es-MX"/>
        </w:rPr>
        <w:t>202601138 Ronda 3</w:t>
      </w:r>
    </w:p>
    <w:p w14:paraId="1C3CA6FD"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Dirección de Mejoramiento Urbano adscrita a la Coordinación General de Servicios Municipales</w:t>
      </w:r>
    </w:p>
    <w:p w14:paraId="5DDEF5B9"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Prendas de Seguridad y Protección Personal</w:t>
      </w:r>
    </w:p>
    <w:p w14:paraId="4D85B4CA"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D75898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41296884"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C9B6871"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2102A4B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7D770A3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proofErr w:type="spellStart"/>
      <w:r w:rsidRPr="004E0B23">
        <w:rPr>
          <w:rFonts w:asciiTheme="minorHAnsi" w:hAnsiTheme="minorHAnsi" w:cstheme="minorHAnsi"/>
          <w:bCs/>
          <w:lang w:val="es-ES"/>
        </w:rPr>
        <w:t>Absalon</w:t>
      </w:r>
      <w:proofErr w:type="spellEnd"/>
      <w:r w:rsidRPr="004E0B23">
        <w:rPr>
          <w:rFonts w:asciiTheme="minorHAnsi" w:hAnsiTheme="minorHAnsi" w:cstheme="minorHAnsi"/>
          <w:bCs/>
          <w:lang w:val="es-ES"/>
        </w:rPr>
        <w:t xml:space="preserve"> Hugo Rivera Bugarín</w:t>
      </w:r>
    </w:p>
    <w:p w14:paraId="5AD040E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proofErr w:type="spellStart"/>
      <w:r w:rsidRPr="004E0B23">
        <w:rPr>
          <w:rFonts w:asciiTheme="minorHAnsi" w:hAnsiTheme="minorHAnsi" w:cstheme="minorHAnsi"/>
          <w:bCs/>
          <w:lang w:val="es-ES"/>
        </w:rPr>
        <w:t>Wow</w:t>
      </w:r>
      <w:proofErr w:type="spellEnd"/>
      <w:r w:rsidRPr="004E0B23">
        <w:rPr>
          <w:rFonts w:asciiTheme="minorHAnsi" w:hAnsiTheme="minorHAnsi" w:cstheme="minorHAnsi"/>
          <w:bCs/>
          <w:lang w:val="es-ES"/>
        </w:rPr>
        <w:t xml:space="preserve"> IA </w:t>
      </w:r>
      <w:proofErr w:type="spellStart"/>
      <w:r w:rsidRPr="004E0B23">
        <w:rPr>
          <w:rFonts w:asciiTheme="minorHAnsi" w:hAnsiTheme="minorHAnsi" w:cstheme="minorHAnsi"/>
          <w:bCs/>
          <w:lang w:val="es-ES"/>
        </w:rPr>
        <w:t>Image</w:t>
      </w:r>
      <w:proofErr w:type="spellEnd"/>
      <w:r w:rsidRPr="004E0B23">
        <w:rPr>
          <w:rFonts w:asciiTheme="minorHAnsi" w:hAnsiTheme="minorHAnsi" w:cstheme="minorHAnsi"/>
          <w:bCs/>
          <w:lang w:val="es-ES"/>
        </w:rPr>
        <w:t xml:space="preserve"> México, S.A. de C.V.</w:t>
      </w:r>
    </w:p>
    <w:p w14:paraId="025735F1"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t xml:space="preserve">3.- </w:t>
      </w:r>
      <w:r w:rsidRPr="004E0B23">
        <w:rPr>
          <w:rFonts w:asciiTheme="minorHAnsi" w:hAnsiTheme="minorHAnsi" w:cstheme="minorHAnsi"/>
          <w:bCs/>
          <w:lang w:val="es-ES"/>
        </w:rPr>
        <w:t xml:space="preserve">2Gob, S. de R.L. de C.V.  </w:t>
      </w:r>
    </w:p>
    <w:p w14:paraId="66BD055D"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t>4.-</w:t>
      </w:r>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Marmaga</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Clothing</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Group</w:t>
      </w:r>
      <w:proofErr w:type="spellEnd"/>
      <w:r w:rsidRPr="004E0B23">
        <w:rPr>
          <w:rFonts w:asciiTheme="minorHAnsi" w:hAnsiTheme="minorHAnsi" w:cstheme="minorHAnsi"/>
          <w:bCs/>
          <w:lang w:val="es-ES"/>
        </w:rPr>
        <w:t>, S.A. de C.V.</w:t>
      </w:r>
    </w:p>
    <w:p w14:paraId="7C839E12"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lastRenderedPageBreak/>
        <w:t>5.-</w:t>
      </w:r>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Sergo</w:t>
      </w:r>
      <w:proofErr w:type="spellEnd"/>
      <w:r w:rsidRPr="004E0B23">
        <w:rPr>
          <w:rFonts w:asciiTheme="minorHAnsi" w:hAnsiTheme="minorHAnsi" w:cstheme="minorHAnsi"/>
          <w:bCs/>
          <w:lang w:val="es-ES"/>
        </w:rPr>
        <w:t xml:space="preserve"> Equipos y Herramientas, S.A. de C.V.</w:t>
      </w:r>
    </w:p>
    <w:p w14:paraId="60540ED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t>7.-</w:t>
      </w:r>
      <w:r w:rsidRPr="004E0B23">
        <w:rPr>
          <w:rFonts w:asciiTheme="minorHAnsi" w:hAnsiTheme="minorHAnsi" w:cstheme="minorHAnsi"/>
          <w:bCs/>
          <w:lang w:val="es-ES"/>
        </w:rPr>
        <w:t xml:space="preserve"> Calzado de Trabajo, S.A. de C.V.</w:t>
      </w:r>
    </w:p>
    <w:p w14:paraId="13CA93D8"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5D96865B"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72AD366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4E0B23" w:rsidRPr="004E0B23" w14:paraId="7C8D0164" w14:textId="77777777" w:rsidTr="004E688D">
        <w:trPr>
          <w:trHeight w:val="447"/>
        </w:trPr>
        <w:tc>
          <w:tcPr>
            <w:tcW w:w="2198" w:type="pct"/>
            <w:shd w:val="clear" w:color="auto" w:fill="BFBFBF" w:themeFill="background1" w:themeFillShade="BF"/>
            <w:tcMar>
              <w:top w:w="15" w:type="dxa"/>
              <w:left w:w="108" w:type="dxa"/>
              <w:bottom w:w="0" w:type="dxa"/>
              <w:right w:w="108" w:type="dxa"/>
            </w:tcMar>
            <w:hideMark/>
          </w:tcPr>
          <w:p w14:paraId="7A0E374F" w14:textId="77777777" w:rsidR="00A66F66" w:rsidRPr="004E0B23" w:rsidRDefault="00A66F66" w:rsidP="002154EE">
            <w:pPr>
              <w:tabs>
                <w:tab w:val="center" w:pos="1854"/>
                <w:tab w:val="left" w:pos="2745"/>
              </w:tabs>
              <w:spacing w:line="360" w:lineRule="auto"/>
              <w:rPr>
                <w:rFonts w:asciiTheme="minorHAnsi" w:hAnsiTheme="minorHAnsi" w:cstheme="minorHAnsi"/>
                <w:lang w:eastAsia="es-MX"/>
              </w:rPr>
            </w:pPr>
            <w:r w:rsidRPr="004E0B23">
              <w:rPr>
                <w:rFonts w:asciiTheme="minorHAnsi" w:hAnsiTheme="minorHAnsi" w:cstheme="minorHAnsi"/>
                <w:b/>
                <w:bCs/>
                <w:kern w:val="24"/>
                <w:lang w:eastAsia="es-MX"/>
              </w:rPr>
              <w:tab/>
              <w:t xml:space="preserve">Licitante </w:t>
            </w:r>
            <w:r w:rsidRPr="004E0B23">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E6CBCA0" w14:textId="77777777" w:rsidR="00A66F66" w:rsidRPr="004E0B23" w:rsidRDefault="00A66F66" w:rsidP="002154EE">
            <w:pPr>
              <w:spacing w:line="360" w:lineRule="auto"/>
              <w:jc w:val="center"/>
              <w:rPr>
                <w:rFonts w:asciiTheme="minorHAnsi" w:hAnsiTheme="minorHAnsi" w:cstheme="minorHAnsi"/>
                <w:lang w:eastAsia="es-MX"/>
              </w:rPr>
            </w:pPr>
            <w:r w:rsidRPr="004E0B23">
              <w:rPr>
                <w:rFonts w:asciiTheme="minorHAnsi" w:hAnsiTheme="minorHAnsi" w:cstheme="minorHAnsi"/>
                <w:b/>
                <w:bCs/>
                <w:kern w:val="24"/>
                <w:lang w:eastAsia="es-MX"/>
              </w:rPr>
              <w:t>Motivo</w:t>
            </w:r>
          </w:p>
        </w:tc>
      </w:tr>
      <w:tr w:rsidR="004E0B23" w:rsidRPr="004E0B23" w14:paraId="1196568F" w14:textId="77777777" w:rsidTr="004E688D">
        <w:trPr>
          <w:trHeight w:val="430"/>
        </w:trPr>
        <w:tc>
          <w:tcPr>
            <w:tcW w:w="2198" w:type="pct"/>
            <w:shd w:val="clear" w:color="auto" w:fill="FFFFFF" w:themeFill="background1"/>
            <w:tcMar>
              <w:top w:w="15" w:type="dxa"/>
              <w:left w:w="108" w:type="dxa"/>
              <w:bottom w:w="0" w:type="dxa"/>
              <w:right w:w="108" w:type="dxa"/>
            </w:tcMar>
          </w:tcPr>
          <w:p w14:paraId="487B4D2B" w14:textId="77777777" w:rsidR="00A66F66" w:rsidRPr="004E0B23" w:rsidRDefault="00A66F66" w:rsidP="002154EE">
            <w:pPr>
              <w:spacing w:line="360" w:lineRule="auto"/>
              <w:jc w:val="both"/>
              <w:rPr>
                <w:rFonts w:asciiTheme="minorHAnsi" w:hAnsiTheme="minorHAnsi" w:cstheme="minorHAnsi"/>
                <w:bCs/>
                <w:lang w:val="es-ES"/>
              </w:rPr>
            </w:pPr>
            <w:proofErr w:type="spellStart"/>
            <w:r w:rsidRPr="004E0B23">
              <w:rPr>
                <w:rFonts w:asciiTheme="minorHAnsi" w:hAnsiTheme="minorHAnsi" w:cstheme="minorHAnsi"/>
                <w:bCs/>
                <w:lang w:val="es-ES"/>
              </w:rPr>
              <w:t>Absalon</w:t>
            </w:r>
            <w:proofErr w:type="spellEnd"/>
            <w:r w:rsidRPr="004E0B23">
              <w:rPr>
                <w:rFonts w:asciiTheme="minorHAnsi" w:hAnsiTheme="minorHAnsi" w:cstheme="minorHAnsi"/>
                <w:bCs/>
                <w:lang w:val="es-ES"/>
              </w:rPr>
              <w:t xml:space="preserve"> Hugo Rivera Bugarín</w:t>
            </w:r>
          </w:p>
          <w:p w14:paraId="3D4C3D91" w14:textId="77777777" w:rsidR="00A66F66" w:rsidRPr="004E0B23" w:rsidRDefault="00A66F66" w:rsidP="002154EE">
            <w:pPr>
              <w:spacing w:line="360" w:lineRule="auto"/>
              <w:jc w:val="both"/>
              <w:rPr>
                <w:rFonts w:asciiTheme="minorHAnsi" w:hAnsiTheme="minorHAnsi" w:cstheme="minorHAnsi"/>
                <w:bCs/>
                <w:lang w:eastAsia="es-MX"/>
              </w:rPr>
            </w:pPr>
          </w:p>
          <w:p w14:paraId="30E2C070"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eastAsia="es-MX"/>
              </w:rPr>
              <w:t>De acuerdo al registro al momento de la entrega la muestra le corresponde el número aleatorio número 2.</w:t>
            </w:r>
          </w:p>
        </w:tc>
        <w:tc>
          <w:tcPr>
            <w:tcW w:w="2802" w:type="pct"/>
            <w:shd w:val="clear" w:color="auto" w:fill="FFFFFF" w:themeFill="background1"/>
            <w:tcMar>
              <w:top w:w="15" w:type="dxa"/>
              <w:left w:w="108" w:type="dxa"/>
              <w:bottom w:w="0" w:type="dxa"/>
              <w:right w:w="108" w:type="dxa"/>
            </w:tcMar>
          </w:tcPr>
          <w:p w14:paraId="05FD5D96"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63FBEF40" w14:textId="77777777" w:rsidR="00A66F66" w:rsidRPr="004E0B23" w:rsidRDefault="00A66F66" w:rsidP="002154EE">
            <w:pPr>
              <w:spacing w:line="360" w:lineRule="auto"/>
              <w:jc w:val="both"/>
              <w:rPr>
                <w:rFonts w:asciiTheme="minorHAnsi" w:hAnsiTheme="minorHAnsi" w:cstheme="minorHAnsi"/>
                <w:b/>
                <w:lang w:eastAsia="es-MX"/>
              </w:rPr>
            </w:pPr>
          </w:p>
          <w:p w14:paraId="53164716"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En la partida 19</w:t>
            </w:r>
          </w:p>
          <w:p w14:paraId="18B1F2DB" w14:textId="77777777" w:rsidR="00A66F66" w:rsidRPr="004E0B23" w:rsidRDefault="00A66F66" w:rsidP="002154EE">
            <w:pPr>
              <w:spacing w:line="360" w:lineRule="auto"/>
              <w:jc w:val="both"/>
              <w:rPr>
                <w:rFonts w:asciiTheme="minorHAnsi" w:hAnsiTheme="minorHAnsi" w:cstheme="minorHAnsi"/>
                <w:b/>
                <w:lang w:eastAsia="es-MX"/>
              </w:rPr>
            </w:pPr>
          </w:p>
          <w:p w14:paraId="7DBE898E"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11B0102A" w14:textId="77777777" w:rsidR="00A66F66" w:rsidRPr="004E0B23" w:rsidRDefault="00A66F66" w:rsidP="002154EE">
            <w:pPr>
              <w:spacing w:line="360" w:lineRule="auto"/>
              <w:jc w:val="both"/>
              <w:rPr>
                <w:rFonts w:asciiTheme="minorHAnsi" w:hAnsiTheme="minorHAnsi" w:cstheme="minorHAnsi"/>
                <w:b/>
                <w:lang w:eastAsia="es-MX"/>
              </w:rPr>
            </w:pPr>
          </w:p>
          <w:p w14:paraId="2A68CD3D"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propuesta Económica de la partida 19 por encima del 10% de la media del estudio de mercado de conformidad al Artículo 71 de la Ley de Compras Gubernamentales, Enajenaciones y Contratación de Servicios del Estado de Jalisco y sus Municipios.</w:t>
            </w:r>
          </w:p>
        </w:tc>
      </w:tr>
      <w:tr w:rsidR="004E0B23" w:rsidRPr="004E0B23" w14:paraId="4C52871C" w14:textId="77777777" w:rsidTr="004E688D">
        <w:trPr>
          <w:trHeight w:val="430"/>
        </w:trPr>
        <w:tc>
          <w:tcPr>
            <w:tcW w:w="2198" w:type="pct"/>
            <w:shd w:val="clear" w:color="auto" w:fill="FFFFFF" w:themeFill="background1"/>
            <w:tcMar>
              <w:top w:w="15" w:type="dxa"/>
              <w:left w:w="108" w:type="dxa"/>
              <w:bottom w:w="0" w:type="dxa"/>
              <w:right w:w="108" w:type="dxa"/>
            </w:tcMar>
          </w:tcPr>
          <w:p w14:paraId="4F8364AB" w14:textId="77777777" w:rsidR="00A66F66" w:rsidRPr="004E0B23" w:rsidRDefault="00A66F66" w:rsidP="002154EE">
            <w:pPr>
              <w:spacing w:line="360" w:lineRule="auto"/>
              <w:jc w:val="both"/>
              <w:rPr>
                <w:rFonts w:asciiTheme="minorHAnsi" w:hAnsiTheme="minorHAnsi" w:cstheme="minorHAnsi"/>
                <w:bCs/>
                <w:lang w:val="es-ES"/>
              </w:rPr>
            </w:pPr>
            <w:proofErr w:type="spellStart"/>
            <w:r w:rsidRPr="004E0B23">
              <w:rPr>
                <w:rFonts w:asciiTheme="minorHAnsi" w:hAnsiTheme="minorHAnsi" w:cstheme="minorHAnsi"/>
                <w:bCs/>
                <w:lang w:val="es-ES"/>
              </w:rPr>
              <w:t>Wow</w:t>
            </w:r>
            <w:proofErr w:type="spellEnd"/>
            <w:r w:rsidRPr="004E0B23">
              <w:rPr>
                <w:rFonts w:asciiTheme="minorHAnsi" w:hAnsiTheme="minorHAnsi" w:cstheme="minorHAnsi"/>
                <w:bCs/>
                <w:lang w:val="es-ES"/>
              </w:rPr>
              <w:t xml:space="preserve"> IA </w:t>
            </w:r>
            <w:proofErr w:type="spellStart"/>
            <w:r w:rsidRPr="004E0B23">
              <w:rPr>
                <w:rFonts w:asciiTheme="minorHAnsi" w:hAnsiTheme="minorHAnsi" w:cstheme="minorHAnsi"/>
                <w:bCs/>
                <w:lang w:val="es-ES"/>
              </w:rPr>
              <w:t>Image</w:t>
            </w:r>
            <w:proofErr w:type="spellEnd"/>
            <w:r w:rsidRPr="004E0B23">
              <w:rPr>
                <w:rFonts w:asciiTheme="minorHAnsi" w:hAnsiTheme="minorHAnsi" w:cstheme="minorHAnsi"/>
                <w:bCs/>
                <w:lang w:val="es-ES"/>
              </w:rPr>
              <w:t xml:space="preserve"> México, S.A. de C.V.</w:t>
            </w:r>
          </w:p>
          <w:p w14:paraId="7EB9E137" w14:textId="77777777" w:rsidR="00A66F66" w:rsidRPr="004E0B23" w:rsidRDefault="00A66F66" w:rsidP="002154EE">
            <w:pPr>
              <w:spacing w:line="360" w:lineRule="auto"/>
              <w:jc w:val="both"/>
              <w:rPr>
                <w:rFonts w:asciiTheme="minorHAnsi" w:hAnsiTheme="minorHAnsi" w:cstheme="minorHAnsi"/>
                <w:bCs/>
                <w:lang w:val="es-ES"/>
              </w:rPr>
            </w:pPr>
          </w:p>
          <w:p w14:paraId="3C01E6CE"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eastAsia="es-MX"/>
              </w:rPr>
              <w:t xml:space="preserve">De acuerdo al registro al momento de la entrega la muestra le corresponde el número aleatorio número 4. </w:t>
            </w:r>
          </w:p>
          <w:p w14:paraId="30002F00" w14:textId="77777777" w:rsidR="00A66F66" w:rsidRPr="004E0B23" w:rsidRDefault="00A66F66" w:rsidP="002154EE">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1217D564"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37620E42" w14:textId="77777777" w:rsidR="00A66F66" w:rsidRPr="004E0B23" w:rsidRDefault="00A66F66" w:rsidP="002154EE">
            <w:pPr>
              <w:spacing w:line="360" w:lineRule="auto"/>
              <w:jc w:val="both"/>
              <w:rPr>
                <w:rFonts w:asciiTheme="minorHAnsi" w:hAnsiTheme="minorHAnsi" w:cstheme="minorHAnsi"/>
                <w:b/>
                <w:lang w:eastAsia="es-MX"/>
              </w:rPr>
            </w:pPr>
          </w:p>
          <w:p w14:paraId="47C9C4E8"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2293C456" w14:textId="77777777" w:rsidR="00A66F66" w:rsidRPr="004E0B23" w:rsidRDefault="00A66F66" w:rsidP="002154EE">
            <w:pPr>
              <w:spacing w:line="360" w:lineRule="auto"/>
              <w:jc w:val="both"/>
              <w:rPr>
                <w:rFonts w:asciiTheme="minorHAnsi" w:hAnsiTheme="minorHAnsi" w:cstheme="minorHAnsi"/>
                <w:b/>
                <w:lang w:eastAsia="es-MX"/>
              </w:rPr>
            </w:pPr>
          </w:p>
          <w:p w14:paraId="19DFD8BB"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La propuesta no se encuentra firmada en su totalidad por el representante legal facultado, (folios 47, 48, 49, 50 y 51) incumpliendo con lo establecido en bases de </w:t>
            </w:r>
            <w:r w:rsidRPr="004E0B23">
              <w:rPr>
                <w:rFonts w:asciiTheme="minorHAnsi" w:hAnsiTheme="minorHAnsi" w:cstheme="minorHAnsi"/>
                <w:b/>
                <w:lang w:eastAsia="es-MX"/>
              </w:rPr>
              <w:lastRenderedPageBreak/>
              <w:t>Licitación apartado “Forma en la que se deben presentar las proposiciones” página 7.</w:t>
            </w:r>
          </w:p>
          <w:p w14:paraId="3B8A4E55" w14:textId="77777777" w:rsidR="00A66F66" w:rsidRPr="004E0B23" w:rsidRDefault="00A66F66" w:rsidP="002154EE">
            <w:pPr>
              <w:spacing w:line="360" w:lineRule="auto"/>
              <w:jc w:val="both"/>
              <w:rPr>
                <w:rFonts w:asciiTheme="minorHAnsi" w:hAnsiTheme="minorHAnsi" w:cstheme="minorHAnsi"/>
                <w:b/>
                <w:lang w:eastAsia="es-MX"/>
              </w:rPr>
            </w:pPr>
          </w:p>
          <w:p w14:paraId="43EBE8E6"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propuesta Económica de la partida 17 por encima del 10% de la media del estudio de mercado de conformidad al Artículo 71 de la Ley de Compras Gubernamentales, Enajenaciones y Contratación de Servicios del Estado de Jalisco y sus Municipios.</w:t>
            </w:r>
          </w:p>
        </w:tc>
      </w:tr>
      <w:tr w:rsidR="004E0B23" w:rsidRPr="004E0B23" w14:paraId="4F6C6185" w14:textId="77777777" w:rsidTr="004E688D">
        <w:trPr>
          <w:trHeight w:val="430"/>
        </w:trPr>
        <w:tc>
          <w:tcPr>
            <w:tcW w:w="2198" w:type="pct"/>
            <w:shd w:val="clear" w:color="auto" w:fill="FFFFFF" w:themeFill="background1"/>
            <w:tcMar>
              <w:top w:w="15" w:type="dxa"/>
              <w:left w:w="108" w:type="dxa"/>
              <w:bottom w:w="0" w:type="dxa"/>
              <w:right w:w="108" w:type="dxa"/>
            </w:tcMar>
          </w:tcPr>
          <w:p w14:paraId="151628EC" w14:textId="77777777" w:rsidR="00A66F66" w:rsidRPr="004E0B23" w:rsidRDefault="00A66F66" w:rsidP="002154EE">
            <w:pPr>
              <w:spacing w:line="360" w:lineRule="auto"/>
              <w:jc w:val="both"/>
              <w:rPr>
                <w:rFonts w:asciiTheme="minorHAnsi" w:hAnsiTheme="minorHAnsi" w:cstheme="minorHAnsi"/>
                <w:bCs/>
                <w:lang w:val="es-ES"/>
              </w:rPr>
            </w:pPr>
            <w:proofErr w:type="spellStart"/>
            <w:r w:rsidRPr="004E0B23">
              <w:rPr>
                <w:rFonts w:asciiTheme="minorHAnsi" w:hAnsiTheme="minorHAnsi" w:cstheme="minorHAnsi"/>
                <w:bCs/>
                <w:lang w:val="es-ES"/>
              </w:rPr>
              <w:lastRenderedPageBreak/>
              <w:t>Marmaga</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Clothing</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Group</w:t>
            </w:r>
            <w:proofErr w:type="spellEnd"/>
            <w:r w:rsidRPr="004E0B23">
              <w:rPr>
                <w:rFonts w:asciiTheme="minorHAnsi" w:hAnsiTheme="minorHAnsi" w:cstheme="minorHAnsi"/>
                <w:bCs/>
                <w:lang w:val="es-ES"/>
              </w:rPr>
              <w:t>, S.A. de C.V.</w:t>
            </w:r>
          </w:p>
          <w:p w14:paraId="0E2CA0DB" w14:textId="77777777" w:rsidR="00A66F66" w:rsidRPr="004E0B23" w:rsidRDefault="00A66F66" w:rsidP="002154EE">
            <w:pPr>
              <w:spacing w:line="360" w:lineRule="auto"/>
              <w:jc w:val="both"/>
              <w:rPr>
                <w:rFonts w:asciiTheme="minorHAnsi" w:hAnsiTheme="minorHAnsi" w:cstheme="minorHAnsi"/>
                <w:bCs/>
                <w:lang w:val="es-ES"/>
              </w:rPr>
            </w:pPr>
          </w:p>
          <w:p w14:paraId="6123B119"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eastAsia="es-MX"/>
              </w:rPr>
              <w:t>De acuerdo al registro al momento de la entrega la muestra le corresponde el número aleatorio número 1.</w:t>
            </w:r>
          </w:p>
          <w:p w14:paraId="314DE71F" w14:textId="77777777" w:rsidR="00A66F66" w:rsidRPr="004E0B23" w:rsidRDefault="00A66F66" w:rsidP="002154EE">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34697F76" w14:textId="4E4BAEB4" w:rsidR="00275519"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1A37ED6D" w14:textId="77777777" w:rsidR="00A66F66" w:rsidRPr="004E0B23" w:rsidRDefault="00A66F66" w:rsidP="002154EE">
            <w:pPr>
              <w:spacing w:line="360" w:lineRule="auto"/>
              <w:jc w:val="both"/>
              <w:rPr>
                <w:rFonts w:asciiTheme="minorHAnsi" w:hAnsiTheme="minorHAnsi" w:cstheme="minorHAnsi"/>
                <w:b/>
                <w:lang w:eastAsia="es-MX"/>
              </w:rPr>
            </w:pPr>
          </w:p>
          <w:p w14:paraId="6E9C1C74" w14:textId="487A0B41" w:rsidR="00A66F66"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En las partidas 3, 5, 6, 16, 17, 18 y 20</w:t>
            </w:r>
          </w:p>
          <w:p w14:paraId="0D0E8A9E" w14:textId="01E88640" w:rsidR="00275519" w:rsidRDefault="00275519" w:rsidP="002154EE">
            <w:pPr>
              <w:spacing w:line="360" w:lineRule="auto"/>
              <w:jc w:val="both"/>
              <w:rPr>
                <w:rFonts w:asciiTheme="minorHAnsi" w:hAnsiTheme="minorHAnsi" w:cstheme="minorHAnsi"/>
                <w:b/>
                <w:lang w:eastAsia="es-MX"/>
              </w:rPr>
            </w:pPr>
          </w:p>
          <w:p w14:paraId="2E645DAE" w14:textId="77777777" w:rsidR="00275519" w:rsidRPr="004E0B23" w:rsidRDefault="00275519" w:rsidP="00275519">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De conformidad a la evaluación por parte de la Dirección de Mejoramiento Urbano adscrita a la Coordinación General de Servicios Municipales mediante oficio 06050000/2026/1419.</w:t>
            </w:r>
          </w:p>
          <w:p w14:paraId="75FC6E45" w14:textId="77777777" w:rsidR="00A66F66" w:rsidRPr="004E0B23" w:rsidRDefault="00A66F66" w:rsidP="002154EE">
            <w:pPr>
              <w:spacing w:line="360" w:lineRule="auto"/>
              <w:jc w:val="both"/>
              <w:rPr>
                <w:rFonts w:asciiTheme="minorHAnsi" w:hAnsiTheme="minorHAnsi" w:cstheme="minorHAnsi"/>
                <w:b/>
                <w:lang w:eastAsia="es-MX"/>
              </w:rPr>
            </w:pPr>
          </w:p>
          <w:p w14:paraId="701F4F10"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Partida 6: Presenta bota de hule ultraligero con una altura de 33 cm, siendo lo solicitado de 40 cm, incumpliendo con lo establecido en Bases de Licitación página 2 apartado "Descripción detallada" y página 19 apartado "Consideraciones para la propuesta técnica".</w:t>
            </w:r>
          </w:p>
          <w:p w14:paraId="7C291EB5" w14:textId="77777777" w:rsidR="00A66F66" w:rsidRPr="004E0B23" w:rsidRDefault="00A66F66" w:rsidP="002154EE">
            <w:pPr>
              <w:spacing w:line="360" w:lineRule="auto"/>
              <w:jc w:val="both"/>
              <w:rPr>
                <w:rFonts w:asciiTheme="minorHAnsi" w:hAnsiTheme="minorHAnsi" w:cstheme="minorHAnsi"/>
                <w:b/>
                <w:lang w:eastAsia="es-MX"/>
              </w:rPr>
            </w:pPr>
          </w:p>
          <w:p w14:paraId="508BF65F"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16: Presenta bota de seguridad sin reflejantes a los costados, incumpliendo con lo establecido en Bases de Licitación página 2 apartado "Descripción </w:t>
            </w:r>
            <w:r w:rsidRPr="004E0B23">
              <w:rPr>
                <w:rFonts w:asciiTheme="minorHAnsi" w:hAnsiTheme="minorHAnsi" w:cstheme="minorHAnsi"/>
                <w:b/>
                <w:lang w:eastAsia="es-MX"/>
              </w:rPr>
              <w:lastRenderedPageBreak/>
              <w:t>detallada" y página 20 apartado "Consideraciones para la propuesta técnica".</w:t>
            </w:r>
          </w:p>
          <w:p w14:paraId="247774A7" w14:textId="77777777" w:rsidR="00A66F66" w:rsidRPr="004E0B23" w:rsidRDefault="00A66F66" w:rsidP="002154EE">
            <w:pPr>
              <w:spacing w:line="360" w:lineRule="auto"/>
              <w:jc w:val="both"/>
              <w:rPr>
                <w:rFonts w:asciiTheme="minorHAnsi" w:hAnsiTheme="minorHAnsi" w:cstheme="minorHAnsi"/>
                <w:b/>
                <w:lang w:eastAsia="es-MX"/>
              </w:rPr>
            </w:pPr>
          </w:p>
          <w:p w14:paraId="15C2F1DA"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Partida 17: Presenta faja sacrolumbar con solo una banda elástica de 4", siendo lo solicitado con doble banda elástica, incumpliendo con lo establecido en Bases de Licitación página 2 apartado "Descripción detallada" y página 20 apartado "Consideraciones para la propuesta técnica".</w:t>
            </w:r>
          </w:p>
          <w:p w14:paraId="72C50119" w14:textId="77777777" w:rsidR="00A66F66" w:rsidRPr="004E0B23" w:rsidRDefault="00A66F66" w:rsidP="002154EE">
            <w:pPr>
              <w:spacing w:line="360" w:lineRule="auto"/>
              <w:jc w:val="both"/>
              <w:rPr>
                <w:rFonts w:asciiTheme="minorHAnsi" w:hAnsiTheme="minorHAnsi" w:cstheme="minorHAnsi"/>
                <w:b/>
                <w:lang w:eastAsia="es-MX"/>
              </w:rPr>
            </w:pPr>
          </w:p>
          <w:p w14:paraId="0AC8122C"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18: Presenta impermeable tipo gabardina con capucha sin banda reflectante en brazos y torso, incumpliendo con lo establecido en Bases de Licitación página 3 apartado "Descripción detallada" y página 20 apartado "Consideraciones para la propuesta técnica". </w:t>
            </w:r>
          </w:p>
          <w:p w14:paraId="386DDFA7" w14:textId="77777777" w:rsidR="00A66F66" w:rsidRPr="004E0B23" w:rsidRDefault="00A66F66" w:rsidP="002154EE">
            <w:pPr>
              <w:spacing w:line="360" w:lineRule="auto"/>
              <w:jc w:val="both"/>
              <w:rPr>
                <w:rFonts w:asciiTheme="minorHAnsi" w:hAnsiTheme="minorHAnsi" w:cstheme="minorHAnsi"/>
                <w:b/>
                <w:lang w:eastAsia="es-MX"/>
              </w:rPr>
            </w:pPr>
          </w:p>
          <w:p w14:paraId="6A29CFF3"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20: El guante presentado no es completamente de carnaza de res, incumpliendo con lo establecido en Bases de Licitación página 3 apartado "Descripción detallada" y página 20 apartado "Consideraciones para la propuesta técnica". </w:t>
            </w:r>
          </w:p>
          <w:p w14:paraId="611B85A7" w14:textId="77777777" w:rsidR="00A66F66" w:rsidRPr="004E0B23" w:rsidRDefault="00A66F66" w:rsidP="002154EE">
            <w:pPr>
              <w:spacing w:line="360" w:lineRule="auto"/>
              <w:jc w:val="both"/>
              <w:rPr>
                <w:rFonts w:asciiTheme="minorHAnsi" w:hAnsiTheme="minorHAnsi" w:cstheme="minorHAnsi"/>
                <w:b/>
                <w:lang w:eastAsia="es-MX"/>
              </w:rPr>
            </w:pPr>
          </w:p>
          <w:p w14:paraId="77E3327A"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62147837" w14:textId="77777777" w:rsidR="00A66F66" w:rsidRPr="004E0B23" w:rsidRDefault="00A66F66" w:rsidP="002154EE">
            <w:pPr>
              <w:spacing w:line="360" w:lineRule="auto"/>
              <w:jc w:val="both"/>
              <w:rPr>
                <w:rFonts w:asciiTheme="minorHAnsi" w:hAnsiTheme="minorHAnsi" w:cstheme="minorHAnsi"/>
                <w:b/>
                <w:lang w:eastAsia="es-MX"/>
              </w:rPr>
            </w:pPr>
          </w:p>
          <w:p w14:paraId="4654C699"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lastRenderedPageBreak/>
              <w:t xml:space="preserve">Presenta propuesta Económica de las partidas 3 y 5 por encima del 10% de la media del estudio de mercado de conformidad al Artículo 71 de la Ley de Compras Gubernamentales, Enajenaciones y Contratación de Servicios del Estado de Jalisco y sus </w:t>
            </w:r>
          </w:p>
          <w:p w14:paraId="3D53B5A5"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Municipios.</w:t>
            </w:r>
          </w:p>
        </w:tc>
      </w:tr>
      <w:tr w:rsidR="004E0B23" w:rsidRPr="004E0B23" w14:paraId="7327B4E6" w14:textId="77777777" w:rsidTr="004E688D">
        <w:trPr>
          <w:trHeight w:val="430"/>
        </w:trPr>
        <w:tc>
          <w:tcPr>
            <w:tcW w:w="2198" w:type="pct"/>
            <w:shd w:val="clear" w:color="auto" w:fill="FFFFFF" w:themeFill="background1"/>
            <w:tcMar>
              <w:top w:w="15" w:type="dxa"/>
              <w:left w:w="108" w:type="dxa"/>
              <w:bottom w:w="0" w:type="dxa"/>
              <w:right w:w="108" w:type="dxa"/>
            </w:tcMar>
          </w:tcPr>
          <w:p w14:paraId="0BE5F859" w14:textId="77777777" w:rsidR="00A66F66" w:rsidRPr="004E0B23" w:rsidRDefault="00A66F66" w:rsidP="002154EE">
            <w:pPr>
              <w:spacing w:line="360" w:lineRule="auto"/>
              <w:jc w:val="both"/>
              <w:rPr>
                <w:rFonts w:asciiTheme="minorHAnsi" w:hAnsiTheme="minorHAnsi" w:cstheme="minorHAnsi"/>
                <w:bCs/>
                <w:lang w:val="es-ES"/>
              </w:rPr>
            </w:pPr>
            <w:proofErr w:type="spellStart"/>
            <w:r w:rsidRPr="004E0B23">
              <w:rPr>
                <w:rFonts w:asciiTheme="minorHAnsi" w:hAnsiTheme="minorHAnsi" w:cstheme="minorHAnsi"/>
                <w:bCs/>
                <w:lang w:val="es-ES"/>
              </w:rPr>
              <w:lastRenderedPageBreak/>
              <w:t>Sergo</w:t>
            </w:r>
            <w:proofErr w:type="spellEnd"/>
            <w:r w:rsidRPr="004E0B23">
              <w:rPr>
                <w:rFonts w:asciiTheme="minorHAnsi" w:hAnsiTheme="minorHAnsi" w:cstheme="minorHAnsi"/>
                <w:bCs/>
                <w:lang w:val="es-ES"/>
              </w:rPr>
              <w:t xml:space="preserve"> Equipos y Herramientas, S.A. de C.V.</w:t>
            </w:r>
          </w:p>
          <w:p w14:paraId="10751752" w14:textId="77777777" w:rsidR="00A66F66" w:rsidRPr="004E0B23" w:rsidRDefault="00A66F66" w:rsidP="002154EE">
            <w:pPr>
              <w:spacing w:line="360" w:lineRule="auto"/>
              <w:jc w:val="both"/>
              <w:rPr>
                <w:rFonts w:asciiTheme="minorHAnsi" w:hAnsiTheme="minorHAnsi" w:cstheme="minorHAnsi"/>
                <w:bCs/>
                <w:lang w:eastAsia="es-MX"/>
              </w:rPr>
            </w:pPr>
          </w:p>
          <w:p w14:paraId="770C65F9"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eastAsia="es-MX"/>
              </w:rPr>
              <w:t>De acuerdo al registro al momento de la entrega la muestra le corresponde el número aleatorio número 6.</w:t>
            </w:r>
          </w:p>
          <w:p w14:paraId="31B102B6" w14:textId="77777777" w:rsidR="00A66F66" w:rsidRPr="004E0B23" w:rsidRDefault="00A66F66" w:rsidP="002154EE">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6EC1C054"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19FC49E8" w14:textId="77777777" w:rsidR="00A66F66" w:rsidRPr="004E0B23" w:rsidRDefault="00A66F66" w:rsidP="002154EE">
            <w:pPr>
              <w:spacing w:line="360" w:lineRule="auto"/>
              <w:jc w:val="both"/>
              <w:rPr>
                <w:rFonts w:asciiTheme="minorHAnsi" w:hAnsiTheme="minorHAnsi" w:cstheme="minorHAnsi"/>
                <w:b/>
                <w:lang w:eastAsia="es-MX"/>
              </w:rPr>
            </w:pPr>
          </w:p>
          <w:p w14:paraId="7EAC18A0"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En las partidas 9, 11, 14, 18, 22     </w:t>
            </w:r>
          </w:p>
          <w:p w14:paraId="2B39C00A"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                   </w:t>
            </w:r>
          </w:p>
          <w:p w14:paraId="61891AAB"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De conformidad a la evaluación por parte de la Dirección de Mejoramiento Urbano adscrita a la Coordinación General de Servicios Municipales mediante oficio 06050000/2026/1419.</w:t>
            </w:r>
          </w:p>
          <w:p w14:paraId="63D1068F" w14:textId="77777777" w:rsidR="00A66F66" w:rsidRPr="004E0B23" w:rsidRDefault="00A66F66" w:rsidP="002154EE">
            <w:pPr>
              <w:spacing w:line="360" w:lineRule="auto"/>
              <w:jc w:val="both"/>
              <w:rPr>
                <w:rFonts w:asciiTheme="minorHAnsi" w:hAnsiTheme="minorHAnsi" w:cstheme="minorHAnsi"/>
                <w:b/>
                <w:lang w:eastAsia="es-MX"/>
              </w:rPr>
            </w:pPr>
          </w:p>
          <w:p w14:paraId="64F58020"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9: Presenta en su propuesta técnica guantes modelo S13TAXFN, marca </w:t>
            </w:r>
            <w:proofErr w:type="spellStart"/>
            <w:r w:rsidRPr="004E0B23">
              <w:rPr>
                <w:rFonts w:asciiTheme="minorHAnsi" w:hAnsiTheme="minorHAnsi" w:cstheme="minorHAnsi"/>
                <w:b/>
                <w:lang w:eastAsia="es-MX"/>
              </w:rPr>
              <w:t>TenActive</w:t>
            </w:r>
            <w:proofErr w:type="spellEnd"/>
            <w:r w:rsidRPr="004E0B23">
              <w:rPr>
                <w:rFonts w:asciiTheme="minorHAnsi" w:hAnsiTheme="minorHAnsi" w:cstheme="minorHAnsi"/>
                <w:b/>
                <w:lang w:eastAsia="es-MX"/>
              </w:rPr>
              <w:t xml:space="preserve"> Pro, siendo lo solicitado modelo DC-GUA-HPP marca SILVERLINE incumpliendo con lo solicitado en Bases de Licitación página 2 apartado "Descripción detallada" y página 20 apartado "Consideraciones para la propuesta técnica"</w:t>
            </w:r>
          </w:p>
          <w:p w14:paraId="39414635" w14:textId="77777777" w:rsidR="00A66F66" w:rsidRPr="004E0B23" w:rsidRDefault="00A66F66" w:rsidP="002154EE">
            <w:pPr>
              <w:spacing w:line="360" w:lineRule="auto"/>
              <w:jc w:val="both"/>
              <w:rPr>
                <w:rFonts w:asciiTheme="minorHAnsi" w:hAnsiTheme="minorHAnsi" w:cstheme="minorHAnsi"/>
                <w:b/>
                <w:lang w:eastAsia="es-MX"/>
              </w:rPr>
            </w:pPr>
          </w:p>
          <w:p w14:paraId="182F3F64"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14: Presenta careta electrónica para soldar marca Truper, siendo la marca solicitada Infra, incumpliendo con lo establecido en Bases de Licitación página 2 apartado "Descripción detallada" y </w:t>
            </w:r>
            <w:r w:rsidRPr="004E0B23">
              <w:rPr>
                <w:rFonts w:asciiTheme="minorHAnsi" w:hAnsiTheme="minorHAnsi" w:cstheme="minorHAnsi"/>
                <w:b/>
                <w:lang w:eastAsia="es-MX"/>
              </w:rPr>
              <w:lastRenderedPageBreak/>
              <w:t>página 20 apartado "Consideraciones para la propuesta técnica"</w:t>
            </w:r>
          </w:p>
          <w:p w14:paraId="679F9486" w14:textId="77777777" w:rsidR="00A66F66" w:rsidRPr="004E0B23" w:rsidRDefault="00A66F66" w:rsidP="002154EE">
            <w:pPr>
              <w:spacing w:line="360" w:lineRule="auto"/>
              <w:jc w:val="both"/>
              <w:rPr>
                <w:rFonts w:asciiTheme="minorHAnsi" w:hAnsiTheme="minorHAnsi" w:cstheme="minorHAnsi"/>
                <w:b/>
                <w:lang w:eastAsia="es-MX"/>
              </w:rPr>
            </w:pPr>
          </w:p>
          <w:p w14:paraId="7011D788"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Partida 18: Presenta Impermeable tipo gabardina sin la composición interior de poliéster, incumpliendo con lo establecido en Bases de Licitación página 2 apartado "Descripción detallada" y página 20 apartado "Consideraciones para la propuesta técnica".</w:t>
            </w:r>
          </w:p>
          <w:p w14:paraId="77866A19" w14:textId="77777777" w:rsidR="00A66F66" w:rsidRPr="004E0B23" w:rsidRDefault="00A66F66" w:rsidP="002154EE">
            <w:pPr>
              <w:spacing w:line="360" w:lineRule="auto"/>
              <w:jc w:val="both"/>
              <w:rPr>
                <w:rFonts w:asciiTheme="minorHAnsi" w:hAnsiTheme="minorHAnsi" w:cstheme="minorHAnsi"/>
                <w:b/>
                <w:lang w:eastAsia="es-MX"/>
              </w:rPr>
            </w:pPr>
          </w:p>
          <w:p w14:paraId="7AA13E49"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22: Presenta guante de carnaza sin traba, incumpliendo con lo establecido en Bases de Licitación página 3 apartado "Descripción detallada" y página 20 apartado "Consideraciones para la propuesta técnica". </w:t>
            </w:r>
          </w:p>
          <w:p w14:paraId="16DF6471" w14:textId="77777777" w:rsidR="00A66F66" w:rsidRPr="004E0B23" w:rsidRDefault="00A66F66" w:rsidP="002154EE">
            <w:pPr>
              <w:spacing w:line="360" w:lineRule="auto"/>
              <w:jc w:val="both"/>
              <w:rPr>
                <w:rFonts w:asciiTheme="minorHAnsi" w:hAnsiTheme="minorHAnsi" w:cstheme="minorHAnsi"/>
                <w:b/>
                <w:lang w:eastAsia="es-MX"/>
              </w:rPr>
            </w:pPr>
          </w:p>
          <w:p w14:paraId="131D0883"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5BDC4BAD" w14:textId="77777777" w:rsidR="00A66F66" w:rsidRPr="004E0B23" w:rsidRDefault="00A66F66" w:rsidP="002154EE">
            <w:pPr>
              <w:spacing w:line="360" w:lineRule="auto"/>
              <w:jc w:val="both"/>
              <w:rPr>
                <w:rFonts w:asciiTheme="minorHAnsi" w:hAnsiTheme="minorHAnsi" w:cstheme="minorHAnsi"/>
                <w:b/>
                <w:lang w:eastAsia="es-MX"/>
              </w:rPr>
            </w:pPr>
          </w:p>
          <w:p w14:paraId="2D500DA1"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propuesta Económica de la partida 11 por encima del 10% de la media del estudio de mercado de conformidad al Artículo 71 de la Ley de Compras Gubernamentales, Enajenaciones y Contratación de Servicios del Estado de Jalisco y sus Municipios.</w:t>
            </w:r>
          </w:p>
        </w:tc>
      </w:tr>
      <w:tr w:rsidR="004E0B23" w:rsidRPr="004E0B23" w14:paraId="384F7D47" w14:textId="77777777" w:rsidTr="004E688D">
        <w:trPr>
          <w:trHeight w:val="430"/>
        </w:trPr>
        <w:tc>
          <w:tcPr>
            <w:tcW w:w="2198" w:type="pct"/>
            <w:shd w:val="clear" w:color="auto" w:fill="FFFFFF" w:themeFill="background1"/>
            <w:tcMar>
              <w:top w:w="15" w:type="dxa"/>
              <w:left w:w="108" w:type="dxa"/>
              <w:bottom w:w="0" w:type="dxa"/>
              <w:right w:w="108" w:type="dxa"/>
            </w:tcMar>
          </w:tcPr>
          <w:p w14:paraId="5553CC78" w14:textId="77777777" w:rsidR="00A66F66" w:rsidRPr="004E0B23" w:rsidRDefault="00A66F66" w:rsidP="002154EE">
            <w:pPr>
              <w:spacing w:line="360" w:lineRule="auto"/>
              <w:jc w:val="both"/>
              <w:rPr>
                <w:rFonts w:asciiTheme="minorHAnsi" w:hAnsiTheme="minorHAnsi" w:cstheme="minorHAnsi"/>
                <w:bCs/>
                <w:lang w:val="es-ES"/>
              </w:rPr>
            </w:pPr>
            <w:r w:rsidRPr="004E0B23">
              <w:rPr>
                <w:rFonts w:asciiTheme="minorHAnsi" w:hAnsiTheme="minorHAnsi" w:cstheme="minorHAnsi"/>
                <w:bCs/>
                <w:lang w:val="es-ES"/>
              </w:rPr>
              <w:lastRenderedPageBreak/>
              <w:t>Calzado de Trabajo, S.A. de C.V.</w:t>
            </w:r>
          </w:p>
          <w:p w14:paraId="0AD80D9C" w14:textId="77777777" w:rsidR="00A66F66" w:rsidRPr="004E0B23" w:rsidRDefault="00A66F66" w:rsidP="002154EE">
            <w:pPr>
              <w:spacing w:line="360" w:lineRule="auto"/>
              <w:jc w:val="both"/>
              <w:rPr>
                <w:rFonts w:asciiTheme="minorHAnsi" w:hAnsiTheme="minorHAnsi" w:cstheme="minorHAnsi"/>
                <w:bCs/>
                <w:lang w:val="es-ES"/>
              </w:rPr>
            </w:pPr>
          </w:p>
          <w:p w14:paraId="1D8ED05F"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eastAsia="es-MX"/>
              </w:rPr>
              <w:lastRenderedPageBreak/>
              <w:t>De acuerdo al registro al momento de la entrega la muestra le corresponde el número aleatorio número 3.</w:t>
            </w:r>
          </w:p>
          <w:p w14:paraId="0ADC96EB" w14:textId="77777777" w:rsidR="00A66F66" w:rsidRPr="004E0B23" w:rsidRDefault="00A66F66" w:rsidP="002154EE">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4B967702"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lastRenderedPageBreak/>
              <w:t>Licitante No Solvente</w:t>
            </w:r>
          </w:p>
          <w:p w14:paraId="6660660F" w14:textId="77777777" w:rsidR="00A66F66" w:rsidRPr="004E0B23" w:rsidRDefault="00A66F66" w:rsidP="002154EE">
            <w:pPr>
              <w:spacing w:line="360" w:lineRule="auto"/>
              <w:jc w:val="both"/>
              <w:rPr>
                <w:rFonts w:asciiTheme="minorHAnsi" w:hAnsiTheme="minorHAnsi" w:cstheme="minorHAnsi"/>
                <w:b/>
                <w:lang w:eastAsia="es-MX"/>
              </w:rPr>
            </w:pPr>
          </w:p>
          <w:p w14:paraId="1B384197"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En las partidas 3, 6, 13, y 19</w:t>
            </w:r>
          </w:p>
          <w:p w14:paraId="58390629" w14:textId="77777777" w:rsidR="00A66F66" w:rsidRPr="004E0B23" w:rsidRDefault="00A66F66" w:rsidP="002154EE">
            <w:pPr>
              <w:spacing w:line="360" w:lineRule="auto"/>
              <w:jc w:val="both"/>
              <w:rPr>
                <w:rFonts w:asciiTheme="minorHAnsi" w:hAnsiTheme="minorHAnsi" w:cstheme="minorHAnsi"/>
                <w:b/>
                <w:lang w:eastAsia="es-MX"/>
              </w:rPr>
            </w:pPr>
          </w:p>
          <w:p w14:paraId="1EAE379A"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De conformidad a la evaluación por parte de la Dirección de Mejoramiento Urbano adscrita a la Coordinación General de Servicios Municipales mediante oficio 06050000/2026/1419.</w:t>
            </w:r>
          </w:p>
          <w:p w14:paraId="1C97C738" w14:textId="77777777" w:rsidR="00A66F66" w:rsidRPr="004E0B23" w:rsidRDefault="00A66F66" w:rsidP="002154EE">
            <w:pPr>
              <w:spacing w:line="360" w:lineRule="auto"/>
              <w:jc w:val="both"/>
              <w:rPr>
                <w:rFonts w:asciiTheme="minorHAnsi" w:hAnsiTheme="minorHAnsi" w:cstheme="minorHAnsi"/>
                <w:b/>
                <w:lang w:eastAsia="es-MX"/>
              </w:rPr>
            </w:pPr>
          </w:p>
          <w:p w14:paraId="05C272A2"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Partida 3: Presenta en su propuesta técnica arnés modular marca ADVANCE X-FLEX, siendo lo solicitado arnés tipo mochila para desbrozadora </w:t>
            </w:r>
            <w:proofErr w:type="spellStart"/>
            <w:r w:rsidRPr="004E0B23">
              <w:rPr>
                <w:rFonts w:asciiTheme="minorHAnsi" w:hAnsiTheme="minorHAnsi" w:cstheme="minorHAnsi"/>
                <w:b/>
                <w:lang w:eastAsia="es-MX"/>
              </w:rPr>
              <w:t>Stihl</w:t>
            </w:r>
            <w:proofErr w:type="spellEnd"/>
            <w:r w:rsidRPr="004E0B23">
              <w:rPr>
                <w:rFonts w:asciiTheme="minorHAnsi" w:hAnsiTheme="minorHAnsi" w:cstheme="minorHAnsi"/>
                <w:b/>
                <w:lang w:eastAsia="es-MX"/>
              </w:rPr>
              <w:t xml:space="preserve"> FS-460, marca </w:t>
            </w:r>
            <w:proofErr w:type="spellStart"/>
            <w:r w:rsidRPr="004E0B23">
              <w:rPr>
                <w:rFonts w:asciiTheme="minorHAnsi" w:hAnsiTheme="minorHAnsi" w:cstheme="minorHAnsi"/>
                <w:b/>
                <w:lang w:eastAsia="es-MX"/>
              </w:rPr>
              <w:t>Stihl</w:t>
            </w:r>
            <w:proofErr w:type="spellEnd"/>
            <w:r w:rsidRPr="004E0B23">
              <w:rPr>
                <w:rFonts w:asciiTheme="minorHAnsi" w:hAnsiTheme="minorHAnsi" w:cstheme="minorHAnsi"/>
                <w:b/>
                <w:lang w:eastAsia="es-MX"/>
              </w:rPr>
              <w:t xml:space="preserve"> incumpliendo con lo solicitado en Bases de Licitación página 2 apartado "Descripción detallada" y página 20 apartado "Consideraciones para la propuesta técnica"</w:t>
            </w:r>
          </w:p>
          <w:p w14:paraId="0FB468AD" w14:textId="77777777" w:rsidR="00A66F66" w:rsidRPr="004E0B23" w:rsidRDefault="00A66F66" w:rsidP="002154EE">
            <w:pPr>
              <w:spacing w:line="360" w:lineRule="auto"/>
              <w:jc w:val="both"/>
              <w:rPr>
                <w:rFonts w:asciiTheme="minorHAnsi" w:hAnsiTheme="minorHAnsi" w:cstheme="minorHAnsi"/>
                <w:b/>
                <w:lang w:eastAsia="es-MX"/>
              </w:rPr>
            </w:pPr>
          </w:p>
          <w:p w14:paraId="172074B0"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Partida 6: Presenta bota de hule con una altura de 36 cm, siendo lo solicitado de 40 cm, incumpliendo con lo establecido en Bases de Licitación página 2 apartado "Descripción detallada" y página 19 apartado "Consideraciones para la propuesta técnica".</w:t>
            </w:r>
          </w:p>
          <w:p w14:paraId="5329547C" w14:textId="77777777" w:rsidR="00A66F66" w:rsidRPr="004E0B23" w:rsidRDefault="00A66F66" w:rsidP="002154EE">
            <w:pPr>
              <w:spacing w:line="360" w:lineRule="auto"/>
              <w:jc w:val="both"/>
              <w:rPr>
                <w:rFonts w:asciiTheme="minorHAnsi" w:hAnsiTheme="minorHAnsi" w:cstheme="minorHAnsi"/>
                <w:b/>
                <w:lang w:eastAsia="es-MX"/>
              </w:rPr>
            </w:pPr>
          </w:p>
          <w:p w14:paraId="739AFD00"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1BE8CEAE" w14:textId="77777777" w:rsidR="00A66F66" w:rsidRPr="004E0B23" w:rsidRDefault="00A66F66" w:rsidP="002154EE">
            <w:pPr>
              <w:spacing w:line="360" w:lineRule="auto"/>
              <w:jc w:val="both"/>
              <w:rPr>
                <w:rFonts w:asciiTheme="minorHAnsi" w:hAnsiTheme="minorHAnsi" w:cstheme="minorHAnsi"/>
                <w:b/>
                <w:lang w:eastAsia="es-MX"/>
              </w:rPr>
            </w:pPr>
          </w:p>
          <w:p w14:paraId="4D4DAF6B"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Presenta propuesta Económica de las partidas 6, 13 y 19 por encima del 10% de la media del estudio de mercado de conformidad al Artículo 71 de la Ley de Compras Gubernamentales, Enajenaciones y </w:t>
            </w:r>
            <w:r w:rsidRPr="004E0B23">
              <w:rPr>
                <w:rFonts w:asciiTheme="minorHAnsi" w:hAnsiTheme="minorHAnsi" w:cstheme="minorHAnsi"/>
                <w:b/>
                <w:lang w:eastAsia="es-MX"/>
              </w:rPr>
              <w:lastRenderedPageBreak/>
              <w:t>Contratación de Servicios del Estado de Jalisco y sus Municipios.</w:t>
            </w:r>
          </w:p>
        </w:tc>
      </w:tr>
    </w:tbl>
    <w:p w14:paraId="5C85EBB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18B11DBB"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solventes:</w:t>
      </w:r>
    </w:p>
    <w:p w14:paraId="5DCE5CA2"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50C49A8D"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ABSALÓN HUGO RIVERA BUGARÍN, 2GOB, S. DE R.L. DE C.V., MARMAGA CLOTHING GROUP, S.A. DE C.V., SERGO EQUIPOS Y HERRAMIENTAS, S.A. DE C.V., CALZADO DE TRABAJO, S.A. DE C.V.</w:t>
      </w:r>
    </w:p>
    <w:p w14:paraId="2169FC0D"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SE ANEXA TABLA EN EXCEL</w:t>
      </w:r>
    </w:p>
    <w:p w14:paraId="79F7369E"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 xml:space="preserve"> Los responsables de la evaluación técnica de las proposiciones:</w:t>
      </w:r>
    </w:p>
    <w:tbl>
      <w:tblPr>
        <w:tblStyle w:val="Tablaconcuadrcula"/>
        <w:tblW w:w="9918" w:type="dxa"/>
        <w:tblLayout w:type="fixed"/>
        <w:tblLook w:val="04A0" w:firstRow="1" w:lastRow="0" w:firstColumn="1" w:lastColumn="0" w:noHBand="0" w:noVBand="1"/>
      </w:tblPr>
      <w:tblGrid>
        <w:gridCol w:w="4051"/>
        <w:gridCol w:w="5867"/>
      </w:tblGrid>
      <w:tr w:rsidR="004E0B23" w:rsidRPr="004E0B23" w14:paraId="5DDB6A6E" w14:textId="77777777" w:rsidTr="004E688D">
        <w:trPr>
          <w:trHeight w:val="261"/>
        </w:trPr>
        <w:tc>
          <w:tcPr>
            <w:tcW w:w="4051" w:type="dxa"/>
            <w:shd w:val="clear" w:color="auto" w:fill="D9D9D9" w:themeFill="background1" w:themeFillShade="D9"/>
            <w:vAlign w:val="center"/>
          </w:tcPr>
          <w:p w14:paraId="1BF73892"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Nombre</w:t>
            </w:r>
          </w:p>
        </w:tc>
        <w:tc>
          <w:tcPr>
            <w:tcW w:w="5867" w:type="dxa"/>
            <w:shd w:val="clear" w:color="auto" w:fill="D9D9D9" w:themeFill="background1" w:themeFillShade="D9"/>
            <w:vAlign w:val="center"/>
          </w:tcPr>
          <w:p w14:paraId="7642058A"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0AA87FB6" w14:textId="77777777" w:rsidTr="004E688D">
        <w:trPr>
          <w:trHeight w:val="399"/>
        </w:trPr>
        <w:tc>
          <w:tcPr>
            <w:tcW w:w="4051" w:type="dxa"/>
            <w:vAlign w:val="center"/>
          </w:tcPr>
          <w:p w14:paraId="458EDBFF"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 xml:space="preserve">Sergio Pantoja Sánchez </w:t>
            </w:r>
          </w:p>
        </w:tc>
        <w:tc>
          <w:tcPr>
            <w:tcW w:w="5867" w:type="dxa"/>
            <w:vAlign w:val="center"/>
          </w:tcPr>
          <w:p w14:paraId="149A9DE8"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Director de Mejoramiento Urbano</w:t>
            </w:r>
          </w:p>
        </w:tc>
      </w:tr>
      <w:tr w:rsidR="00A66F66" w:rsidRPr="004E0B23" w14:paraId="39C8ECA0" w14:textId="77777777" w:rsidTr="004E688D">
        <w:trPr>
          <w:trHeight w:val="399"/>
        </w:trPr>
        <w:tc>
          <w:tcPr>
            <w:tcW w:w="4051" w:type="dxa"/>
          </w:tcPr>
          <w:p w14:paraId="7D3825F5"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 xml:space="preserve">Juan Antonio de los Santos Serafín </w:t>
            </w:r>
          </w:p>
        </w:tc>
        <w:tc>
          <w:tcPr>
            <w:tcW w:w="5867" w:type="dxa"/>
          </w:tcPr>
          <w:p w14:paraId="6E1514B9"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Encargado del Despacho de la Coordinación General de Servicios Municipales</w:t>
            </w:r>
          </w:p>
        </w:tc>
      </w:tr>
    </w:tbl>
    <w:p w14:paraId="6C2A93D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387741AE"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14 de agosto de 2026 y derivado del dictamen de evaluación técnica emitido por el área requirente mediante el oficio 06050000/2026/1419 en conjunto con la revisión legal y económica efectuada por la Convocante, se detectó que, de las 06 propuestas presentadas, 05 cumplen con los requisitos indicados en las bases de la presente licitación. </w:t>
      </w:r>
    </w:p>
    <w:p w14:paraId="521F734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1B960DB6"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En virtud de lo anterior y de acuerdo a los criterios establecidos en bases, se pone a su consideración por parte del área requirente la adjudicación en el siguiente orden conforme los criterios a continuación señalados: </w:t>
      </w:r>
    </w:p>
    <w:p w14:paraId="6698CB51"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0EBCD83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roofErr w:type="spellStart"/>
      <w:r w:rsidRPr="004E0B23">
        <w:rPr>
          <w:rFonts w:asciiTheme="minorHAnsi" w:hAnsiTheme="minorHAnsi" w:cstheme="minorHAnsi"/>
          <w:lang w:val="es-ES_tradnl"/>
        </w:rPr>
        <w:t>Sergo</w:t>
      </w:r>
      <w:proofErr w:type="spellEnd"/>
      <w:r w:rsidRPr="004E0B23">
        <w:rPr>
          <w:rFonts w:asciiTheme="minorHAnsi" w:hAnsiTheme="minorHAnsi" w:cstheme="minorHAnsi"/>
          <w:lang w:val="es-ES_tradnl"/>
        </w:rPr>
        <w:t xml:space="preserve"> Equipos y Herramientas, S.A. de C.V. partidas 1, 6, 7, 12, 19 y 20 al ofrecer el precio más bajo</w:t>
      </w:r>
    </w:p>
    <w:p w14:paraId="7DBF7E22"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lastRenderedPageBreak/>
        <w:t>Absalón Hugo Rivera Bugarín partidas 3, 5, 9, 15 y 17 al ofrecer el precio más bajo</w:t>
      </w:r>
    </w:p>
    <w:p w14:paraId="3656DB7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Calzado de Trabajo, S.A. de C.V. partidas 4, 8, 10, 16 y 21 al ofrecer el precio más bajo</w:t>
      </w:r>
    </w:p>
    <w:p w14:paraId="3D2EE4B6"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roofErr w:type="spellStart"/>
      <w:r w:rsidRPr="004E0B23">
        <w:rPr>
          <w:rFonts w:asciiTheme="minorHAnsi" w:hAnsiTheme="minorHAnsi" w:cstheme="minorHAnsi"/>
          <w:lang w:val="es-ES_tradnl"/>
        </w:rPr>
        <w:t>Marmaga</w:t>
      </w:r>
      <w:proofErr w:type="spellEnd"/>
      <w:r w:rsidRPr="004E0B23">
        <w:rPr>
          <w:rFonts w:asciiTheme="minorHAnsi" w:hAnsiTheme="minorHAnsi" w:cstheme="minorHAnsi"/>
          <w:lang w:val="es-ES_tradnl"/>
        </w:rPr>
        <w:t xml:space="preserve"> </w:t>
      </w:r>
      <w:proofErr w:type="spellStart"/>
      <w:r w:rsidRPr="004E0B23">
        <w:rPr>
          <w:rFonts w:asciiTheme="minorHAnsi" w:hAnsiTheme="minorHAnsi" w:cstheme="minorHAnsi"/>
          <w:lang w:val="es-ES_tradnl"/>
        </w:rPr>
        <w:t>Clothing</w:t>
      </w:r>
      <w:proofErr w:type="spellEnd"/>
      <w:r w:rsidRPr="004E0B23">
        <w:rPr>
          <w:rFonts w:asciiTheme="minorHAnsi" w:hAnsiTheme="minorHAnsi" w:cstheme="minorHAnsi"/>
          <w:lang w:val="es-ES_tradnl"/>
        </w:rPr>
        <w:t xml:space="preserve"> </w:t>
      </w:r>
      <w:proofErr w:type="spellStart"/>
      <w:r w:rsidRPr="004E0B23">
        <w:rPr>
          <w:rFonts w:asciiTheme="minorHAnsi" w:hAnsiTheme="minorHAnsi" w:cstheme="minorHAnsi"/>
          <w:lang w:val="es-ES_tradnl"/>
        </w:rPr>
        <w:t>Group</w:t>
      </w:r>
      <w:proofErr w:type="spellEnd"/>
      <w:r w:rsidRPr="004E0B23">
        <w:rPr>
          <w:rFonts w:asciiTheme="minorHAnsi" w:hAnsiTheme="minorHAnsi" w:cstheme="minorHAnsi"/>
          <w:lang w:val="es-ES_tradnl"/>
        </w:rPr>
        <w:t>, S.A. de C.V. partidas 11 y 14 al ser el único Licitante Solvente y partida 13 al ofrecer el precio más bajo</w:t>
      </w:r>
    </w:p>
    <w:p w14:paraId="4B08EA9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301C7FD8"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Es importante señalar que se identificó un empate técnico entre los licitantes que se mencionan a continuación por lo que atendiendo al orden de cumplimiento de los criterios de desempate establecidos en el Articulo 49 numeral 2 Fracciones I y II  de la Ley de Compras Gubernamentales, Enajenaciones y Contratación de Servicios del Estado de Jalisco y sus Municipios así como el Articulo 81 fracciones I, II y III del Reglamento de Compras, Enajenaciones y Contratación de Servicios del Municipio de Zapopan, Jal., es que se propone la adjudicación conforme los siguientes criterios:</w:t>
      </w:r>
    </w:p>
    <w:p w14:paraId="506144E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3E9D3E0A"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Entre Absalón Hugo Rivera Bugarín y </w:t>
      </w:r>
      <w:proofErr w:type="spellStart"/>
      <w:r w:rsidRPr="004E0B23">
        <w:rPr>
          <w:rFonts w:asciiTheme="minorHAnsi" w:hAnsiTheme="minorHAnsi" w:cstheme="minorHAnsi"/>
          <w:lang w:val="es-ES_tradnl"/>
        </w:rPr>
        <w:t>Sergo</w:t>
      </w:r>
      <w:proofErr w:type="spellEnd"/>
      <w:r w:rsidRPr="004E0B23">
        <w:rPr>
          <w:rFonts w:asciiTheme="minorHAnsi" w:hAnsiTheme="minorHAnsi" w:cstheme="minorHAnsi"/>
          <w:lang w:val="es-ES_tradnl"/>
        </w:rPr>
        <w:t xml:space="preserve"> Equipos y Herramientas, S.A. de C.V. en la partida 2, asignándose a Absalón Hugo Rivera Bugarín toda vez que hace constar su aceptación de la declaración de aportación 5 al millar.</w:t>
      </w:r>
    </w:p>
    <w:p w14:paraId="3161E398"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13650F8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En la partida 18 entre Absalón Hugo Rivera Bugarín, 2Gob, S. de R.L. de C.V. y Calzado del Trabajo, S.A. de C.V., asignándose a: 2Gob, S. de R.L. de C.V. toda vez que mantiene su asentamiento en el Municipio de Zapopan y pertenece al sector de las pequeñas empresas por encima de la grande.</w:t>
      </w:r>
    </w:p>
    <w:p w14:paraId="271117DE"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55CD5C1D"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En la partida 22 entre Absalón Hugo Rivera Bugarín y Calzado del Trabajo, S.A. de C.V. asignándose a Calzado del Trabajo, S.A. de C.V. al encontrar asentado su domicilio fiscal dentro del Municipio de Zapopan</w:t>
      </w:r>
    </w:p>
    <w:p w14:paraId="4253B4C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204B13E1"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Cabe hacer mención que conforme a lo establecido en bases de licitación página 17 apartado "Anticipo" El licitante Absalón Hugo Rivera Bugarín manifiesta en su propuesta la intención de recibir hasta un 50% de anticipo del monto total de la orden de compra, de conformidad al Artículo 78 de la Ley de </w:t>
      </w:r>
      <w:r w:rsidRPr="004E0B23">
        <w:rPr>
          <w:rFonts w:asciiTheme="minorHAnsi" w:hAnsiTheme="minorHAnsi" w:cstheme="minorHAnsi"/>
          <w:lang w:val="es-ES_tradnl"/>
        </w:rPr>
        <w:lastRenderedPageBreak/>
        <w:t>Compras Gubernamentales, Enajenaciones y Contratación de Servicios del Estado de Jalisco y sus Municipios.</w:t>
      </w:r>
    </w:p>
    <w:p w14:paraId="7B46738E"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58CC001A"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SERGO EQUIPOS Y HERRAMIENTAS, S.A. DE C.V., POR UN MONTO TOTAL SIN IVA NI RETENCIONES DE $ 81,043.20</w:t>
      </w:r>
    </w:p>
    <w:p w14:paraId="252CC67B"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46DEB03B" wp14:editId="681BAB50">
            <wp:extent cx="6400800" cy="36195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3597" cy="3638046"/>
                    </a:xfrm>
                    <a:prstGeom prst="rect">
                      <a:avLst/>
                    </a:prstGeom>
                    <a:noFill/>
                  </pic:spPr>
                </pic:pic>
              </a:graphicData>
            </a:graphic>
          </wp:inline>
        </w:drawing>
      </w:r>
    </w:p>
    <w:p w14:paraId="41C718C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0E0E57B3"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ABSALÓN HUGO RIVERA BUGARÍN, POR UN MONTO TOTAL SIN IVA NI RETENCIONES DE $ 201,683.35</w:t>
      </w:r>
    </w:p>
    <w:p w14:paraId="5747137E"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noProof/>
          <w:lang w:val="es-ES"/>
        </w:rPr>
        <w:lastRenderedPageBreak/>
        <w:drawing>
          <wp:inline distT="0" distB="0" distL="0" distR="0" wp14:anchorId="0887FAC7" wp14:editId="63AC482F">
            <wp:extent cx="6381750" cy="41148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7637" cy="4131491"/>
                    </a:xfrm>
                    <a:prstGeom prst="rect">
                      <a:avLst/>
                    </a:prstGeom>
                    <a:noFill/>
                  </pic:spPr>
                </pic:pic>
              </a:graphicData>
            </a:graphic>
          </wp:inline>
        </w:drawing>
      </w:r>
    </w:p>
    <w:p w14:paraId="5CC39BB8"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5739BE9B"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CALZADO DE TRABAJO, S.A. DE C.V., POR UN MONTO TOTAL SIN IVA NI RETENCIONES DE $ 683,010.00</w:t>
      </w:r>
    </w:p>
    <w:p w14:paraId="5D521533"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noProof/>
          <w:lang w:val="es-ES"/>
        </w:rPr>
        <w:lastRenderedPageBreak/>
        <w:drawing>
          <wp:inline distT="0" distB="0" distL="0" distR="0" wp14:anchorId="635A0D23" wp14:editId="10B6DE4B">
            <wp:extent cx="6318250" cy="3867150"/>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6025" cy="3896391"/>
                    </a:xfrm>
                    <a:prstGeom prst="rect">
                      <a:avLst/>
                    </a:prstGeom>
                    <a:noFill/>
                  </pic:spPr>
                </pic:pic>
              </a:graphicData>
            </a:graphic>
          </wp:inline>
        </w:drawing>
      </w:r>
    </w:p>
    <w:p w14:paraId="31043E03"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0ACBD5EE"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MARMAGA CLOTHING GROUP, S.A. DE C.V., POR UN MONTO TOTAL SIN IVA NI RETENCIONES DE $ 8,322.00</w:t>
      </w:r>
    </w:p>
    <w:p w14:paraId="48DAC0F6"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noProof/>
          <w:lang w:val="es-ES"/>
        </w:rPr>
        <w:lastRenderedPageBreak/>
        <w:drawing>
          <wp:inline distT="0" distB="0" distL="0" distR="0" wp14:anchorId="527AB046" wp14:editId="47C93CC7">
            <wp:extent cx="6394450" cy="3219450"/>
            <wp:effectExtent l="0" t="0" r="635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6035" cy="3240387"/>
                    </a:xfrm>
                    <a:prstGeom prst="rect">
                      <a:avLst/>
                    </a:prstGeom>
                    <a:noFill/>
                  </pic:spPr>
                </pic:pic>
              </a:graphicData>
            </a:graphic>
          </wp:inline>
        </w:drawing>
      </w:r>
    </w:p>
    <w:p w14:paraId="0B296B5F"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4F08D25C"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2GOB, S. DE R.L. DE C.V., POR UN MONTO TOTAL SIN IVA NI RETENCIONES DE $ 88,320.00</w:t>
      </w:r>
    </w:p>
    <w:p w14:paraId="207AEBC4"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0E2D85D9" wp14:editId="03748A5C">
            <wp:extent cx="6388100" cy="2342950"/>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5875" cy="2382478"/>
                    </a:xfrm>
                    <a:prstGeom prst="rect">
                      <a:avLst/>
                    </a:prstGeom>
                    <a:noFill/>
                  </pic:spPr>
                </pic:pic>
              </a:graphicData>
            </a:graphic>
          </wp:inline>
        </w:drawing>
      </w:r>
    </w:p>
    <w:p w14:paraId="26B3779A"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4E0007AA"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lang w:val="es-ES"/>
        </w:rPr>
        <w:t>GRAN TOTAL GLOBAL SIN IVA NI RETENCIONES $ 1,062,378.55</w:t>
      </w:r>
    </w:p>
    <w:p w14:paraId="7232F1D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27752405"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rPr>
        <w:alias w:val="Resolución"/>
        <w:tag w:val="Resolución"/>
        <w:id w:val="1104532555"/>
        <w:placeholder>
          <w:docPart w:val="EF52C20272C447F78D646ACB4CBB9FBD"/>
        </w:placeholder>
        <w:docPartList>
          <w:docPartGallery w:val="AutoText"/>
          <w:docPartCategory w:val="RESOLUCIÓN"/>
        </w:docPartList>
      </w:sdtPr>
      <w:sdtEndPr>
        <w:rPr>
          <w:lang w:eastAsia="es-MX"/>
        </w:rPr>
      </w:sdtEndPr>
      <w:sdtContent>
        <w:p w14:paraId="53F395FA"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Para el caso en que el licitante adjudicado no se encuentre inscrito o debidamente actualizado ante el padrón de proveedores, contará con 10 días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2CD8092" w14:textId="77777777" w:rsidR="00A66F66" w:rsidRPr="004E0B23" w:rsidRDefault="00A66F66" w:rsidP="002154EE">
          <w:pPr>
            <w:spacing w:line="360" w:lineRule="auto"/>
            <w:jc w:val="both"/>
            <w:rPr>
              <w:rFonts w:asciiTheme="minorHAnsi" w:hAnsiTheme="minorHAnsi" w:cstheme="minorHAnsi"/>
            </w:rPr>
          </w:pPr>
        </w:p>
        <w:p w14:paraId="60CA3854"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8DFDFCF" w14:textId="77777777" w:rsidR="00A66F66" w:rsidRPr="004E0B23" w:rsidRDefault="00A66F66" w:rsidP="002154EE">
          <w:pPr>
            <w:spacing w:line="360" w:lineRule="auto"/>
            <w:jc w:val="both"/>
            <w:rPr>
              <w:rFonts w:asciiTheme="minorHAnsi" w:hAnsiTheme="minorHAnsi" w:cstheme="minorHAnsi"/>
            </w:rPr>
          </w:pPr>
        </w:p>
        <w:p w14:paraId="4F99D440"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5B708319" w14:textId="77777777" w:rsidR="00A66F66" w:rsidRPr="004E0B23" w:rsidRDefault="00A66F66" w:rsidP="002154EE">
          <w:pPr>
            <w:spacing w:line="360" w:lineRule="auto"/>
            <w:jc w:val="both"/>
            <w:rPr>
              <w:rFonts w:asciiTheme="minorHAnsi" w:hAnsiTheme="minorHAnsi" w:cstheme="minorHAnsi"/>
              <w:shd w:val="clear" w:color="auto" w:fill="FFFFFF"/>
            </w:rPr>
          </w:pPr>
        </w:p>
        <w:p w14:paraId="06624CD9"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042AD07E" w14:textId="77777777" w:rsidR="00A66F66" w:rsidRPr="004E0B23" w:rsidRDefault="00A66F66" w:rsidP="002154EE">
          <w:pPr>
            <w:spacing w:line="360" w:lineRule="auto"/>
            <w:jc w:val="both"/>
            <w:rPr>
              <w:rFonts w:asciiTheme="minorHAnsi" w:hAnsiTheme="minorHAnsi" w:cstheme="minorHAnsi"/>
              <w:shd w:val="clear" w:color="auto" w:fill="FFFFFF"/>
            </w:rPr>
          </w:pPr>
        </w:p>
        <w:p w14:paraId="798D12F7"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341D797A" w14:textId="77777777" w:rsidR="00A66F66" w:rsidRPr="004E0B23" w:rsidRDefault="00A66F66" w:rsidP="002154EE">
          <w:pPr>
            <w:spacing w:line="360" w:lineRule="auto"/>
            <w:jc w:val="both"/>
            <w:rPr>
              <w:rFonts w:asciiTheme="minorHAnsi" w:hAnsiTheme="minorHAnsi" w:cstheme="minorHAnsi"/>
              <w:shd w:val="clear" w:color="auto" w:fill="FFFFFF"/>
            </w:rPr>
          </w:pPr>
        </w:p>
        <w:p w14:paraId="69CA1EF3"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Todo esto con fundamento en lo dispuesto por los artículos 61, 107 y 108 y demás aplicables al Reglamento de Compras, Enajenaciones y Contratación de Servicios del Municipio de Zapopan, Jalisco.</w:t>
          </w:r>
        </w:p>
        <w:p w14:paraId="0A12441F" w14:textId="77777777" w:rsidR="00A66F66" w:rsidRPr="004E0B23" w:rsidRDefault="00A66F66" w:rsidP="002154EE">
          <w:pPr>
            <w:pStyle w:val="Default"/>
            <w:spacing w:line="360" w:lineRule="auto"/>
            <w:jc w:val="both"/>
            <w:rPr>
              <w:rFonts w:asciiTheme="minorHAnsi" w:eastAsia="Calibri" w:hAnsiTheme="minorHAnsi" w:cstheme="minorHAnsi"/>
              <w:color w:val="auto"/>
              <w:lang w:val="es-MX" w:eastAsia="es-MX"/>
            </w:rPr>
          </w:pPr>
        </w:p>
        <w:p w14:paraId="79CC05B1" w14:textId="77777777" w:rsidR="00A66F66" w:rsidRPr="004E0B23" w:rsidRDefault="00A66F66" w:rsidP="002154EE">
          <w:pPr>
            <w:spacing w:line="360" w:lineRule="auto"/>
            <w:jc w:val="both"/>
            <w:rPr>
              <w:rFonts w:asciiTheme="minorHAnsi" w:hAnsiTheme="minorHAnsi" w:cstheme="minorHAnsi"/>
              <w:lang w:eastAsia="es-MX"/>
            </w:rPr>
          </w:pPr>
          <w:r w:rsidRPr="004E0B23">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se somete a su consideración por parte de los integrantes del Comité de Adquisiciones,</w:t>
          </w:r>
          <w:r w:rsidRPr="004E0B23">
            <w:rPr>
              <w:rFonts w:asciiTheme="minorHAnsi" w:hAnsiTheme="minorHAnsi" w:cstheme="minorHAnsi"/>
              <w:b/>
              <w:lang w:eastAsia="en-US"/>
            </w:rPr>
            <w:t xml:space="preserve"> la aprobación del fallo a favor de los proveedores </w:t>
          </w:r>
          <w:r w:rsidRPr="004E0B23">
            <w:rPr>
              <w:rFonts w:asciiTheme="minorHAnsi" w:hAnsiTheme="minorHAnsi" w:cstheme="minorHAnsi"/>
              <w:b/>
              <w:lang w:val="es-ES"/>
            </w:rPr>
            <w:t>SERGO EQUIPOS Y HERRAMIENTAS, S.A. DE C.V., ABSALÓN HUGO RIVERA BUGARÍN, CALZADO DE TRABAJO, S.A. DE C.V., MARMAGA CLOTHING GROUP, S.A. DE C.V., 2GOB, S. DE R.L. DE C.V.,</w:t>
          </w:r>
          <w:r w:rsidRPr="004E0B23">
            <w:rPr>
              <w:rFonts w:asciiTheme="minorHAnsi" w:hAnsiTheme="minorHAnsi" w:cstheme="minorHAnsi"/>
              <w:bCs/>
              <w:lang w:val="es-ES_tradnl"/>
            </w:rPr>
            <w:t xml:space="preserve"> </w:t>
          </w:r>
          <w:r w:rsidRPr="004E0B23">
            <w:rPr>
              <w:rFonts w:asciiTheme="minorHAnsi" w:hAnsiTheme="minorHAnsi" w:cstheme="minorHAnsi"/>
              <w:lang w:val="es-ES_tradnl"/>
            </w:rPr>
            <w:t>Los que estén por la afirmativa, sírvanse manifestarlo levantando su mano.</w:t>
          </w:r>
        </w:p>
      </w:sdtContent>
    </w:sdt>
    <w:p w14:paraId="23034C7E" w14:textId="77777777" w:rsidR="00A66F66" w:rsidRPr="004E0B23" w:rsidRDefault="00A66F66" w:rsidP="002154EE">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670475309"/>
        <w:placeholder>
          <w:docPart w:val="274697501251495C8F83C4BBE1BD1E24"/>
        </w:placeholder>
        <w:docPartList>
          <w:docPartGallery w:val="AutoText"/>
          <w:docPartCategory w:val="VOTACIÓN"/>
        </w:docPartList>
      </w:sdtPr>
      <w:sdtEndPr/>
      <w:sdtContent>
        <w:p w14:paraId="3E010355" w14:textId="77777777" w:rsidR="000B0C35"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p w14:paraId="509A348C" w14:textId="006501C1" w:rsidR="00A66F66" w:rsidRPr="004E0B23" w:rsidRDefault="00102919" w:rsidP="002154EE">
          <w:pPr>
            <w:spacing w:line="360" w:lineRule="auto"/>
            <w:jc w:val="center"/>
            <w:rPr>
              <w:rFonts w:asciiTheme="minorHAnsi" w:hAnsiTheme="minorHAnsi" w:cstheme="minorHAnsi"/>
              <w:b/>
              <w:i/>
              <w:lang w:eastAsia="en-US"/>
            </w:rPr>
          </w:pPr>
        </w:p>
      </w:sdtContent>
    </w:sdt>
    <w:bookmarkEnd w:id="2"/>
    <w:p w14:paraId="5AD9700C" w14:textId="77777777" w:rsidR="00A66F66" w:rsidRPr="004E0B23" w:rsidRDefault="00A66F66"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5C117973"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Número de Cuadro: </w:t>
      </w:r>
      <w:r w:rsidRPr="004E0B23">
        <w:rPr>
          <w:rFonts w:asciiTheme="minorHAnsi" w:eastAsiaTheme="minorEastAsia" w:hAnsiTheme="minorHAnsi" w:cstheme="minorHAnsi"/>
          <w:bCs/>
          <w:lang w:val="es-ES" w:eastAsia="es-MX"/>
        </w:rPr>
        <w:t>04.16.2026</w:t>
      </w:r>
    </w:p>
    <w:p w14:paraId="256D236B"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Licitación Pública Local con Participación del Comité, con número de requisición </w:t>
      </w:r>
      <w:r w:rsidRPr="004E0B23">
        <w:rPr>
          <w:rFonts w:asciiTheme="minorHAnsi" w:eastAsiaTheme="minorEastAsia" w:hAnsiTheme="minorHAnsi" w:cstheme="minorHAnsi"/>
          <w:bCs/>
          <w:lang w:val="es-ES" w:eastAsia="es-MX"/>
        </w:rPr>
        <w:t>202601354</w:t>
      </w:r>
    </w:p>
    <w:p w14:paraId="66F49643"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Relaciones Públicas, Protocolo y Eventos adscrita a la Jefatura de Gabinete</w:t>
      </w:r>
    </w:p>
    <w:p w14:paraId="503572BD"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Servicio Integral para Eventos Fiestas Patrias Zapopan 2026</w:t>
      </w:r>
      <w:r w:rsidRPr="004E0B23">
        <w:rPr>
          <w:rFonts w:asciiTheme="minorHAnsi" w:eastAsiaTheme="minorEastAsia" w:hAnsiTheme="minorHAnsi" w:cstheme="minorHAnsi"/>
          <w:b/>
          <w:lang w:val="es-ES" w:eastAsia="es-MX"/>
        </w:rPr>
        <w:t xml:space="preserve"> </w:t>
      </w:r>
    </w:p>
    <w:p w14:paraId="2D7F93CE"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125602D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08B75350"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C03E4CC"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3C6D63E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4B9EE0F3"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r w:rsidRPr="004E0B23">
        <w:rPr>
          <w:rFonts w:asciiTheme="minorHAnsi" w:hAnsiTheme="minorHAnsi" w:cstheme="minorHAnsi"/>
          <w:bCs/>
          <w:lang w:val="es-ES"/>
        </w:rPr>
        <w:t>David Israel Villa Arellano</w:t>
      </w:r>
      <w:r w:rsidRPr="004E0B23">
        <w:rPr>
          <w:rFonts w:asciiTheme="minorHAnsi" w:hAnsiTheme="minorHAnsi" w:cstheme="minorHAnsi"/>
          <w:b/>
          <w:lang w:val="es-ES"/>
        </w:rPr>
        <w:t xml:space="preserve">  </w:t>
      </w:r>
    </w:p>
    <w:p w14:paraId="2928950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r w:rsidRPr="004E0B23">
        <w:rPr>
          <w:rFonts w:asciiTheme="minorHAnsi" w:hAnsiTheme="minorHAnsi" w:cstheme="minorHAnsi"/>
          <w:bCs/>
          <w:lang w:val="es-ES"/>
        </w:rPr>
        <w:t>Vides y Barricas, S.A. de C.V.</w:t>
      </w:r>
    </w:p>
    <w:p w14:paraId="14EB1E91"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1B006A68"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79FEE76D"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4E0B23" w:rsidRPr="004E0B23" w14:paraId="3E744FDF" w14:textId="77777777" w:rsidTr="004E688D">
        <w:trPr>
          <w:trHeight w:val="447"/>
        </w:trPr>
        <w:tc>
          <w:tcPr>
            <w:tcW w:w="2198" w:type="pct"/>
            <w:shd w:val="clear" w:color="auto" w:fill="BFBFBF" w:themeFill="background1" w:themeFillShade="BF"/>
            <w:tcMar>
              <w:top w:w="15" w:type="dxa"/>
              <w:left w:w="108" w:type="dxa"/>
              <w:bottom w:w="0" w:type="dxa"/>
              <w:right w:w="108" w:type="dxa"/>
            </w:tcMar>
            <w:hideMark/>
          </w:tcPr>
          <w:p w14:paraId="43014406" w14:textId="77777777" w:rsidR="00A66F66" w:rsidRPr="004E0B23" w:rsidRDefault="00A66F66" w:rsidP="002154EE">
            <w:pPr>
              <w:tabs>
                <w:tab w:val="center" w:pos="1854"/>
                <w:tab w:val="left" w:pos="2745"/>
              </w:tabs>
              <w:spacing w:line="360" w:lineRule="auto"/>
              <w:rPr>
                <w:rFonts w:asciiTheme="minorHAnsi" w:hAnsiTheme="minorHAnsi" w:cstheme="minorHAnsi"/>
                <w:lang w:eastAsia="es-MX"/>
              </w:rPr>
            </w:pPr>
            <w:r w:rsidRPr="004E0B23">
              <w:rPr>
                <w:rFonts w:asciiTheme="minorHAnsi" w:hAnsiTheme="minorHAnsi" w:cstheme="minorHAnsi"/>
                <w:b/>
                <w:bCs/>
                <w:kern w:val="24"/>
                <w:lang w:eastAsia="es-MX"/>
              </w:rPr>
              <w:tab/>
              <w:t xml:space="preserve">Licitante </w:t>
            </w:r>
            <w:r w:rsidRPr="004E0B23">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229B64BC" w14:textId="77777777" w:rsidR="00A66F66" w:rsidRPr="004E0B23" w:rsidRDefault="00A66F66" w:rsidP="002154EE">
            <w:pPr>
              <w:spacing w:line="360" w:lineRule="auto"/>
              <w:jc w:val="center"/>
              <w:rPr>
                <w:rFonts w:asciiTheme="minorHAnsi" w:hAnsiTheme="minorHAnsi" w:cstheme="minorHAnsi"/>
                <w:lang w:eastAsia="es-MX"/>
              </w:rPr>
            </w:pPr>
            <w:r w:rsidRPr="004E0B23">
              <w:rPr>
                <w:rFonts w:asciiTheme="minorHAnsi" w:hAnsiTheme="minorHAnsi" w:cstheme="minorHAnsi"/>
                <w:b/>
                <w:bCs/>
                <w:kern w:val="24"/>
                <w:lang w:eastAsia="es-MX"/>
              </w:rPr>
              <w:t>Motivo</w:t>
            </w:r>
          </w:p>
        </w:tc>
      </w:tr>
      <w:tr w:rsidR="004E0B23" w:rsidRPr="004E0B23" w14:paraId="58FF6C06" w14:textId="77777777" w:rsidTr="004E688D">
        <w:trPr>
          <w:trHeight w:val="430"/>
        </w:trPr>
        <w:tc>
          <w:tcPr>
            <w:tcW w:w="2198" w:type="pct"/>
            <w:shd w:val="clear" w:color="auto" w:fill="FFFFFF" w:themeFill="background1"/>
            <w:tcMar>
              <w:top w:w="15" w:type="dxa"/>
              <w:left w:w="108" w:type="dxa"/>
              <w:bottom w:w="0" w:type="dxa"/>
              <w:right w:w="108" w:type="dxa"/>
            </w:tcMar>
          </w:tcPr>
          <w:p w14:paraId="0F28F41C" w14:textId="77777777" w:rsidR="00A66F66" w:rsidRPr="004E0B23" w:rsidRDefault="00A66F66" w:rsidP="002154EE">
            <w:pPr>
              <w:spacing w:line="360" w:lineRule="auto"/>
              <w:jc w:val="both"/>
              <w:rPr>
                <w:rFonts w:asciiTheme="minorHAnsi" w:hAnsiTheme="minorHAnsi" w:cstheme="minorHAnsi"/>
                <w:bCs/>
                <w:lang w:eastAsia="es-MX"/>
              </w:rPr>
            </w:pPr>
            <w:r w:rsidRPr="004E0B23">
              <w:rPr>
                <w:rFonts w:asciiTheme="minorHAnsi" w:hAnsiTheme="minorHAnsi" w:cstheme="minorHAnsi"/>
                <w:bCs/>
                <w:lang w:val="es-ES"/>
              </w:rPr>
              <w:t>David Israel Villa Arellano</w:t>
            </w:r>
            <w:r w:rsidRPr="004E0B23">
              <w:rPr>
                <w:rFonts w:asciiTheme="minorHAnsi" w:hAnsiTheme="minorHAnsi" w:cstheme="minorHAnsi"/>
                <w:b/>
                <w:lang w:val="es-ES"/>
              </w:rPr>
              <w:t xml:space="preserve">  </w:t>
            </w:r>
          </w:p>
        </w:tc>
        <w:tc>
          <w:tcPr>
            <w:tcW w:w="2802" w:type="pct"/>
            <w:shd w:val="clear" w:color="auto" w:fill="FFFFFF" w:themeFill="background1"/>
            <w:tcMar>
              <w:top w:w="15" w:type="dxa"/>
              <w:left w:w="108" w:type="dxa"/>
              <w:bottom w:w="0" w:type="dxa"/>
              <w:right w:w="108" w:type="dxa"/>
            </w:tcMar>
          </w:tcPr>
          <w:p w14:paraId="31297E56"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1FE06A82"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lastRenderedPageBreak/>
              <w:t>Posterior al acto de presentación y apertura de proposiciones se detectó, que:</w:t>
            </w:r>
          </w:p>
          <w:p w14:paraId="7F62B8B7" w14:textId="77777777" w:rsidR="00A66F66" w:rsidRPr="004E0B23" w:rsidRDefault="00A66F66" w:rsidP="002154EE">
            <w:pPr>
              <w:spacing w:line="360" w:lineRule="auto"/>
              <w:jc w:val="both"/>
              <w:rPr>
                <w:rFonts w:asciiTheme="minorHAnsi" w:hAnsiTheme="minorHAnsi" w:cstheme="minorHAnsi"/>
                <w:b/>
                <w:lang w:eastAsia="es-MX"/>
              </w:rPr>
            </w:pPr>
          </w:p>
          <w:p w14:paraId="09554D3A"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orden de compra ni contrato para acreditar su capacidad, incumpliendo lo solicitado en bases de licitación, apartado “Documentos a anexar sobre 1” punto 6, página 22, en su lugar presenta 2 facturas de eventos pasados.</w:t>
            </w:r>
          </w:p>
          <w:p w14:paraId="28807094" w14:textId="77777777" w:rsidR="00A66F66" w:rsidRPr="004E0B23" w:rsidRDefault="00A66F66" w:rsidP="002154EE">
            <w:pPr>
              <w:spacing w:line="360" w:lineRule="auto"/>
              <w:jc w:val="both"/>
              <w:rPr>
                <w:rFonts w:asciiTheme="minorHAnsi" w:hAnsiTheme="minorHAnsi" w:cstheme="minorHAnsi"/>
                <w:b/>
                <w:lang w:eastAsia="es-MX"/>
              </w:rPr>
            </w:pPr>
          </w:p>
          <w:p w14:paraId="626BB4AE"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No presenta copia de curso y/o capacitación relacionada al manejo de alimentos, servicio a personal, etc., (puede ser Distintivo H, Distintivo I, ISO 22000, NOM-251-SSA1-2009, entre otros), incumpliendo lo solicitado en bases de licitación apartado “Documentos a anexar sobre 1” punto 7, página 22.</w:t>
            </w:r>
          </w:p>
        </w:tc>
      </w:tr>
    </w:tbl>
    <w:p w14:paraId="59E002D6"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01D9B1B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solventes:</w:t>
      </w:r>
    </w:p>
    <w:p w14:paraId="1783C1D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lang w:eastAsia="es-MX"/>
        </w:rPr>
        <w:alias w:val="Resolución"/>
        <w:tag w:val="Resolución"/>
        <w:id w:val="-1664078376"/>
        <w:placeholder>
          <w:docPart w:val="D8CDD83CD51E48ED85A4173CD5641400"/>
        </w:placeholder>
        <w:docPartList>
          <w:docPartGallery w:val="AutoText"/>
          <w:docPartCategory w:val="RESOLUCIÓN"/>
        </w:docPartList>
      </w:sdtPr>
      <w:sdtEndPr/>
      <w:sdtContent>
        <w:p w14:paraId="34B09227"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r w:rsidRPr="004E0B23">
            <w:rPr>
              <w:rFonts w:asciiTheme="minorHAnsi" w:hAnsiTheme="minorHAnsi" w:cstheme="minorHAnsi"/>
              <w:b/>
              <w:lang w:val="es-ES"/>
            </w:rPr>
            <w:t>VIDES Y BARRICAS, S.A. DE C.V.</w:t>
          </w:r>
        </w:p>
        <w:p w14:paraId="74E3B75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noProof/>
              <w:lang w:val="es-ES"/>
            </w:rPr>
            <w:lastRenderedPageBreak/>
            <w:drawing>
              <wp:inline distT="0" distB="0" distL="0" distR="0" wp14:anchorId="7EE30C3E" wp14:editId="6759B170">
                <wp:extent cx="6235700" cy="422875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5925" cy="4289941"/>
                        </a:xfrm>
                        <a:prstGeom prst="rect">
                          <a:avLst/>
                        </a:prstGeom>
                        <a:noFill/>
                      </pic:spPr>
                    </pic:pic>
                  </a:graphicData>
                </a:graphic>
              </wp:inline>
            </w:drawing>
          </w:r>
        </w:p>
        <w:p w14:paraId="5EFE326A"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58E0FF39"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Los responsables de la evaluación técnica de las proposiciones:</w:t>
          </w:r>
        </w:p>
        <w:tbl>
          <w:tblPr>
            <w:tblStyle w:val="Tablaconcuadrcula"/>
            <w:tblW w:w="9918" w:type="dxa"/>
            <w:tblLayout w:type="fixed"/>
            <w:tblLook w:val="04A0" w:firstRow="1" w:lastRow="0" w:firstColumn="1" w:lastColumn="0" w:noHBand="0" w:noVBand="1"/>
          </w:tblPr>
          <w:tblGrid>
            <w:gridCol w:w="4051"/>
            <w:gridCol w:w="5867"/>
          </w:tblGrid>
          <w:tr w:rsidR="004E0B23" w:rsidRPr="004E0B23" w14:paraId="14DA46A9" w14:textId="77777777" w:rsidTr="004E688D">
            <w:trPr>
              <w:trHeight w:val="261"/>
            </w:trPr>
            <w:tc>
              <w:tcPr>
                <w:tcW w:w="4051" w:type="dxa"/>
                <w:shd w:val="clear" w:color="auto" w:fill="D9D9D9" w:themeFill="background1" w:themeFillShade="D9"/>
                <w:vAlign w:val="center"/>
              </w:tcPr>
              <w:p w14:paraId="4AAC0B11"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Nombre</w:t>
                </w:r>
              </w:p>
            </w:tc>
            <w:tc>
              <w:tcPr>
                <w:tcW w:w="5867" w:type="dxa"/>
                <w:shd w:val="clear" w:color="auto" w:fill="D9D9D9" w:themeFill="background1" w:themeFillShade="D9"/>
                <w:vAlign w:val="center"/>
              </w:tcPr>
              <w:p w14:paraId="45317174"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4C180A37" w14:textId="77777777" w:rsidTr="004E688D">
            <w:trPr>
              <w:trHeight w:val="399"/>
            </w:trPr>
            <w:tc>
              <w:tcPr>
                <w:tcW w:w="4051" w:type="dxa"/>
              </w:tcPr>
              <w:p w14:paraId="14D57ADE"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Silvia Madeleine Palacios Celis</w:t>
                </w:r>
              </w:p>
            </w:tc>
            <w:tc>
              <w:tcPr>
                <w:tcW w:w="5867" w:type="dxa"/>
              </w:tcPr>
              <w:p w14:paraId="5CD75656"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Coordinadora de Área de Relaciones Públicas, Protocolo y Eventos</w:t>
                </w:r>
              </w:p>
            </w:tc>
          </w:tr>
          <w:tr w:rsidR="00A66F66" w:rsidRPr="004E0B23" w14:paraId="1753D3F9" w14:textId="77777777" w:rsidTr="004E688D">
            <w:trPr>
              <w:trHeight w:val="399"/>
            </w:trPr>
            <w:tc>
              <w:tcPr>
                <w:tcW w:w="4051" w:type="dxa"/>
              </w:tcPr>
              <w:p w14:paraId="514CCC2D"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Paulina del Carmen Torres Padilla</w:t>
                </w:r>
              </w:p>
            </w:tc>
            <w:tc>
              <w:tcPr>
                <w:tcW w:w="5867" w:type="dxa"/>
              </w:tcPr>
              <w:p w14:paraId="0A41BF48"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Jefa de Gabinete</w:t>
                </w:r>
              </w:p>
            </w:tc>
          </w:tr>
        </w:tbl>
        <w:p w14:paraId="05F7AE62"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09E99E8D"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19 de agosto de 2026 y derivado del dictamen de evaluación técnica emitido por el área requirente mediante el oficio 02040000/CARPPE/202/2026, en conjunto con la revisión legal y económica efectuada por la </w:t>
          </w:r>
          <w:r w:rsidRPr="004E0B23">
            <w:rPr>
              <w:rFonts w:asciiTheme="minorHAnsi" w:hAnsiTheme="minorHAnsi" w:cstheme="minorHAnsi"/>
              <w:lang w:val="es-ES_tradnl"/>
            </w:rPr>
            <w:lastRenderedPageBreak/>
            <w:t xml:space="preserve">Convocante, se detectó que, de las 02 propuestas presentadas, 01 cumple con los requisitos indicados en las bases de la presente licitación. </w:t>
          </w:r>
        </w:p>
        <w:p w14:paraId="62743C7F"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2041B399"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En virtud de lo anterior y de acuerdo a los criterios establecidos en bases, al ser el único licitante solvente se pone a su consideración por parte del área requirente, la adjudicación a favor de:</w:t>
          </w:r>
        </w:p>
        <w:p w14:paraId="1393B7C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24FEBDF7"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VIDES Y BARRICAS, S.A. DE C.V., POR UN MONTO TOTAL SIN IVA NI RETENCIONES DE $ 2,143,303.00</w:t>
          </w:r>
        </w:p>
        <w:p w14:paraId="5BCA70B0"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76F90CE5" wp14:editId="4B70AD05">
                <wp:extent cx="6184900" cy="285750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5711" cy="2880975"/>
                        </a:xfrm>
                        <a:prstGeom prst="rect">
                          <a:avLst/>
                        </a:prstGeom>
                        <a:noFill/>
                      </pic:spPr>
                    </pic:pic>
                  </a:graphicData>
                </a:graphic>
              </wp:inline>
            </w:drawing>
          </w:r>
        </w:p>
        <w:p w14:paraId="0052067A"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Para el caso en que el licitante adjudicado no se encuentre inscrito o debidamente actualizado ante el padrón de proveedores, contará con 10 días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65CF376E" w14:textId="77777777" w:rsidR="00A66F66" w:rsidRPr="004E0B23" w:rsidRDefault="00A66F66" w:rsidP="002154EE">
          <w:pPr>
            <w:spacing w:line="360" w:lineRule="auto"/>
            <w:jc w:val="both"/>
            <w:rPr>
              <w:rFonts w:asciiTheme="minorHAnsi" w:hAnsiTheme="minorHAnsi" w:cstheme="minorHAnsi"/>
            </w:rPr>
          </w:pPr>
        </w:p>
        <w:p w14:paraId="598E713E"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 xml:space="preserve">Una vez inscrito o actualizado se procederá a la elaboración de la orden de compra, el proveedor recibirá vía electrónica la notificación en la que se le indica la forma y requisitos para recogerla, contará </w:t>
          </w:r>
          <w:r w:rsidRPr="004E0B23">
            <w:rPr>
              <w:rFonts w:asciiTheme="minorHAnsi" w:hAnsiTheme="minorHAnsi" w:cstheme="minorHAnsi"/>
            </w:rPr>
            <w:lastRenderedPageBreak/>
            <w:t>con máximo 10 días hábiles posterior a dicha notificación para la recepción, firma y entrega; previa entrega de garantía correspondiente en caso de aplicar.</w:t>
          </w:r>
        </w:p>
        <w:p w14:paraId="489B5088" w14:textId="77777777" w:rsidR="00A66F66" w:rsidRPr="004E0B23" w:rsidRDefault="00A66F66" w:rsidP="002154EE">
          <w:pPr>
            <w:spacing w:line="360" w:lineRule="auto"/>
            <w:jc w:val="both"/>
            <w:rPr>
              <w:rFonts w:asciiTheme="minorHAnsi" w:hAnsiTheme="minorHAnsi" w:cstheme="minorHAnsi"/>
            </w:rPr>
          </w:pPr>
        </w:p>
        <w:p w14:paraId="096D58A9"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2EF0A69" w14:textId="77777777" w:rsidR="00A66F66" w:rsidRPr="004E0B23" w:rsidRDefault="00A66F66" w:rsidP="002154EE">
          <w:pPr>
            <w:spacing w:line="360" w:lineRule="auto"/>
            <w:jc w:val="both"/>
            <w:rPr>
              <w:rFonts w:asciiTheme="minorHAnsi" w:hAnsiTheme="minorHAnsi" w:cstheme="minorHAnsi"/>
              <w:shd w:val="clear" w:color="auto" w:fill="FFFFFF"/>
            </w:rPr>
          </w:pPr>
        </w:p>
        <w:p w14:paraId="676F2EC4"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2F620021" w14:textId="77777777" w:rsidR="00A66F66" w:rsidRPr="004E0B23" w:rsidRDefault="00A66F66" w:rsidP="002154EE">
          <w:pPr>
            <w:spacing w:line="360" w:lineRule="auto"/>
            <w:jc w:val="both"/>
            <w:rPr>
              <w:rFonts w:asciiTheme="minorHAnsi" w:hAnsiTheme="minorHAnsi" w:cstheme="minorHAnsi"/>
              <w:shd w:val="clear" w:color="auto" w:fill="FFFFFF"/>
            </w:rPr>
          </w:pPr>
        </w:p>
        <w:p w14:paraId="5DABAD2E"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1E1FAA96" w14:textId="77777777" w:rsidR="00A66F66" w:rsidRPr="004E0B23" w:rsidRDefault="00A66F66" w:rsidP="002154EE">
          <w:pPr>
            <w:spacing w:line="360" w:lineRule="auto"/>
            <w:jc w:val="both"/>
            <w:rPr>
              <w:rFonts w:asciiTheme="minorHAnsi" w:hAnsiTheme="minorHAnsi" w:cstheme="minorHAnsi"/>
              <w:shd w:val="clear" w:color="auto" w:fill="FFFFFF"/>
            </w:rPr>
          </w:pPr>
        </w:p>
        <w:p w14:paraId="3FDFED0C"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Todo esto con fundamento en lo dispuesto por los artículos 61, 107 y 108 y demás aplicables al Reglamento de Compras, Enajenaciones y Contratación de Servicios del Municipio de Zapopan, Jalisco.</w:t>
          </w:r>
        </w:p>
        <w:p w14:paraId="0C95B3D0" w14:textId="77777777" w:rsidR="00A66F66" w:rsidRPr="004E0B23" w:rsidRDefault="00A66F66" w:rsidP="002154EE">
          <w:pPr>
            <w:pStyle w:val="Default"/>
            <w:spacing w:line="360" w:lineRule="auto"/>
            <w:jc w:val="both"/>
            <w:rPr>
              <w:rFonts w:asciiTheme="minorHAnsi" w:eastAsia="Calibri" w:hAnsiTheme="minorHAnsi" w:cstheme="minorHAnsi"/>
              <w:color w:val="auto"/>
              <w:lang w:val="es-MX" w:eastAsia="es-MX"/>
            </w:rPr>
          </w:pPr>
        </w:p>
        <w:p w14:paraId="661FECDB" w14:textId="77777777" w:rsidR="00A66F66" w:rsidRPr="004E0B23" w:rsidRDefault="00A66F66" w:rsidP="002154EE">
          <w:pPr>
            <w:spacing w:line="360" w:lineRule="auto"/>
            <w:jc w:val="both"/>
            <w:rPr>
              <w:rFonts w:asciiTheme="minorHAnsi" w:hAnsiTheme="minorHAnsi" w:cstheme="minorHAnsi"/>
              <w:lang w:eastAsia="es-MX"/>
            </w:rPr>
          </w:pPr>
          <w:r w:rsidRPr="004E0B2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se somete a su consideración por parte de los integrantes del Comité de Adquisiciones,</w:t>
          </w:r>
          <w:r w:rsidRPr="004E0B23">
            <w:rPr>
              <w:rFonts w:asciiTheme="minorHAnsi" w:hAnsiTheme="minorHAnsi" w:cstheme="minorHAnsi"/>
              <w:b/>
              <w:lang w:eastAsia="en-US"/>
            </w:rPr>
            <w:t xml:space="preserve"> la aprobación del fallo a favor del proveedor </w:t>
          </w:r>
          <w:r w:rsidRPr="004E0B23">
            <w:rPr>
              <w:rFonts w:asciiTheme="minorHAnsi" w:hAnsiTheme="minorHAnsi" w:cstheme="minorHAnsi"/>
              <w:b/>
              <w:bCs/>
            </w:rPr>
            <w:t>VIDES Y BARRICAS</w:t>
          </w:r>
          <w:r w:rsidRPr="004E0B23">
            <w:rPr>
              <w:rFonts w:asciiTheme="minorHAnsi" w:hAnsiTheme="minorHAnsi" w:cstheme="minorHAnsi"/>
              <w:b/>
              <w:lang w:val="es-ES"/>
            </w:rPr>
            <w:t xml:space="preserve"> S.A. DE C.V., </w:t>
          </w:r>
          <w:r w:rsidRPr="004E0B23">
            <w:rPr>
              <w:rFonts w:asciiTheme="minorHAnsi" w:hAnsiTheme="minorHAnsi" w:cstheme="minorHAnsi"/>
              <w:bCs/>
              <w:lang w:val="es-ES"/>
            </w:rPr>
            <w:t>L</w:t>
          </w:r>
          <w:r w:rsidRPr="004E0B23">
            <w:rPr>
              <w:rFonts w:asciiTheme="minorHAnsi" w:hAnsiTheme="minorHAnsi" w:cstheme="minorHAnsi"/>
              <w:bCs/>
              <w:lang w:val="es-ES_tradnl"/>
            </w:rPr>
            <w:t>os</w:t>
          </w:r>
          <w:r w:rsidRPr="004E0B23">
            <w:rPr>
              <w:rFonts w:asciiTheme="minorHAnsi" w:hAnsiTheme="minorHAnsi" w:cstheme="minorHAnsi"/>
              <w:lang w:val="es-ES_tradnl"/>
            </w:rPr>
            <w:t xml:space="preserve"> que estén por la afirmativa, sírvanse manifestarlo levantando su mano.</w:t>
          </w:r>
        </w:p>
      </w:sdtContent>
    </w:sdt>
    <w:p w14:paraId="71CE7389" w14:textId="77777777" w:rsidR="00A66F66" w:rsidRPr="004E0B23" w:rsidRDefault="00A66F66" w:rsidP="002154EE">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27156511"/>
        <w:placeholder>
          <w:docPart w:val="4096F9E375B94DA88D75984F23F9F665"/>
        </w:placeholder>
        <w:docPartList>
          <w:docPartGallery w:val="AutoText"/>
          <w:docPartCategory w:val="VOTACIÓN"/>
        </w:docPartList>
      </w:sdtPr>
      <w:sdtEndPr/>
      <w:sdtContent>
        <w:p w14:paraId="6B80A2FA" w14:textId="77777777" w:rsidR="000B0C35"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p w14:paraId="183330C7" w14:textId="47E9B2E4" w:rsidR="00A66F66" w:rsidRPr="004E0B23" w:rsidRDefault="00102919" w:rsidP="002154EE">
          <w:pPr>
            <w:spacing w:line="360" w:lineRule="auto"/>
            <w:jc w:val="center"/>
            <w:rPr>
              <w:rFonts w:asciiTheme="minorHAnsi" w:hAnsiTheme="minorHAnsi" w:cstheme="minorHAnsi"/>
              <w:b/>
              <w:i/>
              <w:lang w:eastAsia="en-US"/>
            </w:rPr>
          </w:pPr>
        </w:p>
      </w:sdtContent>
    </w:sdt>
    <w:p w14:paraId="2A7EB845" w14:textId="77777777" w:rsidR="00A66F66" w:rsidRPr="004E0B23" w:rsidRDefault="00A66F66"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4CC7B09C"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lastRenderedPageBreak/>
        <w:t xml:space="preserve">Número de Cuadro: </w:t>
      </w:r>
      <w:r w:rsidRPr="004E0B23">
        <w:rPr>
          <w:rFonts w:asciiTheme="minorHAnsi" w:eastAsiaTheme="minorEastAsia" w:hAnsiTheme="minorHAnsi" w:cstheme="minorHAnsi"/>
          <w:bCs/>
          <w:lang w:val="es-ES" w:eastAsia="es-MX"/>
        </w:rPr>
        <w:t>05.16.2026</w:t>
      </w:r>
    </w:p>
    <w:p w14:paraId="23CF41E4"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Licitación Pública Nacional con Participación del Comité, con número de requisición </w:t>
      </w:r>
      <w:r w:rsidRPr="004E0B23">
        <w:rPr>
          <w:rFonts w:asciiTheme="minorHAnsi" w:eastAsiaTheme="minorEastAsia" w:hAnsiTheme="minorHAnsi" w:cstheme="minorHAnsi"/>
          <w:bCs/>
          <w:lang w:val="es-ES" w:eastAsia="es-MX"/>
        </w:rPr>
        <w:t>202601339 Ronda 2</w:t>
      </w:r>
    </w:p>
    <w:p w14:paraId="611F8CE9"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Dirección de Evaluación y Seguimiento adscrita a la Jefatura de Gabinete</w:t>
      </w:r>
    </w:p>
    <w:p w14:paraId="126DB29F"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Servicio de Consultoría Especializada</w:t>
      </w:r>
    </w:p>
    <w:p w14:paraId="156A276D"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47733C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0C0A0F18"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8F1CF3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6FA7D728"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14F619BD"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r w:rsidRPr="004E0B23">
        <w:rPr>
          <w:rFonts w:asciiTheme="minorHAnsi" w:hAnsiTheme="minorHAnsi" w:cstheme="minorHAnsi"/>
          <w:bCs/>
          <w:lang w:val="es-ES"/>
        </w:rPr>
        <w:t>Instituto de Estudios en Gobierno</w:t>
      </w:r>
      <w:r w:rsidRPr="004E0B23">
        <w:rPr>
          <w:rFonts w:asciiTheme="minorHAnsi" w:hAnsiTheme="minorHAnsi" w:cstheme="minorHAnsi"/>
          <w:b/>
          <w:lang w:val="es-ES"/>
        </w:rPr>
        <w:t xml:space="preserve"> </w:t>
      </w:r>
      <w:r w:rsidRPr="004E0B23">
        <w:rPr>
          <w:rFonts w:asciiTheme="minorHAnsi" w:hAnsiTheme="minorHAnsi" w:cstheme="minorHAnsi"/>
          <w:bCs/>
          <w:lang w:val="es-ES"/>
        </w:rPr>
        <w:t>y Finanzas Publicas IEGFIP, S.C.</w:t>
      </w:r>
    </w:p>
    <w:p w14:paraId="4046130B"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proofErr w:type="spellStart"/>
      <w:r w:rsidRPr="004E0B23">
        <w:rPr>
          <w:rFonts w:asciiTheme="minorHAnsi" w:hAnsiTheme="minorHAnsi" w:cstheme="minorHAnsi"/>
          <w:bCs/>
          <w:lang w:val="es-ES"/>
        </w:rPr>
        <w:t>Linter</w:t>
      </w:r>
      <w:proofErr w:type="spellEnd"/>
      <w:r w:rsidRPr="004E0B23">
        <w:rPr>
          <w:rFonts w:asciiTheme="minorHAnsi" w:hAnsiTheme="minorHAnsi" w:cstheme="minorHAnsi"/>
          <w:bCs/>
          <w:lang w:val="es-ES"/>
        </w:rPr>
        <w:t xml:space="preserve"> Consultores de México, S.C.</w:t>
      </w:r>
    </w:p>
    <w:p w14:paraId="5B556D5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7751062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7A664562"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4080AF6C"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bCs/>
          <w:lang w:val="es-ES_tradnl"/>
        </w:rPr>
      </w:pPr>
      <w:r w:rsidRPr="004E0B23">
        <w:rPr>
          <w:rFonts w:asciiTheme="minorHAnsi" w:hAnsiTheme="minorHAnsi" w:cstheme="minorHAnsi"/>
          <w:b/>
          <w:bCs/>
          <w:lang w:val="es-ES_tradnl"/>
        </w:rPr>
        <w:t>NINGÚN LICITANTE RESULTO DESECHADO.</w:t>
      </w:r>
    </w:p>
    <w:p w14:paraId="23D68E97"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7928EDDA"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solventes:</w:t>
      </w:r>
    </w:p>
    <w:p w14:paraId="3239AA7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694DBB8C"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INSTITUTO DE ESTUDIOS EN GOBIERNO Y FINANZAS PUBLICAS IEGFIP, S.C., LINTER CONSULTORES DE MÉXICO, S.C.</w:t>
      </w:r>
    </w:p>
    <w:p w14:paraId="6620D0A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sdt>
      <w:sdtPr>
        <w:rPr>
          <w:rFonts w:asciiTheme="minorHAnsi" w:hAnsiTheme="minorHAnsi" w:cstheme="minorHAnsi"/>
          <w:lang w:eastAsia="es-MX"/>
        </w:rPr>
        <w:alias w:val="Resolución"/>
        <w:tag w:val="Resolución"/>
        <w:id w:val="1559513680"/>
        <w:placeholder>
          <w:docPart w:val="AD9AEF3AB63D47E88ED0B027D847F0A6"/>
        </w:placeholder>
        <w:docPartList>
          <w:docPartGallery w:val="AutoText"/>
          <w:docPartCategory w:val="RESOLUCIÓN"/>
        </w:docPartList>
      </w:sdtPr>
      <w:sdtEndPr/>
      <w:sdtContent>
        <w:p w14:paraId="13F1C554"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noProof/>
              <w:lang w:eastAsia="es-MX"/>
            </w:rPr>
            <w:drawing>
              <wp:inline distT="0" distB="0" distL="0" distR="0" wp14:anchorId="17870797" wp14:editId="323AF416">
                <wp:extent cx="6301105" cy="3848431"/>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21187" cy="3860696"/>
                        </a:xfrm>
                        <a:prstGeom prst="rect">
                          <a:avLst/>
                        </a:prstGeom>
                      </pic:spPr>
                    </pic:pic>
                  </a:graphicData>
                </a:graphic>
              </wp:inline>
            </w:drawing>
          </w:r>
        </w:p>
        <w:p w14:paraId="3D2BEA81"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Los responsables de la evaluación técnica de las proposiciones:</w:t>
          </w:r>
        </w:p>
        <w:tbl>
          <w:tblPr>
            <w:tblStyle w:val="Tablaconcuadrcula"/>
            <w:tblW w:w="9776" w:type="dxa"/>
            <w:tblLayout w:type="fixed"/>
            <w:tblLook w:val="04A0" w:firstRow="1" w:lastRow="0" w:firstColumn="1" w:lastColumn="0" w:noHBand="0" w:noVBand="1"/>
          </w:tblPr>
          <w:tblGrid>
            <w:gridCol w:w="4051"/>
            <w:gridCol w:w="5725"/>
          </w:tblGrid>
          <w:tr w:rsidR="004E0B23" w:rsidRPr="004E0B23" w14:paraId="5D2DCC88" w14:textId="77777777" w:rsidTr="004E688D">
            <w:trPr>
              <w:trHeight w:val="261"/>
            </w:trPr>
            <w:tc>
              <w:tcPr>
                <w:tcW w:w="4051" w:type="dxa"/>
                <w:shd w:val="clear" w:color="auto" w:fill="D9D9D9" w:themeFill="background1" w:themeFillShade="D9"/>
                <w:vAlign w:val="center"/>
              </w:tcPr>
              <w:p w14:paraId="58D0192C"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Nombre</w:t>
                </w:r>
              </w:p>
            </w:tc>
            <w:tc>
              <w:tcPr>
                <w:tcW w:w="5725" w:type="dxa"/>
                <w:shd w:val="clear" w:color="auto" w:fill="D9D9D9" w:themeFill="background1" w:themeFillShade="D9"/>
                <w:vAlign w:val="center"/>
              </w:tcPr>
              <w:p w14:paraId="4262A3AC"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7AC72B05" w14:textId="77777777" w:rsidTr="004E688D">
            <w:trPr>
              <w:trHeight w:val="399"/>
            </w:trPr>
            <w:tc>
              <w:tcPr>
                <w:tcW w:w="4051" w:type="dxa"/>
              </w:tcPr>
              <w:p w14:paraId="410C6F73"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Arturo Altamirano Roque</w:t>
                </w:r>
              </w:p>
            </w:tc>
            <w:tc>
              <w:tcPr>
                <w:tcW w:w="5725" w:type="dxa"/>
              </w:tcPr>
              <w:p w14:paraId="151C53CA"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Director de Evaluación y Seguimiento</w:t>
                </w:r>
              </w:p>
            </w:tc>
          </w:tr>
          <w:tr w:rsidR="00A66F66" w:rsidRPr="004E0B23" w14:paraId="4AB648FB" w14:textId="77777777" w:rsidTr="004E688D">
            <w:trPr>
              <w:trHeight w:val="399"/>
            </w:trPr>
            <w:tc>
              <w:tcPr>
                <w:tcW w:w="4051" w:type="dxa"/>
              </w:tcPr>
              <w:p w14:paraId="45CA5953"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Paulina del Carmen Torres Padilla</w:t>
                </w:r>
              </w:p>
            </w:tc>
            <w:tc>
              <w:tcPr>
                <w:tcW w:w="5725" w:type="dxa"/>
              </w:tcPr>
              <w:p w14:paraId="7ED19E63"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Jefa de Gabinete</w:t>
                </w:r>
              </w:p>
            </w:tc>
          </w:tr>
        </w:tbl>
        <w:p w14:paraId="4E1A9954"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6D7904AE"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14 de agosto de 2026 y derivado del dictamen de evaluación técnica emitido por el área requirente mediante el oficio DES109/ADQUISICIONES/2026/51, en conjunto con la revisión legal y económica efectuada por la Convocante, se detectó que de las 02 propuestas presentadas, 02 cumplen con los requerimientos técnicos, económicos así como la presentación de la documentación solicitada en las bases de licitación, considerando el análisis y evaluación de la única partida conforme a lo dispuesto en bases de licitación se asignará  al licitante que obtenga el mejor puntaje conforme a los criterios de evaluación </w:t>
          </w:r>
          <w:r w:rsidRPr="004E0B23">
            <w:rPr>
              <w:rFonts w:asciiTheme="minorHAnsi" w:hAnsiTheme="minorHAnsi" w:cstheme="minorHAnsi"/>
              <w:lang w:val="es-ES_tradnl"/>
            </w:rPr>
            <w:lastRenderedPageBreak/>
            <w:t xml:space="preserve">establecidos, por lo que mediante el dictamen emitido por el área requirente, se sugiere la dictaminación a favor del licitante: </w:t>
          </w:r>
        </w:p>
        <w:p w14:paraId="56B566E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08393763"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bCs/>
              <w:lang w:val="es-ES_tradnl"/>
            </w:rPr>
          </w:pPr>
          <w:r w:rsidRPr="004E0B23">
            <w:rPr>
              <w:rFonts w:asciiTheme="minorHAnsi" w:hAnsiTheme="minorHAnsi" w:cstheme="minorHAnsi"/>
              <w:b/>
              <w:bCs/>
              <w:lang w:val="es-ES_tradnl"/>
            </w:rPr>
            <w:t xml:space="preserve">LINTER CONSULTORES DE MÉXICO, S.C. </w:t>
          </w:r>
        </w:p>
        <w:p w14:paraId="160E7C6D"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44C8228F"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La evaluación se desglosa de la siguiente manera:</w:t>
          </w:r>
        </w:p>
        <w:p w14:paraId="4CE2B44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Inciso I Experiencia comprobable: 8.83 puntos.</w:t>
          </w:r>
        </w:p>
        <w:p w14:paraId="302B941D"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Inciso II Capacidad operativa comprobable del proveedor participante: 27 puntos.</w:t>
          </w:r>
        </w:p>
        <w:p w14:paraId="12DDE179"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Inciso III Integración de la propuesta técnica: 40 puntos.</w:t>
          </w:r>
        </w:p>
        <w:p w14:paraId="651F96A0"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Inciso IV Propuesta económica: 20 puntos.</w:t>
          </w:r>
        </w:p>
        <w:p w14:paraId="07E276C2"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15F2A2E8"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r w:rsidRPr="004E0B23">
            <w:rPr>
              <w:rFonts w:asciiTheme="minorHAnsi" w:hAnsiTheme="minorHAnsi" w:cstheme="minorHAnsi"/>
              <w:lang w:val="es-ES_tradnl"/>
            </w:rPr>
            <w:t>Total: 95.83 puntos.</w:t>
          </w:r>
        </w:p>
        <w:p w14:paraId="18605B20"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4394A0FC"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POR UN MONTO TOTAL SIN IVA NI RETENCIONES DE $ 1,630,000.00</w:t>
          </w:r>
        </w:p>
        <w:p w14:paraId="37F0AC8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1AB2CDBB" wp14:editId="588B3B53">
                <wp:extent cx="6231988" cy="280924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5770" cy="2837991"/>
                        </a:xfrm>
                        <a:prstGeom prst="rect">
                          <a:avLst/>
                        </a:prstGeom>
                        <a:noFill/>
                      </pic:spPr>
                    </pic:pic>
                  </a:graphicData>
                </a:graphic>
              </wp:inline>
            </w:drawing>
          </w:r>
        </w:p>
        <w:p w14:paraId="347E6958" w14:textId="77777777" w:rsidR="000B0C35" w:rsidRDefault="000B0C35" w:rsidP="002154EE">
          <w:pPr>
            <w:spacing w:line="360" w:lineRule="auto"/>
            <w:jc w:val="both"/>
            <w:rPr>
              <w:rFonts w:asciiTheme="minorHAnsi" w:hAnsiTheme="minorHAnsi" w:cstheme="minorHAnsi"/>
            </w:rPr>
          </w:pPr>
        </w:p>
        <w:p w14:paraId="27178DBD" w14:textId="40F93BF8"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lastRenderedPageBreak/>
            <w:t>Para el caso en que el licitante adjudicado no se encuentre inscrito o debidamente actualizado ante el padrón de proveedores, contará con 10 días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DA54534" w14:textId="77777777" w:rsidR="00A66F66" w:rsidRPr="004E0B23" w:rsidRDefault="00A66F66" w:rsidP="002154EE">
          <w:pPr>
            <w:spacing w:line="360" w:lineRule="auto"/>
            <w:jc w:val="both"/>
            <w:rPr>
              <w:rFonts w:asciiTheme="minorHAnsi" w:hAnsiTheme="minorHAnsi" w:cstheme="minorHAnsi"/>
            </w:rPr>
          </w:pPr>
        </w:p>
        <w:p w14:paraId="585CC8E9"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A94777F" w14:textId="77777777" w:rsidR="00A66F66" w:rsidRPr="004E0B23" w:rsidRDefault="00A66F66" w:rsidP="002154EE">
          <w:pPr>
            <w:spacing w:line="360" w:lineRule="auto"/>
            <w:jc w:val="both"/>
            <w:rPr>
              <w:rFonts w:asciiTheme="minorHAnsi" w:hAnsiTheme="minorHAnsi" w:cstheme="minorHAnsi"/>
            </w:rPr>
          </w:pPr>
        </w:p>
        <w:p w14:paraId="2CB92FB6"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5768143C" w14:textId="77777777" w:rsidR="00A66F66" w:rsidRPr="004E0B23" w:rsidRDefault="00A66F66" w:rsidP="002154EE">
          <w:pPr>
            <w:spacing w:line="360" w:lineRule="auto"/>
            <w:jc w:val="both"/>
            <w:rPr>
              <w:rFonts w:asciiTheme="minorHAnsi" w:hAnsiTheme="minorHAnsi" w:cstheme="minorHAnsi"/>
              <w:shd w:val="clear" w:color="auto" w:fill="FFFFFF"/>
            </w:rPr>
          </w:pPr>
        </w:p>
        <w:p w14:paraId="4EDD27B3"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1548D911" w14:textId="77777777" w:rsidR="00A66F66" w:rsidRPr="004E0B23" w:rsidRDefault="00A66F66" w:rsidP="002154EE">
          <w:pPr>
            <w:spacing w:line="360" w:lineRule="auto"/>
            <w:jc w:val="both"/>
            <w:rPr>
              <w:rFonts w:asciiTheme="minorHAnsi" w:hAnsiTheme="minorHAnsi" w:cstheme="minorHAnsi"/>
              <w:shd w:val="clear" w:color="auto" w:fill="FFFFFF"/>
            </w:rPr>
          </w:pPr>
        </w:p>
        <w:p w14:paraId="26BC2F41"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1C6D8E6E" w14:textId="77777777" w:rsidR="00A66F66" w:rsidRPr="004E0B23" w:rsidRDefault="00A66F66" w:rsidP="002154EE">
          <w:pPr>
            <w:spacing w:line="360" w:lineRule="auto"/>
            <w:jc w:val="both"/>
            <w:rPr>
              <w:rFonts w:asciiTheme="minorHAnsi" w:hAnsiTheme="minorHAnsi" w:cstheme="minorHAnsi"/>
              <w:shd w:val="clear" w:color="auto" w:fill="FFFFFF"/>
            </w:rPr>
          </w:pPr>
        </w:p>
        <w:p w14:paraId="31FDE62E"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Todo esto con fundamento en lo dispuesto por los artículos 61, 107 y 108 y demás aplicables al Reglamento de Compras, Enajenaciones y Contratación de Servicios del Municipio de Zapopan, Jalisco.</w:t>
          </w:r>
        </w:p>
        <w:p w14:paraId="747452D7" w14:textId="77777777" w:rsidR="00A66F66" w:rsidRPr="004E0B23" w:rsidRDefault="00A66F66" w:rsidP="002154EE">
          <w:pPr>
            <w:pStyle w:val="Default"/>
            <w:spacing w:line="360" w:lineRule="auto"/>
            <w:jc w:val="both"/>
            <w:rPr>
              <w:rFonts w:asciiTheme="minorHAnsi" w:eastAsia="Calibri" w:hAnsiTheme="minorHAnsi" w:cstheme="minorHAnsi"/>
              <w:color w:val="auto"/>
              <w:lang w:val="es-MX" w:eastAsia="es-MX"/>
            </w:rPr>
          </w:pPr>
        </w:p>
        <w:p w14:paraId="2D9B0408" w14:textId="77777777" w:rsidR="00A66F66" w:rsidRPr="004E0B23" w:rsidRDefault="00A66F66" w:rsidP="002154EE">
          <w:pPr>
            <w:spacing w:line="360" w:lineRule="auto"/>
            <w:jc w:val="both"/>
            <w:rPr>
              <w:rFonts w:asciiTheme="minorHAnsi" w:hAnsiTheme="minorHAnsi" w:cstheme="minorHAnsi"/>
              <w:lang w:eastAsia="es-MX"/>
            </w:rPr>
          </w:pPr>
          <w:r w:rsidRPr="004E0B23">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se somete a su consideración por parte de los integrantes del Comité de Adquisiciones,</w:t>
          </w:r>
          <w:r w:rsidRPr="004E0B23">
            <w:rPr>
              <w:rFonts w:asciiTheme="minorHAnsi" w:hAnsiTheme="minorHAnsi" w:cstheme="minorHAnsi"/>
              <w:b/>
              <w:lang w:eastAsia="en-US"/>
            </w:rPr>
            <w:t xml:space="preserve"> la aprobación del fallo a favor del proveedor LINTER</w:t>
          </w:r>
          <w:r w:rsidRPr="004E0B23">
            <w:rPr>
              <w:rFonts w:asciiTheme="minorHAnsi" w:hAnsiTheme="minorHAnsi" w:cstheme="minorHAnsi"/>
              <w:b/>
              <w:bCs/>
            </w:rPr>
            <w:t xml:space="preserve"> CONSULTORES DE MÉXICO, S.C.</w:t>
          </w:r>
          <w:r w:rsidRPr="004E0B23">
            <w:rPr>
              <w:rFonts w:asciiTheme="minorHAnsi" w:hAnsiTheme="minorHAnsi" w:cstheme="minorHAnsi"/>
              <w:bCs/>
              <w:lang w:val="es-ES_tradnl"/>
            </w:rPr>
            <w:t xml:space="preserve">, </w:t>
          </w:r>
          <w:r w:rsidRPr="004E0B23">
            <w:rPr>
              <w:rFonts w:asciiTheme="minorHAnsi" w:hAnsiTheme="minorHAnsi" w:cstheme="minorHAnsi"/>
              <w:lang w:val="es-ES_tradnl"/>
            </w:rPr>
            <w:t>Los que estén por la afirmativa, sírvanse manifestarlo levantando su mano.</w:t>
          </w:r>
        </w:p>
      </w:sdtContent>
    </w:sdt>
    <w:p w14:paraId="2EF67F8C" w14:textId="77777777" w:rsidR="00A66F66" w:rsidRPr="004E0B23" w:rsidRDefault="00A66F66" w:rsidP="002154EE">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626893817"/>
        <w:placeholder>
          <w:docPart w:val="3753543C49F8464AA582C197E218119D"/>
        </w:placeholder>
        <w:docPartList>
          <w:docPartGallery w:val="AutoText"/>
          <w:docPartCategory w:val="VOTACIÓN"/>
        </w:docPartList>
      </w:sdtPr>
      <w:sdtEndPr/>
      <w:sdtContent>
        <w:p w14:paraId="30134B86" w14:textId="77777777" w:rsidR="000B0C35"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p w14:paraId="4187F321" w14:textId="709C1D0C" w:rsidR="00A66F66" w:rsidRPr="004E0B23" w:rsidRDefault="00102919" w:rsidP="002154EE">
          <w:pPr>
            <w:spacing w:line="360" w:lineRule="auto"/>
            <w:jc w:val="center"/>
            <w:rPr>
              <w:rFonts w:asciiTheme="minorHAnsi" w:hAnsiTheme="minorHAnsi" w:cstheme="minorHAnsi"/>
              <w:b/>
              <w:i/>
              <w:lang w:eastAsia="en-US"/>
            </w:rPr>
          </w:pPr>
        </w:p>
      </w:sdtContent>
    </w:sdt>
    <w:p w14:paraId="47AF3F1E" w14:textId="77777777" w:rsidR="00A66F66" w:rsidRPr="004E0B23" w:rsidRDefault="00A66F66"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4E1CDE7E"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Número de Cuadro: </w:t>
      </w:r>
      <w:r w:rsidRPr="004E0B23">
        <w:rPr>
          <w:rFonts w:asciiTheme="minorHAnsi" w:eastAsiaTheme="minorEastAsia" w:hAnsiTheme="minorHAnsi" w:cstheme="minorHAnsi"/>
          <w:bCs/>
          <w:lang w:val="es-ES" w:eastAsia="es-MX"/>
        </w:rPr>
        <w:t>06.16.2026</w:t>
      </w:r>
    </w:p>
    <w:p w14:paraId="44907488"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Licitación Pública Nacional con Participación del Comité, con número de requisición </w:t>
      </w:r>
      <w:r w:rsidRPr="004E0B23">
        <w:rPr>
          <w:rFonts w:asciiTheme="minorHAnsi" w:eastAsiaTheme="minorEastAsia" w:hAnsiTheme="minorHAnsi" w:cstheme="minorHAnsi"/>
          <w:bCs/>
          <w:lang w:val="es-ES" w:eastAsia="es-MX"/>
        </w:rPr>
        <w:t>202601452</w:t>
      </w:r>
    </w:p>
    <w:p w14:paraId="74D36503" w14:textId="77777777" w:rsidR="00A66F66" w:rsidRPr="004E0B23" w:rsidRDefault="00A66F66" w:rsidP="000B0C35">
      <w:pPr>
        <w:shd w:val="clear" w:color="auto" w:fill="FFFFFF"/>
        <w:spacing w:after="100" w:afterAutospacing="1" w:line="360" w:lineRule="auto"/>
        <w:contextualSpacing/>
        <w:jc w:val="both"/>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Dirección de Innovación Gubernamental adscrita a la Coordinación de Administración e Innovación Gubernamental</w:t>
      </w:r>
    </w:p>
    <w:p w14:paraId="6CD71B99"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 xml:space="preserve">Arrendamiento de Software APIS de Google </w:t>
      </w:r>
      <w:proofErr w:type="spellStart"/>
      <w:r w:rsidRPr="004E0B23">
        <w:rPr>
          <w:rFonts w:asciiTheme="minorHAnsi" w:eastAsiaTheme="minorEastAsia" w:hAnsiTheme="minorHAnsi" w:cstheme="minorHAnsi"/>
          <w:bCs/>
          <w:lang w:val="es-ES" w:eastAsia="es-MX"/>
        </w:rPr>
        <w:t>Maps</w:t>
      </w:r>
      <w:proofErr w:type="spellEnd"/>
      <w:r w:rsidRPr="004E0B23">
        <w:rPr>
          <w:rFonts w:asciiTheme="minorHAnsi" w:eastAsiaTheme="minorEastAsia" w:hAnsiTheme="minorHAnsi" w:cstheme="minorHAnsi"/>
          <w:b/>
          <w:lang w:val="es-ES" w:eastAsia="es-MX"/>
        </w:rPr>
        <w:t xml:space="preserve"> </w:t>
      </w:r>
    </w:p>
    <w:p w14:paraId="134AB1FF"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39B4F64"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68417B4E"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3244038"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10C078DE"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42E98BEE"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r w:rsidRPr="004E0B23">
        <w:rPr>
          <w:rFonts w:asciiTheme="minorHAnsi" w:hAnsiTheme="minorHAnsi" w:cstheme="minorHAnsi"/>
          <w:bCs/>
          <w:lang w:val="es-ES"/>
        </w:rPr>
        <w:t>E-</w:t>
      </w:r>
      <w:proofErr w:type="spellStart"/>
      <w:r w:rsidRPr="004E0B23">
        <w:rPr>
          <w:rFonts w:asciiTheme="minorHAnsi" w:hAnsiTheme="minorHAnsi" w:cstheme="minorHAnsi"/>
          <w:bCs/>
          <w:lang w:val="es-ES"/>
        </w:rPr>
        <w:t>Ngenium</w:t>
      </w:r>
      <w:proofErr w:type="spellEnd"/>
      <w:r w:rsidRPr="004E0B23">
        <w:rPr>
          <w:rFonts w:asciiTheme="minorHAnsi" w:hAnsiTheme="minorHAnsi" w:cstheme="minorHAnsi"/>
          <w:bCs/>
          <w:lang w:val="es-ES"/>
        </w:rPr>
        <w:t xml:space="preserve"> Infraestructura, S. de R.L. de C.V. </w:t>
      </w:r>
      <w:r w:rsidRPr="004E0B23">
        <w:rPr>
          <w:rFonts w:asciiTheme="minorHAnsi" w:hAnsiTheme="minorHAnsi" w:cstheme="minorHAnsi"/>
          <w:b/>
          <w:lang w:val="es-ES"/>
        </w:rPr>
        <w:t xml:space="preserve">  </w:t>
      </w:r>
    </w:p>
    <w:p w14:paraId="14A9F48B"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r w:rsidRPr="004E0B23">
        <w:rPr>
          <w:rFonts w:asciiTheme="minorHAnsi" w:hAnsiTheme="minorHAnsi" w:cstheme="minorHAnsi"/>
          <w:bCs/>
          <w:lang w:val="es-ES"/>
        </w:rPr>
        <w:t>Bufete de Soluciones Integrales, S.C.</w:t>
      </w:r>
    </w:p>
    <w:p w14:paraId="57172C1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2F0480D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5AD0BC28"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4E0B23" w:rsidRPr="004E0B23" w14:paraId="2F250C57" w14:textId="77777777" w:rsidTr="004E688D">
        <w:trPr>
          <w:trHeight w:val="447"/>
        </w:trPr>
        <w:tc>
          <w:tcPr>
            <w:tcW w:w="2198" w:type="pct"/>
            <w:shd w:val="clear" w:color="auto" w:fill="BFBFBF" w:themeFill="background1" w:themeFillShade="BF"/>
            <w:tcMar>
              <w:top w:w="15" w:type="dxa"/>
              <w:left w:w="108" w:type="dxa"/>
              <w:bottom w:w="0" w:type="dxa"/>
              <w:right w:w="108" w:type="dxa"/>
            </w:tcMar>
            <w:hideMark/>
          </w:tcPr>
          <w:p w14:paraId="14CF3FDF" w14:textId="77777777" w:rsidR="00A66F66" w:rsidRPr="004E0B23" w:rsidRDefault="00A66F66" w:rsidP="002154EE">
            <w:pPr>
              <w:tabs>
                <w:tab w:val="center" w:pos="1854"/>
                <w:tab w:val="left" w:pos="2745"/>
              </w:tabs>
              <w:spacing w:line="360" w:lineRule="auto"/>
              <w:rPr>
                <w:rFonts w:asciiTheme="minorHAnsi" w:hAnsiTheme="minorHAnsi" w:cstheme="minorHAnsi"/>
                <w:lang w:eastAsia="es-MX"/>
              </w:rPr>
            </w:pPr>
            <w:r w:rsidRPr="004E0B23">
              <w:rPr>
                <w:rFonts w:asciiTheme="minorHAnsi" w:hAnsiTheme="minorHAnsi" w:cstheme="minorHAnsi"/>
                <w:b/>
                <w:bCs/>
                <w:kern w:val="24"/>
                <w:lang w:eastAsia="es-MX"/>
              </w:rPr>
              <w:tab/>
              <w:t xml:space="preserve">Licitante </w:t>
            </w:r>
            <w:r w:rsidRPr="004E0B23">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6DD212B8" w14:textId="77777777" w:rsidR="00A66F66" w:rsidRPr="004E0B23" w:rsidRDefault="00A66F66" w:rsidP="002154EE">
            <w:pPr>
              <w:spacing w:line="360" w:lineRule="auto"/>
              <w:jc w:val="center"/>
              <w:rPr>
                <w:rFonts w:asciiTheme="minorHAnsi" w:hAnsiTheme="minorHAnsi" w:cstheme="minorHAnsi"/>
                <w:lang w:eastAsia="es-MX"/>
              </w:rPr>
            </w:pPr>
            <w:r w:rsidRPr="004E0B23">
              <w:rPr>
                <w:rFonts w:asciiTheme="minorHAnsi" w:hAnsiTheme="minorHAnsi" w:cstheme="minorHAnsi"/>
                <w:b/>
                <w:bCs/>
                <w:kern w:val="24"/>
                <w:lang w:eastAsia="es-MX"/>
              </w:rPr>
              <w:t>Motivo</w:t>
            </w:r>
          </w:p>
        </w:tc>
      </w:tr>
      <w:tr w:rsidR="004E0B23" w:rsidRPr="004E0B23" w14:paraId="2039D1F8" w14:textId="77777777" w:rsidTr="004E688D">
        <w:trPr>
          <w:trHeight w:val="430"/>
        </w:trPr>
        <w:tc>
          <w:tcPr>
            <w:tcW w:w="2198" w:type="pct"/>
            <w:shd w:val="clear" w:color="auto" w:fill="FFFFFF" w:themeFill="background1"/>
            <w:tcMar>
              <w:top w:w="15" w:type="dxa"/>
              <w:left w:w="108" w:type="dxa"/>
              <w:bottom w:w="0" w:type="dxa"/>
              <w:right w:w="108" w:type="dxa"/>
            </w:tcMar>
          </w:tcPr>
          <w:p w14:paraId="3B5723D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Cs/>
                <w:lang w:val="es-ES"/>
              </w:rPr>
              <w:lastRenderedPageBreak/>
              <w:t>E-</w:t>
            </w:r>
            <w:proofErr w:type="spellStart"/>
            <w:r w:rsidRPr="004E0B23">
              <w:rPr>
                <w:rFonts w:asciiTheme="minorHAnsi" w:hAnsiTheme="minorHAnsi" w:cstheme="minorHAnsi"/>
                <w:bCs/>
                <w:lang w:val="es-ES"/>
              </w:rPr>
              <w:t>Ngenium</w:t>
            </w:r>
            <w:proofErr w:type="spellEnd"/>
            <w:r w:rsidRPr="004E0B23">
              <w:rPr>
                <w:rFonts w:asciiTheme="minorHAnsi" w:hAnsiTheme="minorHAnsi" w:cstheme="minorHAnsi"/>
                <w:bCs/>
                <w:lang w:val="es-ES"/>
              </w:rPr>
              <w:t xml:space="preserve"> Infraestructura, S. de R.L. de C.V. </w:t>
            </w:r>
            <w:r w:rsidRPr="004E0B23">
              <w:rPr>
                <w:rFonts w:asciiTheme="minorHAnsi" w:hAnsiTheme="minorHAnsi" w:cstheme="minorHAnsi"/>
                <w:b/>
                <w:lang w:val="es-ES"/>
              </w:rPr>
              <w:t xml:space="preserve">  </w:t>
            </w:r>
          </w:p>
          <w:p w14:paraId="1907F9AE" w14:textId="77777777" w:rsidR="00A66F66" w:rsidRPr="004E0B23" w:rsidRDefault="00A66F66" w:rsidP="002154EE">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62024F9E"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0DB53E36" w14:textId="77777777" w:rsidR="00A66F66" w:rsidRPr="004E0B23" w:rsidRDefault="00A66F66" w:rsidP="002154EE">
            <w:pPr>
              <w:spacing w:line="360" w:lineRule="auto"/>
              <w:jc w:val="both"/>
              <w:rPr>
                <w:rFonts w:asciiTheme="minorHAnsi" w:hAnsiTheme="minorHAnsi" w:cstheme="minorHAnsi"/>
                <w:b/>
                <w:lang w:eastAsia="es-MX"/>
              </w:rPr>
            </w:pPr>
          </w:p>
          <w:p w14:paraId="7D2060F9"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Posterior al acto de presentación y apertura de proposiciones se detectó, que:</w:t>
            </w:r>
          </w:p>
          <w:p w14:paraId="5B6AD622" w14:textId="77777777" w:rsidR="000B0C35" w:rsidRDefault="000B0C35" w:rsidP="002154EE">
            <w:pPr>
              <w:spacing w:line="360" w:lineRule="auto"/>
              <w:jc w:val="both"/>
              <w:rPr>
                <w:rFonts w:asciiTheme="minorHAnsi" w:hAnsiTheme="minorHAnsi" w:cstheme="minorHAnsi"/>
                <w:b/>
                <w:lang w:eastAsia="es-MX"/>
              </w:rPr>
            </w:pPr>
          </w:p>
          <w:p w14:paraId="5E353BF9" w14:textId="48C57D75"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Carta de Proposición (Anexo 3) de manera incompleta, toda vez que no integra la totalidad del contenido de acuerdo al formato establecido en bases de licitación páginas 26 y 27, incumpliendo lo establecido en el apartado "Documentos a integrar a la propuesta" punto 3 página 6 y "Causas de desechamiento cancelación y declaración de licitación desierta" punto 1 y 2 página 12 de dichas bases.</w:t>
            </w:r>
          </w:p>
          <w:p w14:paraId="3B4AA1B0" w14:textId="77777777" w:rsidR="00A66F66" w:rsidRPr="004E0B23" w:rsidRDefault="00A66F66" w:rsidP="002154EE">
            <w:pPr>
              <w:spacing w:line="360" w:lineRule="auto"/>
              <w:jc w:val="both"/>
              <w:rPr>
                <w:rFonts w:asciiTheme="minorHAnsi" w:hAnsiTheme="minorHAnsi" w:cstheme="minorHAnsi"/>
                <w:b/>
                <w:lang w:eastAsia="es-MX"/>
              </w:rPr>
            </w:pPr>
          </w:p>
          <w:p w14:paraId="3929BBCC"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Declaración de Aportación 5 al Millar (Anexo 6) con una redacción que no pertenece al recurso de origen de la presente Licitación, incumpliendo lo establecido en bases de licitación página 30</w:t>
            </w:r>
          </w:p>
          <w:p w14:paraId="1116594E" w14:textId="77777777" w:rsidR="00A66F66" w:rsidRPr="004E0B23" w:rsidRDefault="00A66F66" w:rsidP="002154EE">
            <w:pPr>
              <w:spacing w:line="360" w:lineRule="auto"/>
              <w:jc w:val="both"/>
              <w:rPr>
                <w:rFonts w:asciiTheme="minorHAnsi" w:hAnsiTheme="minorHAnsi" w:cstheme="minorHAnsi"/>
                <w:b/>
                <w:lang w:eastAsia="es-MX"/>
              </w:rPr>
            </w:pPr>
          </w:p>
          <w:p w14:paraId="216CB0CC"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Presenta Constancia de Situación Fiscal sin Adeudos en Materia de Aportaciones Patronales y Enteros de Descuentos Vigentes (INFONAVIT) de manera extemporánea, toda vez que lo presenta de fecha 25/06/2026 y este se solicita con máximo 30 días de emisión anteriores a la fecha de registro de las propuestas técnicas y económicas, 20/08/2026, </w:t>
            </w:r>
            <w:r w:rsidRPr="004E0B23">
              <w:rPr>
                <w:rFonts w:asciiTheme="minorHAnsi" w:hAnsiTheme="minorHAnsi" w:cstheme="minorHAnsi"/>
                <w:b/>
                <w:lang w:eastAsia="es-MX"/>
              </w:rPr>
              <w:lastRenderedPageBreak/>
              <w:t>incumpliendo lo establecido en bases de licitación página 08, numeral 12.</w:t>
            </w:r>
          </w:p>
          <w:p w14:paraId="61C74312" w14:textId="77777777" w:rsidR="00A66F66" w:rsidRPr="004E0B23" w:rsidRDefault="00A66F66" w:rsidP="002154EE">
            <w:pPr>
              <w:spacing w:line="360" w:lineRule="auto"/>
              <w:jc w:val="both"/>
              <w:rPr>
                <w:rFonts w:asciiTheme="minorHAnsi" w:hAnsiTheme="minorHAnsi" w:cstheme="minorHAnsi"/>
                <w:b/>
                <w:lang w:eastAsia="es-MX"/>
              </w:rPr>
            </w:pPr>
          </w:p>
          <w:p w14:paraId="3464F5E3"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La propuesta no se encuentra firmada en su totalidad por el Representante Legal Facultado incumpliendo lo solicitado en bases de licitación página 5 numeral 4, con folio 37.</w:t>
            </w:r>
          </w:p>
        </w:tc>
      </w:tr>
    </w:tbl>
    <w:p w14:paraId="6538DC07"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515DD694"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solventes:</w:t>
      </w:r>
    </w:p>
    <w:p w14:paraId="17FDC40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7D563FB1"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BUFETE DE SOLUCIONES INTEGRALES, S.C.</w:t>
      </w:r>
    </w:p>
    <w:p w14:paraId="70D672DE"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51AA82AD" wp14:editId="1564118C">
            <wp:extent cx="6267450" cy="4228465"/>
            <wp:effectExtent l="0" t="0" r="0" b="6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2789" cy="4272547"/>
                    </a:xfrm>
                    <a:prstGeom prst="rect">
                      <a:avLst/>
                    </a:prstGeom>
                    <a:noFill/>
                  </pic:spPr>
                </pic:pic>
              </a:graphicData>
            </a:graphic>
          </wp:inline>
        </w:drawing>
      </w:r>
    </w:p>
    <w:sdt>
      <w:sdtPr>
        <w:rPr>
          <w:rFonts w:asciiTheme="minorHAnsi" w:hAnsiTheme="minorHAnsi" w:cstheme="minorHAnsi"/>
          <w:lang w:val="es-ES_tradnl"/>
        </w:rPr>
        <w:alias w:val="Resolución"/>
        <w:tag w:val="Resolución"/>
        <w:id w:val="431174240"/>
        <w:placeholder>
          <w:docPart w:val="35E2D2718AB642A68E7762011A4FB79C"/>
        </w:placeholder>
        <w:docPartList>
          <w:docPartGallery w:val="AutoText"/>
          <w:docPartCategory w:val="RESOLUCIÓN"/>
        </w:docPartList>
      </w:sdtPr>
      <w:sdtEndPr>
        <w:rPr>
          <w:lang w:val="es-MX" w:eastAsia="es-MX"/>
        </w:rPr>
      </w:sdtEndPr>
      <w:sdtContent>
        <w:p w14:paraId="2A631C6A" w14:textId="2CA5AE05"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Los responsables de la evaluación técnica de las proposiciones:</w:t>
          </w:r>
        </w:p>
        <w:tbl>
          <w:tblPr>
            <w:tblStyle w:val="Tablaconcuadrcula"/>
            <w:tblW w:w="9918" w:type="dxa"/>
            <w:tblLayout w:type="fixed"/>
            <w:tblLook w:val="04A0" w:firstRow="1" w:lastRow="0" w:firstColumn="1" w:lastColumn="0" w:noHBand="0" w:noVBand="1"/>
          </w:tblPr>
          <w:tblGrid>
            <w:gridCol w:w="4051"/>
            <w:gridCol w:w="5867"/>
          </w:tblGrid>
          <w:tr w:rsidR="004E0B23" w:rsidRPr="004E0B23" w14:paraId="259020B9" w14:textId="77777777" w:rsidTr="004E688D">
            <w:trPr>
              <w:trHeight w:val="261"/>
            </w:trPr>
            <w:tc>
              <w:tcPr>
                <w:tcW w:w="4051" w:type="dxa"/>
                <w:shd w:val="clear" w:color="auto" w:fill="D9D9D9" w:themeFill="background1" w:themeFillShade="D9"/>
                <w:vAlign w:val="center"/>
              </w:tcPr>
              <w:p w14:paraId="3745CAE7"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Nombre</w:t>
                </w:r>
              </w:p>
            </w:tc>
            <w:tc>
              <w:tcPr>
                <w:tcW w:w="5867" w:type="dxa"/>
                <w:shd w:val="clear" w:color="auto" w:fill="D9D9D9" w:themeFill="background1" w:themeFillShade="D9"/>
                <w:vAlign w:val="center"/>
              </w:tcPr>
              <w:p w14:paraId="0B85C2D5"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4036B52B" w14:textId="77777777" w:rsidTr="004E688D">
            <w:trPr>
              <w:trHeight w:val="399"/>
            </w:trPr>
            <w:tc>
              <w:tcPr>
                <w:tcW w:w="4051" w:type="dxa"/>
              </w:tcPr>
              <w:p w14:paraId="25442DA7"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Samuel Victoria García</w:t>
                </w:r>
              </w:p>
            </w:tc>
            <w:tc>
              <w:tcPr>
                <w:tcW w:w="5867" w:type="dxa"/>
              </w:tcPr>
              <w:p w14:paraId="43982E58"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Director de Innovación Gubernamental</w:t>
                </w:r>
              </w:p>
            </w:tc>
          </w:tr>
          <w:tr w:rsidR="00A66F66" w:rsidRPr="004E0B23" w14:paraId="546135D9" w14:textId="77777777" w:rsidTr="004E688D">
            <w:trPr>
              <w:trHeight w:val="399"/>
            </w:trPr>
            <w:tc>
              <w:tcPr>
                <w:tcW w:w="4051" w:type="dxa"/>
              </w:tcPr>
              <w:p w14:paraId="0DD10C3D"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Dialhery Díaz González</w:t>
                </w:r>
              </w:p>
            </w:tc>
            <w:tc>
              <w:tcPr>
                <w:tcW w:w="5867" w:type="dxa"/>
              </w:tcPr>
              <w:p w14:paraId="27CF3CEE"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Coordinadora General de Administración e Innovación Gubernamental</w:t>
                </w:r>
              </w:p>
            </w:tc>
          </w:tr>
        </w:tbl>
        <w:p w14:paraId="305BB94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49E06EED"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20 de agosto de 2026 y derivado del dictamen de evaluación técnica emitido por el área requirente mediante el oficio 07030000/2026/1264, en conjunto con la revisión legal y económica efectuada por la Convocante, se detectó que, de las 02 propuestas presentadas, 01 cumple con los requisitos indicados en las bases de la presente licitación. En virtud de lo anterior y de acuerdo a los criterios establecidos en bases y al ser el único licitante solvente se pone a su consideración por parte del área requirente la adjudicación a favor de: </w:t>
          </w:r>
        </w:p>
        <w:p w14:paraId="420C5D87"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6F6CDF4E"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lang w:val="es-ES"/>
            </w:rPr>
            <w:t>PERIODO FISCAL 2026</w:t>
          </w:r>
        </w:p>
        <w:p w14:paraId="3EBF9651"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56F67951"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bCs/>
              <w:lang w:val="es-ES"/>
            </w:rPr>
            <w:t>BUFETE DE SOLUCIONES INTEGRALES, S.C.,</w:t>
          </w:r>
          <w:r w:rsidRPr="004E0B23">
            <w:rPr>
              <w:rFonts w:asciiTheme="minorHAnsi" w:hAnsiTheme="minorHAnsi" w:cstheme="minorHAnsi"/>
              <w:b/>
              <w:lang w:val="es-ES"/>
            </w:rPr>
            <w:t xml:space="preserve"> POR UN MONTO MINIMO SIN I.V.A. NI RETENCIONES DE $ 170,720.00 Y UN MONTO MÁXIMO SIN IVA NI RETENCIONES DE $ 426,800.00</w:t>
          </w:r>
        </w:p>
        <w:p w14:paraId="4898F4BD"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noProof/>
              <w:lang w:val="es-ES_tradnl"/>
            </w:rPr>
            <w:lastRenderedPageBreak/>
            <w:drawing>
              <wp:inline distT="0" distB="0" distL="0" distR="0" wp14:anchorId="3B01F483" wp14:editId="550E1876">
                <wp:extent cx="6223000" cy="392430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49731" cy="3941157"/>
                        </a:xfrm>
                        <a:prstGeom prst="rect">
                          <a:avLst/>
                        </a:prstGeom>
                        <a:noFill/>
                      </pic:spPr>
                    </pic:pic>
                  </a:graphicData>
                </a:graphic>
              </wp:inline>
            </w:drawing>
          </w:r>
        </w:p>
        <w:p w14:paraId="2EF1C81C"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r w:rsidRPr="004E0B23">
            <w:rPr>
              <w:rFonts w:asciiTheme="minorHAnsi" w:hAnsiTheme="minorHAnsi" w:cstheme="minorHAnsi"/>
              <w:b/>
              <w:lang w:val="es-ES"/>
            </w:rPr>
            <w:t>PERIODO FISCAL 2027</w:t>
          </w:r>
        </w:p>
        <w:p w14:paraId="0C969EA9"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lang w:val="es-ES"/>
            </w:rPr>
          </w:pPr>
        </w:p>
        <w:p w14:paraId="09516DA0"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bCs/>
              <w:lang w:val="es-ES"/>
            </w:rPr>
            <w:t>BUFETE DE SOLUCIONES INTEGRALES, S.C.,</w:t>
          </w:r>
          <w:r w:rsidRPr="004E0B23">
            <w:rPr>
              <w:rFonts w:asciiTheme="minorHAnsi" w:hAnsiTheme="minorHAnsi" w:cstheme="minorHAnsi"/>
              <w:b/>
              <w:lang w:val="es-ES"/>
            </w:rPr>
            <w:t xml:space="preserve"> POR UN MONTO MINIMO SIN I.V.A. NI RETENCIONES DE $ 341,440.00 Y UN MONTO MÁXIMO SIN IVA NI RETENCIONES DE $ 853,600.00</w:t>
          </w:r>
        </w:p>
        <w:p w14:paraId="13E73765"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b/>
              <w:noProof/>
              <w:lang w:val="es-ES"/>
            </w:rPr>
            <w:lastRenderedPageBreak/>
            <w:drawing>
              <wp:inline distT="0" distB="0" distL="0" distR="0" wp14:anchorId="18CD3CAA" wp14:editId="149CF86A">
                <wp:extent cx="6210886" cy="4133608"/>
                <wp:effectExtent l="0" t="0" r="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0673" cy="4173399"/>
                        </a:xfrm>
                        <a:prstGeom prst="rect">
                          <a:avLst/>
                        </a:prstGeom>
                        <a:noFill/>
                      </pic:spPr>
                    </pic:pic>
                  </a:graphicData>
                </a:graphic>
              </wp:inline>
            </w:drawing>
          </w:r>
        </w:p>
        <w:p w14:paraId="2844CDDF"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729AB5FB" w14:textId="0CB54C4C" w:rsidR="00A66F66"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Cabe hacer mención que la propuesta económica del licitante, en las partidas 3 y 7 superan la media del estudio de mercado sin exceder el 10%, por lo que el área requirente se compromete a realizar las gestiones correspondientes para contar con el recurso necesario al momento de realizar la Orden de Compra.</w:t>
          </w:r>
        </w:p>
        <w:p w14:paraId="223CB2F0" w14:textId="0DA964ED" w:rsidR="001520E2" w:rsidRDefault="001520E2" w:rsidP="002154EE">
          <w:pPr>
            <w:shd w:val="clear" w:color="auto" w:fill="FFFFFF"/>
            <w:spacing w:after="100" w:afterAutospacing="1" w:line="360" w:lineRule="auto"/>
            <w:contextualSpacing/>
            <w:jc w:val="both"/>
            <w:rPr>
              <w:rFonts w:asciiTheme="minorHAnsi" w:hAnsiTheme="minorHAnsi" w:cstheme="minorHAnsi"/>
              <w:lang w:val="es-ES_tradnl"/>
            </w:rPr>
          </w:pPr>
        </w:p>
        <w:p w14:paraId="22BCC2A2" w14:textId="58C5CAF0" w:rsidR="001520E2" w:rsidRDefault="001520E2" w:rsidP="001520E2">
          <w:pPr>
            <w:shd w:val="clear" w:color="auto" w:fill="FFFFFF"/>
            <w:spacing w:after="100" w:afterAutospacing="1" w:line="360" w:lineRule="auto"/>
            <w:contextualSpacing/>
            <w:jc w:val="both"/>
            <w:rPr>
              <w:rFonts w:asciiTheme="minorHAnsi" w:hAnsiTheme="minorHAnsi" w:cstheme="minorHAnsi"/>
              <w:lang w:val="es-ES_tradnl"/>
            </w:rPr>
          </w:pPr>
          <w:r>
            <w:rPr>
              <w:rFonts w:asciiTheme="minorHAnsi" w:hAnsiTheme="minorHAnsi" w:cstheme="minorHAnsi"/>
              <w:lang w:val="es-ES_tradnl"/>
            </w:rPr>
            <w:t>Es importante mencionar que se generará un total de 02 órdenes de compra, 01 por el ejercicio fiscal 2026 y la subsecuente por el ejercicio fiscal 2027, la cual estará sujeta a la suficiencia presupuestal por parte de la Tesorería Municipal</w:t>
          </w:r>
        </w:p>
        <w:p w14:paraId="34445373" w14:textId="77777777" w:rsidR="00A66F66" w:rsidRPr="004E0B23" w:rsidRDefault="00A66F66" w:rsidP="002154EE">
          <w:pPr>
            <w:spacing w:line="360" w:lineRule="auto"/>
            <w:jc w:val="both"/>
            <w:rPr>
              <w:rFonts w:asciiTheme="minorHAnsi" w:hAnsiTheme="minorHAnsi" w:cstheme="minorHAnsi"/>
            </w:rPr>
          </w:pPr>
        </w:p>
        <w:p w14:paraId="3C422098"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 xml:space="preserve">Para el caso en que el licitante adjudicado no se encuentre inscrito o debidamente actualizado ante el padrón de proveedores, contará con 10 días hábiles una vez publicado el fallo para culminar su registro </w:t>
          </w:r>
          <w:r w:rsidRPr="004E0B23">
            <w:rPr>
              <w:rFonts w:asciiTheme="minorHAnsi" w:hAnsiTheme="minorHAnsi" w:cstheme="minorHAnsi"/>
            </w:rPr>
            <w:lastRenderedPageBreak/>
            <w:t>o actualización, en caso de no atender lo previsto se procederá a realizar lo establecido en el artículo 89 del Reglamento de Compras, Enajenaciones y Contrataciones de Servicios del Municipio de Zapopan Jalisco. </w:t>
          </w:r>
        </w:p>
        <w:p w14:paraId="4FE93B70" w14:textId="77777777" w:rsidR="00A66F66" w:rsidRPr="004E0B23" w:rsidRDefault="00A66F66" w:rsidP="002154EE">
          <w:pPr>
            <w:spacing w:line="360" w:lineRule="auto"/>
            <w:jc w:val="both"/>
            <w:rPr>
              <w:rFonts w:asciiTheme="minorHAnsi" w:hAnsiTheme="minorHAnsi" w:cstheme="minorHAnsi"/>
            </w:rPr>
          </w:pPr>
        </w:p>
        <w:p w14:paraId="419A17D2"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F90AEDA" w14:textId="77777777" w:rsidR="00A66F66" w:rsidRPr="004E0B23" w:rsidRDefault="00A66F66" w:rsidP="002154EE">
          <w:pPr>
            <w:spacing w:line="360" w:lineRule="auto"/>
            <w:jc w:val="both"/>
            <w:rPr>
              <w:rFonts w:asciiTheme="minorHAnsi" w:hAnsiTheme="minorHAnsi" w:cstheme="minorHAnsi"/>
            </w:rPr>
          </w:pPr>
        </w:p>
        <w:p w14:paraId="7C90B9AF"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57305C45" w14:textId="77777777" w:rsidR="00A66F66" w:rsidRPr="004E0B23" w:rsidRDefault="00A66F66" w:rsidP="002154EE">
          <w:pPr>
            <w:spacing w:line="360" w:lineRule="auto"/>
            <w:jc w:val="both"/>
            <w:rPr>
              <w:rFonts w:asciiTheme="minorHAnsi" w:hAnsiTheme="minorHAnsi" w:cstheme="minorHAnsi"/>
              <w:shd w:val="clear" w:color="auto" w:fill="FFFFFF"/>
            </w:rPr>
          </w:pPr>
        </w:p>
        <w:p w14:paraId="755099E8"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302D4721" w14:textId="77777777" w:rsidR="00A66F66" w:rsidRPr="004E0B23" w:rsidRDefault="00A66F66" w:rsidP="002154EE">
          <w:pPr>
            <w:spacing w:line="360" w:lineRule="auto"/>
            <w:jc w:val="both"/>
            <w:rPr>
              <w:rFonts w:asciiTheme="minorHAnsi" w:hAnsiTheme="minorHAnsi" w:cstheme="minorHAnsi"/>
              <w:shd w:val="clear" w:color="auto" w:fill="FFFFFF"/>
            </w:rPr>
          </w:pPr>
        </w:p>
        <w:p w14:paraId="540E7B8D"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4AA6C3C3" w14:textId="77777777" w:rsidR="00A66F66" w:rsidRPr="004E0B23" w:rsidRDefault="00A66F66" w:rsidP="002154EE">
          <w:pPr>
            <w:spacing w:line="360" w:lineRule="auto"/>
            <w:jc w:val="both"/>
            <w:rPr>
              <w:rFonts w:asciiTheme="minorHAnsi" w:hAnsiTheme="minorHAnsi" w:cstheme="minorHAnsi"/>
              <w:shd w:val="clear" w:color="auto" w:fill="FFFFFF"/>
            </w:rPr>
          </w:pPr>
        </w:p>
        <w:p w14:paraId="7AB0ED1F"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Todo esto con fundamento en lo dispuesto por los artículos 61, 107 y 108 y demás aplicables al Reglamento de Compras, Enajenaciones y Contratación de Servicios del Municipio de Zapopan, Jalisco.</w:t>
          </w:r>
        </w:p>
        <w:p w14:paraId="7085C3EE" w14:textId="77777777" w:rsidR="00A66F66" w:rsidRPr="004E0B23" w:rsidRDefault="00A66F66" w:rsidP="002154EE">
          <w:pPr>
            <w:pStyle w:val="Default"/>
            <w:spacing w:line="360" w:lineRule="auto"/>
            <w:jc w:val="both"/>
            <w:rPr>
              <w:rFonts w:asciiTheme="minorHAnsi" w:eastAsia="Calibri" w:hAnsiTheme="minorHAnsi" w:cstheme="minorHAnsi"/>
              <w:color w:val="auto"/>
              <w:lang w:val="es-MX" w:eastAsia="es-MX"/>
            </w:rPr>
          </w:pPr>
        </w:p>
        <w:p w14:paraId="56BA8376" w14:textId="77777777" w:rsidR="00A66F66" w:rsidRPr="004E0B23" w:rsidRDefault="00A66F66" w:rsidP="002154EE">
          <w:pPr>
            <w:spacing w:line="360" w:lineRule="auto"/>
            <w:jc w:val="both"/>
            <w:rPr>
              <w:rFonts w:asciiTheme="minorHAnsi" w:hAnsiTheme="minorHAnsi" w:cstheme="minorHAnsi"/>
              <w:lang w:eastAsia="es-MX"/>
            </w:rPr>
          </w:pPr>
          <w:r w:rsidRPr="004E0B2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 xml:space="preserve">se somete a su consideración por parte </w:t>
          </w:r>
          <w:r w:rsidRPr="004E0B23">
            <w:rPr>
              <w:rFonts w:asciiTheme="minorHAnsi" w:hAnsiTheme="minorHAnsi" w:cstheme="minorHAnsi"/>
              <w:lang w:eastAsia="en-US"/>
            </w:rPr>
            <w:lastRenderedPageBreak/>
            <w:t>de los integrantes del Comité de Adquisiciones,</w:t>
          </w:r>
          <w:r w:rsidRPr="004E0B23">
            <w:rPr>
              <w:rFonts w:asciiTheme="minorHAnsi" w:hAnsiTheme="minorHAnsi" w:cstheme="minorHAnsi"/>
              <w:b/>
              <w:lang w:eastAsia="en-US"/>
            </w:rPr>
            <w:t xml:space="preserve"> la aprobación del fallo a favor del proveedor </w:t>
          </w:r>
          <w:r w:rsidRPr="004E0B23">
            <w:rPr>
              <w:rFonts w:asciiTheme="minorHAnsi" w:hAnsiTheme="minorHAnsi" w:cstheme="minorHAnsi"/>
              <w:b/>
              <w:bCs/>
              <w:lang w:val="es-ES"/>
            </w:rPr>
            <w:t xml:space="preserve">BUFETE DE SOLUCIONES INTEGRALES, S.C., </w:t>
          </w:r>
          <w:r w:rsidRPr="004E0B23">
            <w:rPr>
              <w:rFonts w:asciiTheme="minorHAnsi" w:hAnsiTheme="minorHAnsi" w:cstheme="minorHAnsi"/>
              <w:lang w:val="es-ES_tradnl"/>
            </w:rPr>
            <w:t>Los que estén por la afirmativa, sírvanse manifestarlo levantando su mano.</w:t>
          </w:r>
        </w:p>
      </w:sdtContent>
    </w:sdt>
    <w:p w14:paraId="4C522566" w14:textId="77777777" w:rsidR="00A66F66" w:rsidRPr="004E0B23" w:rsidRDefault="00A66F66" w:rsidP="002154EE">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653147312"/>
        <w:placeholder>
          <w:docPart w:val="2555E70A36224E4C8F57F9B24B9F8F1A"/>
        </w:placeholder>
        <w:docPartList>
          <w:docPartGallery w:val="AutoText"/>
          <w:docPartCategory w:val="VOTACIÓN"/>
        </w:docPartList>
      </w:sdtPr>
      <w:sdtEndPr/>
      <w:sdtContent>
        <w:p w14:paraId="22951185" w14:textId="77777777" w:rsidR="000B0C35"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p w14:paraId="0671AA9A" w14:textId="6B11BD39" w:rsidR="00A66F66" w:rsidRPr="004E0B23" w:rsidRDefault="00102919" w:rsidP="002154EE">
          <w:pPr>
            <w:spacing w:line="360" w:lineRule="auto"/>
            <w:jc w:val="center"/>
            <w:rPr>
              <w:rFonts w:asciiTheme="minorHAnsi" w:hAnsiTheme="minorHAnsi" w:cstheme="minorHAnsi"/>
              <w:b/>
              <w:i/>
              <w:lang w:eastAsia="en-US"/>
            </w:rPr>
          </w:pPr>
        </w:p>
      </w:sdtContent>
    </w:sdt>
    <w:p w14:paraId="3FF4795D" w14:textId="77777777" w:rsidR="00A66F66" w:rsidRPr="004E0B23" w:rsidRDefault="00A66F66" w:rsidP="002154EE">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13C9D884"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Número de Cuadro: </w:t>
      </w:r>
      <w:r w:rsidRPr="004E0B23">
        <w:rPr>
          <w:rFonts w:asciiTheme="minorHAnsi" w:eastAsiaTheme="minorEastAsia" w:hAnsiTheme="minorHAnsi" w:cstheme="minorHAnsi"/>
          <w:bCs/>
          <w:lang w:val="es-ES" w:eastAsia="es-MX"/>
        </w:rPr>
        <w:t>07.16.2026</w:t>
      </w:r>
    </w:p>
    <w:p w14:paraId="4183F9DF"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Licitación Pública Local con Participación del Comité, con número de requisición </w:t>
      </w:r>
      <w:r w:rsidRPr="004E0B23">
        <w:rPr>
          <w:rFonts w:asciiTheme="minorHAnsi" w:eastAsiaTheme="minorEastAsia" w:hAnsiTheme="minorHAnsi" w:cstheme="minorHAnsi"/>
          <w:bCs/>
          <w:lang w:val="es-ES" w:eastAsia="es-MX"/>
        </w:rPr>
        <w:t>202601383</w:t>
      </w:r>
    </w:p>
    <w:p w14:paraId="7F15C982"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4E0B23">
        <w:rPr>
          <w:rFonts w:asciiTheme="minorHAnsi" w:eastAsiaTheme="minorEastAsia" w:hAnsiTheme="minorHAnsi" w:cstheme="minorHAnsi"/>
          <w:b/>
          <w:lang w:val="es-ES" w:eastAsia="es-MX"/>
        </w:rPr>
        <w:t xml:space="preserve">Área Requirente: </w:t>
      </w:r>
      <w:r w:rsidRPr="004E0B23">
        <w:rPr>
          <w:rFonts w:asciiTheme="minorHAnsi" w:eastAsiaTheme="minorEastAsia" w:hAnsiTheme="minorHAnsi" w:cstheme="minorHAnsi"/>
          <w:bCs/>
          <w:lang w:val="es-ES" w:eastAsia="es-MX"/>
        </w:rPr>
        <w:t>Dirección de Innovación Gubernamental adscrita a la Coordinación General de Administración e Innovación Gubernamental</w:t>
      </w:r>
    </w:p>
    <w:p w14:paraId="01E076D8"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4E0B23">
        <w:rPr>
          <w:rFonts w:asciiTheme="minorHAnsi" w:eastAsiaTheme="minorEastAsia" w:hAnsiTheme="minorHAnsi" w:cstheme="minorHAnsi"/>
          <w:b/>
          <w:lang w:val="es-ES" w:eastAsia="es-MX"/>
        </w:rPr>
        <w:t xml:space="preserve">Objeto de licitación: </w:t>
      </w:r>
      <w:r w:rsidRPr="004E0B23">
        <w:rPr>
          <w:rFonts w:asciiTheme="minorHAnsi" w:eastAsiaTheme="minorEastAsia" w:hAnsiTheme="minorHAnsi" w:cstheme="minorHAnsi"/>
          <w:bCs/>
          <w:lang w:val="es-ES" w:eastAsia="es-MX"/>
        </w:rPr>
        <w:t>Equipos Tecnológicos para el Data Center del Municipio de Zapopan</w:t>
      </w:r>
      <w:r w:rsidRPr="004E0B23">
        <w:rPr>
          <w:rFonts w:asciiTheme="minorHAnsi" w:eastAsiaTheme="minorEastAsia" w:hAnsiTheme="minorHAnsi" w:cstheme="minorHAnsi"/>
          <w:b/>
          <w:lang w:val="es-ES" w:eastAsia="es-MX"/>
        </w:rPr>
        <w:t xml:space="preserve"> </w:t>
      </w:r>
    </w:p>
    <w:p w14:paraId="1B3BDE44"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2CA871B"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Cs/>
          <w:lang w:val="es-ES_tradnl"/>
        </w:rPr>
      </w:pPr>
      <w:r w:rsidRPr="004E0B23">
        <w:rPr>
          <w:rFonts w:asciiTheme="minorHAnsi" w:eastAsiaTheme="minorEastAsia" w:hAnsiTheme="minorHAnsi" w:cstheme="minorHAnsi"/>
          <w:bCs/>
          <w:lang w:eastAsia="es-MX"/>
        </w:rPr>
        <w:t>Se</w:t>
      </w:r>
      <w:r w:rsidRPr="004E0B23">
        <w:rPr>
          <w:rFonts w:asciiTheme="minorHAnsi" w:hAnsiTheme="minorHAnsi" w:cstheme="minorHAnsi"/>
          <w:bCs/>
          <w:lang w:val="es-ES_tradnl"/>
        </w:rPr>
        <w:t xml:space="preserve"> pone a la vista el expediente de donde se desprende lo siguiente:</w:t>
      </w:r>
    </w:p>
    <w:p w14:paraId="0EAE14B1" w14:textId="77777777" w:rsidR="00A66F66" w:rsidRPr="004E0B23" w:rsidRDefault="00A66F66" w:rsidP="002154EE">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475C83C5"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que participan:</w:t>
      </w:r>
    </w:p>
    <w:p w14:paraId="4338029E"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56C9505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1.- </w:t>
      </w:r>
      <w:proofErr w:type="spellStart"/>
      <w:r w:rsidRPr="004E0B23">
        <w:rPr>
          <w:rFonts w:asciiTheme="minorHAnsi" w:hAnsiTheme="minorHAnsi" w:cstheme="minorHAnsi"/>
          <w:bCs/>
          <w:lang w:val="es-ES"/>
        </w:rPr>
        <w:t>Innovacción</w:t>
      </w:r>
      <w:proofErr w:type="spellEnd"/>
      <w:r w:rsidRPr="004E0B23">
        <w:rPr>
          <w:rFonts w:asciiTheme="minorHAnsi" w:hAnsiTheme="minorHAnsi" w:cstheme="minorHAnsi"/>
          <w:bCs/>
          <w:lang w:val="es-ES"/>
        </w:rPr>
        <w:t xml:space="preserve"> Aplicada en TI, S.A. de C.V.</w:t>
      </w:r>
      <w:r w:rsidRPr="004E0B23">
        <w:rPr>
          <w:rFonts w:asciiTheme="minorHAnsi" w:hAnsiTheme="minorHAnsi" w:cstheme="minorHAnsi"/>
          <w:b/>
          <w:lang w:val="es-ES"/>
        </w:rPr>
        <w:t xml:space="preserve">  </w:t>
      </w:r>
    </w:p>
    <w:p w14:paraId="041D38B6"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 xml:space="preserve">2.- </w:t>
      </w:r>
      <w:proofErr w:type="spellStart"/>
      <w:r w:rsidRPr="004E0B23">
        <w:rPr>
          <w:rFonts w:asciiTheme="minorHAnsi" w:hAnsiTheme="minorHAnsi" w:cstheme="minorHAnsi"/>
          <w:bCs/>
          <w:lang w:val="es-ES"/>
        </w:rPr>
        <w:t>Hemac</w:t>
      </w:r>
      <w:proofErr w:type="spellEnd"/>
      <w:r w:rsidRPr="004E0B23">
        <w:rPr>
          <w:rFonts w:asciiTheme="minorHAnsi" w:hAnsiTheme="minorHAnsi" w:cstheme="minorHAnsi"/>
          <w:bCs/>
          <w:lang w:val="es-ES"/>
        </w:rPr>
        <w:t xml:space="preserve"> Teleinformática, S.A. de C.V.</w:t>
      </w:r>
    </w:p>
    <w:p w14:paraId="70155CAE"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Cs/>
          <w:lang w:val="es-ES"/>
        </w:rPr>
      </w:pPr>
      <w:r w:rsidRPr="004E0B23">
        <w:rPr>
          <w:rFonts w:asciiTheme="minorHAnsi" w:hAnsiTheme="minorHAnsi" w:cstheme="minorHAnsi"/>
          <w:b/>
          <w:lang w:val="es-ES"/>
        </w:rPr>
        <w:t xml:space="preserve">3.- </w:t>
      </w:r>
      <w:proofErr w:type="spellStart"/>
      <w:r w:rsidRPr="004E0B23">
        <w:rPr>
          <w:rFonts w:asciiTheme="minorHAnsi" w:hAnsiTheme="minorHAnsi" w:cstheme="minorHAnsi"/>
          <w:bCs/>
          <w:lang w:val="es-ES"/>
        </w:rPr>
        <w:t>Inseti</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Automation</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Group</w:t>
      </w:r>
      <w:proofErr w:type="spellEnd"/>
      <w:r w:rsidRPr="004E0B23">
        <w:rPr>
          <w:rFonts w:asciiTheme="minorHAnsi" w:hAnsiTheme="minorHAnsi" w:cstheme="minorHAnsi"/>
          <w:bCs/>
          <w:lang w:val="es-ES"/>
        </w:rPr>
        <w:t>, S. de R.L. de C.V.</w:t>
      </w:r>
    </w:p>
    <w:p w14:paraId="7E9172BF"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2CEC0D30"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desechadas:</w:t>
      </w:r>
    </w:p>
    <w:p w14:paraId="76C2B164"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4E0B23" w:rsidRPr="004E0B23" w14:paraId="2CBE55A2" w14:textId="77777777" w:rsidTr="004E688D">
        <w:trPr>
          <w:trHeight w:val="447"/>
        </w:trPr>
        <w:tc>
          <w:tcPr>
            <w:tcW w:w="2198" w:type="pct"/>
            <w:shd w:val="clear" w:color="auto" w:fill="BFBFBF" w:themeFill="background1" w:themeFillShade="BF"/>
            <w:tcMar>
              <w:top w:w="15" w:type="dxa"/>
              <w:left w:w="108" w:type="dxa"/>
              <w:bottom w:w="0" w:type="dxa"/>
              <w:right w:w="108" w:type="dxa"/>
            </w:tcMar>
            <w:hideMark/>
          </w:tcPr>
          <w:p w14:paraId="261C4A0F" w14:textId="77777777" w:rsidR="00A66F66" w:rsidRPr="004E0B23" w:rsidRDefault="00A66F66" w:rsidP="002154EE">
            <w:pPr>
              <w:tabs>
                <w:tab w:val="center" w:pos="1854"/>
                <w:tab w:val="left" w:pos="2745"/>
              </w:tabs>
              <w:spacing w:line="360" w:lineRule="auto"/>
              <w:rPr>
                <w:rFonts w:asciiTheme="minorHAnsi" w:hAnsiTheme="minorHAnsi" w:cstheme="minorHAnsi"/>
                <w:lang w:eastAsia="es-MX"/>
              </w:rPr>
            </w:pPr>
            <w:r w:rsidRPr="004E0B23">
              <w:rPr>
                <w:rFonts w:asciiTheme="minorHAnsi" w:hAnsiTheme="minorHAnsi" w:cstheme="minorHAnsi"/>
                <w:b/>
                <w:bCs/>
                <w:kern w:val="24"/>
                <w:lang w:eastAsia="es-MX"/>
              </w:rPr>
              <w:tab/>
              <w:t xml:space="preserve">Licitante </w:t>
            </w:r>
            <w:r w:rsidRPr="004E0B23">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2651D753" w14:textId="77777777" w:rsidR="00A66F66" w:rsidRPr="004E0B23" w:rsidRDefault="00A66F66" w:rsidP="002154EE">
            <w:pPr>
              <w:spacing w:line="360" w:lineRule="auto"/>
              <w:jc w:val="center"/>
              <w:rPr>
                <w:rFonts w:asciiTheme="minorHAnsi" w:hAnsiTheme="minorHAnsi" w:cstheme="minorHAnsi"/>
                <w:lang w:eastAsia="es-MX"/>
              </w:rPr>
            </w:pPr>
            <w:r w:rsidRPr="004E0B23">
              <w:rPr>
                <w:rFonts w:asciiTheme="minorHAnsi" w:hAnsiTheme="minorHAnsi" w:cstheme="minorHAnsi"/>
                <w:b/>
                <w:bCs/>
                <w:kern w:val="24"/>
                <w:lang w:eastAsia="es-MX"/>
              </w:rPr>
              <w:t>Motivo</w:t>
            </w:r>
          </w:p>
        </w:tc>
      </w:tr>
      <w:tr w:rsidR="004E0B23" w:rsidRPr="004E0B23" w14:paraId="34B832CA" w14:textId="77777777" w:rsidTr="004E688D">
        <w:trPr>
          <w:trHeight w:val="430"/>
        </w:trPr>
        <w:tc>
          <w:tcPr>
            <w:tcW w:w="2198" w:type="pct"/>
            <w:shd w:val="clear" w:color="auto" w:fill="FFFFFF" w:themeFill="background1"/>
            <w:tcMar>
              <w:top w:w="15" w:type="dxa"/>
              <w:left w:w="108" w:type="dxa"/>
              <w:bottom w:w="0" w:type="dxa"/>
              <w:right w:w="108" w:type="dxa"/>
            </w:tcMar>
          </w:tcPr>
          <w:p w14:paraId="1CE7F076" w14:textId="77777777" w:rsidR="00A66F66" w:rsidRPr="004E0B23" w:rsidRDefault="00A66F66" w:rsidP="002154EE">
            <w:pPr>
              <w:spacing w:line="360" w:lineRule="auto"/>
              <w:jc w:val="both"/>
              <w:rPr>
                <w:rFonts w:asciiTheme="minorHAnsi" w:hAnsiTheme="minorHAnsi" w:cstheme="minorHAnsi"/>
                <w:bCs/>
                <w:lang w:eastAsia="es-MX"/>
              </w:rPr>
            </w:pPr>
            <w:proofErr w:type="spellStart"/>
            <w:r w:rsidRPr="004E0B23">
              <w:rPr>
                <w:rFonts w:asciiTheme="minorHAnsi" w:hAnsiTheme="minorHAnsi" w:cstheme="minorHAnsi"/>
                <w:bCs/>
                <w:lang w:val="es-ES"/>
              </w:rPr>
              <w:t>Hemac</w:t>
            </w:r>
            <w:proofErr w:type="spellEnd"/>
            <w:r w:rsidRPr="004E0B23">
              <w:rPr>
                <w:rFonts w:asciiTheme="minorHAnsi" w:hAnsiTheme="minorHAnsi" w:cstheme="minorHAnsi"/>
                <w:bCs/>
                <w:lang w:val="es-ES"/>
              </w:rPr>
              <w:t xml:space="preserve"> Teleinformática, S.A. de C.V.</w:t>
            </w:r>
          </w:p>
        </w:tc>
        <w:tc>
          <w:tcPr>
            <w:tcW w:w="2802" w:type="pct"/>
            <w:shd w:val="clear" w:color="auto" w:fill="FFFFFF" w:themeFill="background1"/>
            <w:tcMar>
              <w:top w:w="15" w:type="dxa"/>
              <w:left w:w="108" w:type="dxa"/>
              <w:bottom w:w="0" w:type="dxa"/>
              <w:right w:w="108" w:type="dxa"/>
            </w:tcMar>
          </w:tcPr>
          <w:p w14:paraId="090092B9"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76096AFE" w14:textId="77777777" w:rsidR="00A66F66" w:rsidRPr="004E0B23" w:rsidRDefault="00A66F66" w:rsidP="002154EE">
            <w:pPr>
              <w:spacing w:line="360" w:lineRule="auto"/>
              <w:jc w:val="both"/>
              <w:rPr>
                <w:rFonts w:asciiTheme="minorHAnsi" w:hAnsiTheme="minorHAnsi" w:cstheme="minorHAnsi"/>
                <w:b/>
                <w:lang w:eastAsia="es-MX"/>
              </w:rPr>
            </w:pPr>
          </w:p>
          <w:p w14:paraId="625A7D6B"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lastRenderedPageBreak/>
              <w:t>Posterior al acto de presentación y apertura de proposiciones se detectó, que:</w:t>
            </w:r>
          </w:p>
          <w:p w14:paraId="448A687C" w14:textId="77777777" w:rsidR="00A66F66" w:rsidRPr="004E0B23" w:rsidRDefault="00A66F66" w:rsidP="002154EE">
            <w:pPr>
              <w:spacing w:line="360" w:lineRule="auto"/>
              <w:jc w:val="both"/>
              <w:rPr>
                <w:rFonts w:asciiTheme="minorHAnsi" w:hAnsiTheme="minorHAnsi" w:cstheme="minorHAnsi"/>
                <w:b/>
                <w:lang w:eastAsia="es-MX"/>
              </w:rPr>
            </w:pPr>
          </w:p>
          <w:p w14:paraId="0CD72522"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Presenta propuesta Económica de la partida 2 por encima del 10% de la media del estudio de mercado, motivo de desechamiento de conformidad al Artículo 71 de la Ley de Compras Gubernamentales, Enajenaciones y Contratación de Servicios del Estado de Jalisco y sus Municipios.</w:t>
            </w:r>
          </w:p>
        </w:tc>
      </w:tr>
      <w:tr w:rsidR="004E0B23" w:rsidRPr="004E0B23" w14:paraId="7B40E07C" w14:textId="77777777" w:rsidTr="004E688D">
        <w:trPr>
          <w:trHeight w:val="430"/>
        </w:trPr>
        <w:tc>
          <w:tcPr>
            <w:tcW w:w="2198" w:type="pct"/>
            <w:shd w:val="clear" w:color="auto" w:fill="FFFFFF" w:themeFill="background1"/>
            <w:tcMar>
              <w:top w:w="15" w:type="dxa"/>
              <w:left w:w="108" w:type="dxa"/>
              <w:bottom w:w="0" w:type="dxa"/>
              <w:right w:w="108" w:type="dxa"/>
            </w:tcMar>
          </w:tcPr>
          <w:p w14:paraId="19813405" w14:textId="77777777" w:rsidR="00A66F66" w:rsidRPr="004E0B23" w:rsidRDefault="00A66F66" w:rsidP="002154EE">
            <w:pPr>
              <w:spacing w:line="360" w:lineRule="auto"/>
              <w:jc w:val="both"/>
              <w:rPr>
                <w:rFonts w:asciiTheme="minorHAnsi" w:hAnsiTheme="minorHAnsi" w:cstheme="minorHAnsi"/>
                <w:bCs/>
                <w:lang w:eastAsia="es-MX"/>
              </w:rPr>
            </w:pPr>
            <w:proofErr w:type="spellStart"/>
            <w:r w:rsidRPr="004E0B23">
              <w:rPr>
                <w:rFonts w:asciiTheme="minorHAnsi" w:hAnsiTheme="minorHAnsi" w:cstheme="minorHAnsi"/>
                <w:bCs/>
                <w:lang w:val="es-ES"/>
              </w:rPr>
              <w:lastRenderedPageBreak/>
              <w:t>Inseti</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Automation</w:t>
            </w:r>
            <w:proofErr w:type="spellEnd"/>
            <w:r w:rsidRPr="004E0B23">
              <w:rPr>
                <w:rFonts w:asciiTheme="minorHAnsi" w:hAnsiTheme="minorHAnsi" w:cstheme="minorHAnsi"/>
                <w:bCs/>
                <w:lang w:val="es-ES"/>
              </w:rPr>
              <w:t xml:space="preserve"> </w:t>
            </w:r>
            <w:proofErr w:type="spellStart"/>
            <w:r w:rsidRPr="004E0B23">
              <w:rPr>
                <w:rFonts w:asciiTheme="minorHAnsi" w:hAnsiTheme="minorHAnsi" w:cstheme="minorHAnsi"/>
                <w:bCs/>
                <w:lang w:val="es-ES"/>
              </w:rPr>
              <w:t>Group</w:t>
            </w:r>
            <w:proofErr w:type="spellEnd"/>
            <w:r w:rsidRPr="004E0B23">
              <w:rPr>
                <w:rFonts w:asciiTheme="minorHAnsi" w:hAnsiTheme="minorHAnsi" w:cstheme="minorHAnsi"/>
                <w:bCs/>
                <w:lang w:val="es-ES"/>
              </w:rPr>
              <w:t>, S. de R.L. de C.V.</w:t>
            </w:r>
          </w:p>
        </w:tc>
        <w:tc>
          <w:tcPr>
            <w:tcW w:w="2802" w:type="pct"/>
            <w:shd w:val="clear" w:color="auto" w:fill="FFFFFF" w:themeFill="background1"/>
            <w:tcMar>
              <w:top w:w="15" w:type="dxa"/>
              <w:left w:w="108" w:type="dxa"/>
              <w:bottom w:w="0" w:type="dxa"/>
              <w:right w:w="108" w:type="dxa"/>
            </w:tcMar>
          </w:tcPr>
          <w:p w14:paraId="0CB565FB"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Licitante No Solvente</w:t>
            </w:r>
          </w:p>
          <w:p w14:paraId="26161092" w14:textId="77777777" w:rsidR="00A66F66" w:rsidRPr="004E0B23" w:rsidRDefault="00A66F66" w:rsidP="002154EE">
            <w:pPr>
              <w:spacing w:line="360" w:lineRule="auto"/>
              <w:jc w:val="both"/>
              <w:rPr>
                <w:rFonts w:asciiTheme="minorHAnsi" w:hAnsiTheme="minorHAnsi" w:cstheme="minorHAnsi"/>
                <w:b/>
                <w:lang w:eastAsia="es-MX"/>
              </w:rPr>
            </w:pPr>
          </w:p>
          <w:p w14:paraId="37868855"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De conformidad a la evaluación realizada por parte de la Dirección de Innovación Gubernamental, adscrita a la Coordinación General de Administración e Innovación Gubernamental, mediante oficio No. 07030000/2026/1263</w:t>
            </w:r>
          </w:p>
          <w:p w14:paraId="3F28EFCF" w14:textId="77777777" w:rsidR="00A66F66" w:rsidRPr="004E0B23" w:rsidRDefault="00A66F66" w:rsidP="002154EE">
            <w:pPr>
              <w:spacing w:line="360" w:lineRule="auto"/>
              <w:jc w:val="both"/>
              <w:rPr>
                <w:rFonts w:asciiTheme="minorHAnsi" w:hAnsiTheme="minorHAnsi" w:cstheme="minorHAnsi"/>
                <w:b/>
                <w:lang w:eastAsia="es-MX"/>
              </w:rPr>
            </w:pPr>
          </w:p>
          <w:p w14:paraId="2084A441"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El proveedor no especifica en su propuesta que el almacenamiento es tipo NVME con discos SSD de 15,36 TB lectura intensiva, folio 0241, incumpliendo con lo establecido en bases de licitación, página 16.</w:t>
            </w:r>
          </w:p>
          <w:p w14:paraId="1B9E131A" w14:textId="77777777" w:rsidR="00A66F66" w:rsidRPr="004E0B23" w:rsidRDefault="00A66F66" w:rsidP="002154EE">
            <w:pPr>
              <w:spacing w:line="360" w:lineRule="auto"/>
              <w:jc w:val="both"/>
              <w:rPr>
                <w:rFonts w:asciiTheme="minorHAnsi" w:hAnsiTheme="minorHAnsi" w:cstheme="minorHAnsi"/>
                <w:b/>
                <w:lang w:eastAsia="es-MX"/>
              </w:rPr>
            </w:pPr>
          </w:p>
          <w:p w14:paraId="1A4F9CD9" w14:textId="77777777" w:rsidR="00A66F66" w:rsidRPr="004E0B23" w:rsidRDefault="00A66F66" w:rsidP="002154EE">
            <w:pPr>
              <w:spacing w:line="360" w:lineRule="auto"/>
              <w:jc w:val="both"/>
              <w:rPr>
                <w:rFonts w:asciiTheme="minorHAnsi" w:hAnsiTheme="minorHAnsi" w:cstheme="minorHAnsi"/>
                <w:b/>
                <w:lang w:eastAsia="es-MX"/>
              </w:rPr>
            </w:pPr>
            <w:r w:rsidRPr="004E0B23">
              <w:rPr>
                <w:rFonts w:asciiTheme="minorHAnsi" w:hAnsiTheme="minorHAnsi" w:cstheme="minorHAnsi"/>
                <w:b/>
                <w:lang w:eastAsia="es-MX"/>
              </w:rPr>
              <w:t xml:space="preserve">No se presenta traducción simple al idioma español en los diagramas integrados en los folios 0253, 0254, 0260 y 0265, incumpliendo lo establecido en el apartado "Forma en la que se deben presentar las </w:t>
            </w:r>
            <w:r w:rsidRPr="004E0B23">
              <w:rPr>
                <w:rFonts w:asciiTheme="minorHAnsi" w:hAnsiTheme="minorHAnsi" w:cstheme="minorHAnsi"/>
                <w:b/>
                <w:lang w:eastAsia="es-MX"/>
              </w:rPr>
              <w:lastRenderedPageBreak/>
              <w:t>proposiciones" párrafo primero, pagina 5, de bases de licitación.</w:t>
            </w:r>
          </w:p>
        </w:tc>
      </w:tr>
    </w:tbl>
    <w:p w14:paraId="02F0E2F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p>
    <w:p w14:paraId="6E40098D"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b/>
          <w:lang w:val="es-ES"/>
        </w:rPr>
      </w:pPr>
      <w:r w:rsidRPr="004E0B23">
        <w:rPr>
          <w:rFonts w:asciiTheme="minorHAnsi" w:hAnsiTheme="minorHAnsi" w:cstheme="minorHAnsi"/>
          <w:b/>
          <w:lang w:val="es-ES"/>
        </w:rPr>
        <w:t>Licitantes cuyas proposiciones resultaron solventes:</w:t>
      </w:r>
    </w:p>
    <w:p w14:paraId="29BB4EAD"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p>
    <w:p w14:paraId="11C61559"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INNOVACCIÓN APLICADA EN TI S.A. DE C.V.</w:t>
      </w:r>
    </w:p>
    <w:p w14:paraId="772DAA48"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noProof/>
          <w:lang w:val="es-ES"/>
        </w:rPr>
        <w:drawing>
          <wp:inline distT="0" distB="0" distL="0" distR="0" wp14:anchorId="696C0DDD" wp14:editId="715CD337">
            <wp:extent cx="6324600" cy="37909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5323" cy="3809365"/>
                    </a:xfrm>
                    <a:prstGeom prst="rect">
                      <a:avLst/>
                    </a:prstGeom>
                    <a:noFill/>
                  </pic:spPr>
                </pic:pic>
              </a:graphicData>
            </a:graphic>
          </wp:inline>
        </w:drawing>
      </w:r>
    </w:p>
    <w:p w14:paraId="2DEA79C7"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 xml:space="preserve"> Los responsables de la evaluación técnica de las proposiciones:</w:t>
      </w:r>
    </w:p>
    <w:tbl>
      <w:tblPr>
        <w:tblStyle w:val="Tablaconcuadrcula"/>
        <w:tblW w:w="9918" w:type="dxa"/>
        <w:tblLayout w:type="fixed"/>
        <w:tblLook w:val="04A0" w:firstRow="1" w:lastRow="0" w:firstColumn="1" w:lastColumn="0" w:noHBand="0" w:noVBand="1"/>
      </w:tblPr>
      <w:tblGrid>
        <w:gridCol w:w="4051"/>
        <w:gridCol w:w="5867"/>
      </w:tblGrid>
      <w:tr w:rsidR="004E0B23" w:rsidRPr="004E0B23" w14:paraId="35969101" w14:textId="77777777" w:rsidTr="004E688D">
        <w:trPr>
          <w:trHeight w:val="261"/>
        </w:trPr>
        <w:tc>
          <w:tcPr>
            <w:tcW w:w="4051" w:type="dxa"/>
            <w:shd w:val="clear" w:color="auto" w:fill="D9D9D9" w:themeFill="background1" w:themeFillShade="D9"/>
            <w:vAlign w:val="center"/>
          </w:tcPr>
          <w:p w14:paraId="174E973F"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Nombre</w:t>
            </w:r>
          </w:p>
        </w:tc>
        <w:tc>
          <w:tcPr>
            <w:tcW w:w="5867" w:type="dxa"/>
            <w:shd w:val="clear" w:color="auto" w:fill="D9D9D9" w:themeFill="background1" w:themeFillShade="D9"/>
            <w:vAlign w:val="center"/>
          </w:tcPr>
          <w:p w14:paraId="3D0CF818"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Cargo</w:t>
            </w:r>
          </w:p>
        </w:tc>
      </w:tr>
      <w:tr w:rsidR="004E0B23" w:rsidRPr="004E0B23" w14:paraId="01DD99E9" w14:textId="77777777" w:rsidTr="004E688D">
        <w:trPr>
          <w:trHeight w:val="399"/>
        </w:trPr>
        <w:tc>
          <w:tcPr>
            <w:tcW w:w="4051" w:type="dxa"/>
          </w:tcPr>
          <w:p w14:paraId="6C45967F"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Samuel Victoria García</w:t>
            </w:r>
          </w:p>
        </w:tc>
        <w:tc>
          <w:tcPr>
            <w:tcW w:w="5867" w:type="dxa"/>
          </w:tcPr>
          <w:p w14:paraId="44AB7CC0"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Director de Innovación Gubernamental</w:t>
            </w:r>
          </w:p>
        </w:tc>
      </w:tr>
      <w:tr w:rsidR="00A66F66" w:rsidRPr="004E0B23" w14:paraId="04AAB4B4" w14:textId="77777777" w:rsidTr="004E688D">
        <w:trPr>
          <w:trHeight w:val="399"/>
        </w:trPr>
        <w:tc>
          <w:tcPr>
            <w:tcW w:w="4051" w:type="dxa"/>
          </w:tcPr>
          <w:p w14:paraId="2D66300D"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Dialhery Díaz González</w:t>
            </w:r>
          </w:p>
        </w:tc>
        <w:tc>
          <w:tcPr>
            <w:tcW w:w="5867" w:type="dxa"/>
          </w:tcPr>
          <w:p w14:paraId="444E233D" w14:textId="77777777" w:rsidR="00A66F66" w:rsidRPr="004E0B23" w:rsidRDefault="00A66F66" w:rsidP="002154EE">
            <w:pPr>
              <w:spacing w:after="100" w:afterAutospacing="1" w:line="360" w:lineRule="auto"/>
              <w:contextualSpacing/>
              <w:jc w:val="center"/>
              <w:rPr>
                <w:rFonts w:asciiTheme="minorHAnsi" w:hAnsiTheme="minorHAnsi" w:cstheme="minorHAnsi"/>
                <w:b/>
                <w:lang w:val="es-ES"/>
              </w:rPr>
            </w:pPr>
            <w:r w:rsidRPr="004E0B23">
              <w:rPr>
                <w:rFonts w:asciiTheme="minorHAnsi" w:hAnsiTheme="minorHAnsi" w:cstheme="minorHAnsi"/>
                <w:b/>
                <w:lang w:val="es-ES"/>
              </w:rPr>
              <w:t>Coordinadora General de Administración e Innovación Gubernamental</w:t>
            </w:r>
          </w:p>
        </w:tc>
      </w:tr>
    </w:tbl>
    <w:p w14:paraId="23E31331"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p>
    <w:p w14:paraId="5964024F" w14:textId="77777777"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Posterior al acto de presentación y apertura de proposiciones realizada el día 20 de agosto de 2026 y derivado del dictamen de evaluación técnica emitido por el área requirente mediante el oficio No. 07030000/2026/1263, en conjunto con la revisión legal y económica efectuada por la Convocante, se detectó que, de las 03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 </w:t>
      </w:r>
      <w:r w:rsidRPr="004E0B23">
        <w:rPr>
          <w:rFonts w:asciiTheme="minorHAnsi" w:hAnsiTheme="minorHAnsi" w:cstheme="minorHAnsi"/>
          <w:lang w:val="es-ES_tradnl"/>
        </w:rPr>
        <w:br/>
      </w:r>
    </w:p>
    <w:p w14:paraId="6CB983C9" w14:textId="77777777" w:rsidR="00A66F66" w:rsidRPr="004E0B23" w:rsidRDefault="00A66F66" w:rsidP="002154EE">
      <w:pPr>
        <w:shd w:val="clear" w:color="auto" w:fill="FFFFFF"/>
        <w:spacing w:after="100" w:afterAutospacing="1" w:line="360" w:lineRule="auto"/>
        <w:jc w:val="both"/>
        <w:rPr>
          <w:rFonts w:asciiTheme="minorHAnsi" w:hAnsiTheme="minorHAnsi" w:cstheme="minorHAnsi"/>
          <w:b/>
          <w:lang w:val="es-ES"/>
        </w:rPr>
      </w:pPr>
      <w:r w:rsidRPr="004E0B23">
        <w:rPr>
          <w:rFonts w:asciiTheme="minorHAnsi" w:hAnsiTheme="minorHAnsi" w:cstheme="minorHAnsi"/>
          <w:b/>
          <w:lang w:val="es-ES"/>
        </w:rPr>
        <w:t>INNOVACCIÓN APLICADA EN TI, S.A. DE C.V., POR UN MONTO TOTAL SIN IVA NI RETENCIONES DE $ 7,613,467.42</w:t>
      </w:r>
    </w:p>
    <w:p w14:paraId="2401B639" w14:textId="77777777" w:rsidR="00A66F66" w:rsidRPr="004E0B23" w:rsidRDefault="00A66F66" w:rsidP="002154EE">
      <w:pPr>
        <w:shd w:val="clear" w:color="auto" w:fill="FFFFFF"/>
        <w:spacing w:after="100" w:afterAutospacing="1" w:line="360" w:lineRule="auto"/>
        <w:contextualSpacing/>
        <w:rPr>
          <w:rFonts w:asciiTheme="minorHAnsi" w:hAnsiTheme="minorHAnsi" w:cstheme="minorHAnsi"/>
          <w:lang w:val="es-ES_tradnl"/>
        </w:rPr>
      </w:pPr>
      <w:r w:rsidRPr="004E0B23">
        <w:rPr>
          <w:rFonts w:asciiTheme="minorHAnsi" w:hAnsiTheme="minorHAnsi" w:cstheme="minorHAnsi"/>
          <w:b/>
          <w:noProof/>
          <w:lang w:val="es-ES"/>
        </w:rPr>
        <w:drawing>
          <wp:inline distT="0" distB="0" distL="0" distR="0" wp14:anchorId="111FCF75" wp14:editId="0C667354">
            <wp:extent cx="6369050" cy="3256915"/>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5686" cy="3311445"/>
                    </a:xfrm>
                    <a:prstGeom prst="rect">
                      <a:avLst/>
                    </a:prstGeom>
                    <a:noFill/>
                  </pic:spPr>
                </pic:pic>
              </a:graphicData>
            </a:graphic>
          </wp:inline>
        </w:drawing>
      </w:r>
    </w:p>
    <w:sdt>
      <w:sdtPr>
        <w:rPr>
          <w:rFonts w:asciiTheme="minorHAnsi" w:hAnsiTheme="minorHAnsi" w:cstheme="minorHAnsi"/>
          <w:b/>
          <w:bCs/>
        </w:rPr>
        <w:alias w:val="Resolución"/>
        <w:tag w:val="Resolución"/>
        <w:id w:val="-1390569512"/>
        <w:placeholder>
          <w:docPart w:val="9E61CE82AA404E3995DFE6981B5AE025"/>
        </w:placeholder>
        <w:docPartList>
          <w:docPartGallery w:val="AutoText"/>
          <w:docPartCategory w:val="RESOLUCIÓN"/>
        </w:docPartList>
      </w:sdtPr>
      <w:sdtEndPr>
        <w:rPr>
          <w:b w:val="0"/>
          <w:bCs w:val="0"/>
          <w:lang w:eastAsia="es-MX"/>
        </w:rPr>
      </w:sdtEndPr>
      <w:sdtContent>
        <w:p w14:paraId="33E47800" w14:textId="77777777" w:rsidR="000B0C35" w:rsidRDefault="000B0C35" w:rsidP="002154EE">
          <w:pPr>
            <w:shd w:val="clear" w:color="auto" w:fill="FFFFFF"/>
            <w:spacing w:after="100" w:afterAutospacing="1" w:line="360" w:lineRule="auto"/>
            <w:contextualSpacing/>
            <w:jc w:val="both"/>
            <w:rPr>
              <w:rFonts w:asciiTheme="minorHAnsi" w:hAnsiTheme="minorHAnsi" w:cstheme="minorHAnsi"/>
              <w:b/>
              <w:bCs/>
            </w:rPr>
          </w:pPr>
        </w:p>
        <w:p w14:paraId="70B87A73" w14:textId="4BCDDEAD" w:rsidR="00A66F66" w:rsidRPr="004E0B23" w:rsidRDefault="00A66F66" w:rsidP="002154EE">
          <w:pPr>
            <w:shd w:val="clear" w:color="auto" w:fill="FFFFFF"/>
            <w:spacing w:after="100" w:afterAutospacing="1" w:line="360" w:lineRule="auto"/>
            <w:contextualSpacing/>
            <w:jc w:val="both"/>
            <w:rPr>
              <w:rFonts w:asciiTheme="minorHAnsi" w:hAnsiTheme="minorHAnsi" w:cstheme="minorHAnsi"/>
              <w:b/>
              <w:bCs/>
            </w:rPr>
          </w:pPr>
          <w:r w:rsidRPr="004E0B23">
            <w:rPr>
              <w:rFonts w:asciiTheme="minorHAnsi" w:hAnsiTheme="minorHAnsi" w:cstheme="minorHAnsi"/>
            </w:rPr>
            <w:t xml:space="preserve">Para el caso en que el licitante adjudicado no se encuentre inscrito o debidamente actualizado ante el padrón de proveedores, contará con días 10 hábiles una vez publicado el fallo para culminar su registro o actualización, en caso de no atender lo previsto se procederá a realizar lo establecido en el artículo </w:t>
          </w:r>
          <w:r w:rsidRPr="004E0B23">
            <w:rPr>
              <w:rFonts w:asciiTheme="minorHAnsi" w:hAnsiTheme="minorHAnsi" w:cstheme="minorHAnsi"/>
            </w:rPr>
            <w:lastRenderedPageBreak/>
            <w:t>89 del Reglamento de Compras, Enajenaciones y Contrataciones de Servicios del Municipio de Zapopan Jalisco. </w:t>
          </w:r>
        </w:p>
        <w:p w14:paraId="703E947F" w14:textId="77777777" w:rsidR="00A66F66" w:rsidRPr="004E0B23" w:rsidRDefault="00A66F66" w:rsidP="002154EE">
          <w:pPr>
            <w:spacing w:line="360" w:lineRule="auto"/>
            <w:jc w:val="both"/>
            <w:rPr>
              <w:rFonts w:asciiTheme="minorHAnsi" w:hAnsiTheme="minorHAnsi" w:cstheme="minorHAnsi"/>
            </w:rPr>
          </w:pPr>
        </w:p>
        <w:p w14:paraId="2BD3BCC1"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4FD1240" w14:textId="77777777" w:rsidR="00A66F66" w:rsidRPr="004E0B23" w:rsidRDefault="00A66F66" w:rsidP="002154EE">
          <w:pPr>
            <w:spacing w:line="360" w:lineRule="auto"/>
            <w:jc w:val="both"/>
            <w:rPr>
              <w:rFonts w:asciiTheme="minorHAnsi" w:hAnsiTheme="minorHAnsi" w:cstheme="minorHAnsi"/>
            </w:rPr>
          </w:pPr>
        </w:p>
        <w:p w14:paraId="2BB20ECC"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68EE712A" w14:textId="77777777" w:rsidR="00A66F66" w:rsidRPr="004E0B23" w:rsidRDefault="00A66F66" w:rsidP="002154EE">
          <w:pPr>
            <w:spacing w:line="360" w:lineRule="auto"/>
            <w:jc w:val="both"/>
            <w:rPr>
              <w:rFonts w:asciiTheme="minorHAnsi" w:hAnsiTheme="minorHAnsi" w:cstheme="minorHAnsi"/>
              <w:shd w:val="clear" w:color="auto" w:fill="FFFFFF"/>
            </w:rPr>
          </w:pPr>
        </w:p>
        <w:p w14:paraId="1E7835EC"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contrato deberá ser firmado por el representante legal que figure en el acta constitutiva de la empresa o en su defecto cualquier persona que cuente con poder notarial correspondiente.</w:t>
          </w:r>
        </w:p>
        <w:p w14:paraId="04B9542A" w14:textId="77777777" w:rsidR="00A66F66" w:rsidRPr="004E0B23" w:rsidRDefault="00A66F66" w:rsidP="002154EE">
          <w:pPr>
            <w:spacing w:line="360" w:lineRule="auto"/>
            <w:jc w:val="both"/>
            <w:rPr>
              <w:rFonts w:asciiTheme="minorHAnsi" w:hAnsiTheme="minorHAnsi" w:cstheme="minorHAnsi"/>
              <w:shd w:val="clear" w:color="auto" w:fill="FFFFFF"/>
            </w:rPr>
          </w:pPr>
        </w:p>
        <w:p w14:paraId="54DE6FED"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El área requirente será la responsable de efectuar los trámites administrativos correspondientes para solicitar la elaboración del contrato, así como el seguimiento del trámite de pago correspondiente.</w:t>
          </w:r>
        </w:p>
        <w:p w14:paraId="7478B86D" w14:textId="77777777" w:rsidR="00A66F66" w:rsidRPr="004E0B23" w:rsidRDefault="00A66F66" w:rsidP="002154EE">
          <w:pPr>
            <w:spacing w:line="360" w:lineRule="auto"/>
            <w:jc w:val="both"/>
            <w:rPr>
              <w:rFonts w:asciiTheme="minorHAnsi" w:hAnsiTheme="minorHAnsi" w:cstheme="minorHAnsi"/>
              <w:shd w:val="clear" w:color="auto" w:fill="FFFFFF"/>
            </w:rPr>
          </w:pPr>
        </w:p>
        <w:p w14:paraId="56482BED" w14:textId="77777777" w:rsidR="00A66F66" w:rsidRPr="004E0B23" w:rsidRDefault="00A66F66" w:rsidP="002154EE">
          <w:pPr>
            <w:spacing w:line="360" w:lineRule="auto"/>
            <w:jc w:val="both"/>
            <w:rPr>
              <w:rFonts w:asciiTheme="minorHAnsi" w:hAnsiTheme="minorHAnsi" w:cstheme="minorHAnsi"/>
            </w:rPr>
          </w:pPr>
          <w:r w:rsidRPr="004E0B23">
            <w:rPr>
              <w:rFonts w:asciiTheme="minorHAnsi" w:hAnsiTheme="minorHAnsi" w:cstheme="minorHAnsi"/>
              <w:shd w:val="clear" w:color="auto" w:fill="FFFFFF"/>
            </w:rPr>
            <w:t>Todo esto con fundamento en lo dispuesto por los artículos 61, 107 y 108 y demás aplicables al Reglamento de Compras, Enajenaciones y Contratación de Servicios del Municipio de Zapopan, Jalisco.</w:t>
          </w:r>
        </w:p>
        <w:p w14:paraId="29CA0687" w14:textId="77777777" w:rsidR="00A66F66" w:rsidRPr="004E0B23" w:rsidRDefault="00A66F66" w:rsidP="002154EE">
          <w:pPr>
            <w:pStyle w:val="Default"/>
            <w:spacing w:line="360" w:lineRule="auto"/>
            <w:jc w:val="both"/>
            <w:rPr>
              <w:rFonts w:asciiTheme="minorHAnsi" w:eastAsia="Calibri" w:hAnsiTheme="minorHAnsi" w:cstheme="minorHAnsi"/>
              <w:color w:val="auto"/>
              <w:lang w:val="es-MX" w:eastAsia="es-MX"/>
            </w:rPr>
          </w:pPr>
        </w:p>
        <w:p w14:paraId="4669444E" w14:textId="77777777" w:rsidR="00A66F66" w:rsidRPr="004E0B23" w:rsidRDefault="00A66F66" w:rsidP="002154EE">
          <w:pPr>
            <w:spacing w:line="360" w:lineRule="auto"/>
            <w:jc w:val="both"/>
            <w:rPr>
              <w:rFonts w:asciiTheme="minorHAnsi" w:hAnsiTheme="minorHAnsi" w:cstheme="minorHAnsi"/>
              <w:lang w:eastAsia="es-MX"/>
            </w:rPr>
          </w:pPr>
          <w:r w:rsidRPr="004E0B23">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E0B23">
            <w:rPr>
              <w:rFonts w:asciiTheme="minorHAnsi" w:hAnsiTheme="minorHAnsi" w:cstheme="minorHAnsi"/>
              <w:lang w:eastAsia="en-US"/>
            </w:rPr>
            <w:t>se somete a su consideración por parte de los integrantes del Comité de Adquisiciones,</w:t>
          </w:r>
          <w:r w:rsidRPr="004E0B23">
            <w:rPr>
              <w:rFonts w:asciiTheme="minorHAnsi" w:hAnsiTheme="minorHAnsi" w:cstheme="minorHAnsi"/>
              <w:b/>
              <w:lang w:eastAsia="en-US"/>
            </w:rPr>
            <w:t xml:space="preserve"> la aprobación del fallo a favor del proveedor </w:t>
          </w:r>
          <w:r w:rsidRPr="004E0B23">
            <w:rPr>
              <w:rFonts w:asciiTheme="minorHAnsi" w:hAnsiTheme="minorHAnsi" w:cstheme="minorHAnsi"/>
              <w:b/>
              <w:lang w:val="es-ES"/>
            </w:rPr>
            <w:lastRenderedPageBreak/>
            <w:t>INNOVACCIÓN APLICADA EN TI, S.A. DE C.V</w:t>
          </w:r>
          <w:r w:rsidRPr="004E0B23">
            <w:rPr>
              <w:rFonts w:asciiTheme="minorHAnsi" w:hAnsiTheme="minorHAnsi" w:cstheme="minorHAnsi"/>
              <w:b/>
              <w:bCs/>
            </w:rPr>
            <w:t xml:space="preserve">., </w:t>
          </w:r>
          <w:r w:rsidRPr="004E0B23">
            <w:rPr>
              <w:rFonts w:asciiTheme="minorHAnsi" w:hAnsiTheme="minorHAnsi" w:cstheme="minorHAnsi"/>
              <w:lang w:val="es-ES_tradnl"/>
            </w:rPr>
            <w:t>Los que estén por la afirmativa, sírvanse manifestarlo levantando su mano.</w:t>
          </w:r>
        </w:p>
      </w:sdtContent>
    </w:sdt>
    <w:p w14:paraId="4F6E4751" w14:textId="77777777" w:rsidR="00A66F66" w:rsidRPr="004E0B23" w:rsidRDefault="00A66F66" w:rsidP="002154EE">
      <w:pPr>
        <w:spacing w:line="360" w:lineRule="auto"/>
        <w:jc w:val="both"/>
        <w:rPr>
          <w:rFonts w:asciiTheme="minorHAnsi" w:hAnsiTheme="minorHAnsi" w:cstheme="minorHAnsi"/>
          <w:bCs/>
        </w:rPr>
      </w:pPr>
    </w:p>
    <w:sdt>
      <w:sdtPr>
        <w:rPr>
          <w:rFonts w:asciiTheme="minorHAnsi" w:hAnsiTheme="minorHAnsi" w:cstheme="minorHAnsi"/>
          <w:b/>
          <w:i/>
          <w:lang w:eastAsia="en-US"/>
        </w:rPr>
        <w:alias w:val="SELECCIONE LA OPCIÓN "/>
        <w:tag w:val="SELECCIONE LA OPCIÓN "/>
        <w:id w:val="-1418630292"/>
        <w:placeholder>
          <w:docPart w:val="0D58F009B69640B98494B04AA676D2B4"/>
        </w:placeholder>
        <w:docPartList>
          <w:docPartGallery w:val="AutoText"/>
          <w:docPartCategory w:val="VOTACIÓN"/>
        </w:docPartList>
      </w:sdtPr>
      <w:sdtEndPr/>
      <w:sdtContent>
        <w:p w14:paraId="54B2C63E" w14:textId="77777777" w:rsidR="00A66F66" w:rsidRPr="004E0B23"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22CECB17" w14:textId="77777777" w:rsidR="00F26F7E" w:rsidRPr="004E0B23" w:rsidRDefault="00F26F7E" w:rsidP="002154EE">
      <w:pPr>
        <w:spacing w:line="360" w:lineRule="auto"/>
        <w:contextualSpacing/>
        <w:jc w:val="both"/>
        <w:rPr>
          <w:rFonts w:asciiTheme="minorHAnsi" w:hAnsiTheme="minorHAnsi" w:cstheme="minorHAnsi"/>
          <w:b/>
          <w:lang w:val="es-ES_tradnl"/>
        </w:rPr>
      </w:pPr>
    </w:p>
    <w:p w14:paraId="290B12F2" w14:textId="1E07F811" w:rsidR="00B6714F" w:rsidRPr="004E0B23" w:rsidRDefault="00F26F7E" w:rsidP="002154EE">
      <w:pPr>
        <w:shd w:val="clear" w:color="auto" w:fill="FFFFFF"/>
        <w:spacing w:after="100" w:afterAutospacing="1" w:line="360" w:lineRule="auto"/>
        <w:ind w:firstLine="708"/>
        <w:contextualSpacing/>
        <w:rPr>
          <w:rFonts w:asciiTheme="minorHAnsi" w:hAnsiTheme="minorHAnsi" w:cstheme="minorHAnsi"/>
          <w:b/>
        </w:rPr>
      </w:pPr>
      <w:r w:rsidRPr="004E0B23">
        <w:rPr>
          <w:rFonts w:asciiTheme="minorHAnsi" w:hAnsiTheme="minorHAnsi" w:cstheme="minorHAnsi"/>
          <w:b/>
        </w:rPr>
        <w:t xml:space="preserve">Inciso </w:t>
      </w:r>
      <w:r w:rsidR="00A66F66" w:rsidRPr="004E0B23">
        <w:rPr>
          <w:rFonts w:asciiTheme="minorHAnsi" w:hAnsiTheme="minorHAnsi" w:cstheme="minorHAnsi"/>
          <w:b/>
        </w:rPr>
        <w:t>2</w:t>
      </w:r>
      <w:r w:rsidRPr="004E0B23">
        <w:rPr>
          <w:rFonts w:asciiTheme="minorHAnsi" w:hAnsiTheme="minorHAnsi" w:cstheme="minorHAnsi"/>
          <w:b/>
        </w:rPr>
        <w:t xml:space="preserve">. </w:t>
      </w:r>
      <w:r w:rsidR="00302113" w:rsidRPr="004E0B23">
        <w:rPr>
          <w:rFonts w:asciiTheme="minorHAnsi" w:hAnsiTheme="minorHAnsi" w:cstheme="minorHAnsi"/>
          <w:b/>
        </w:rPr>
        <w:t>Presentación de bases para su aprobación.</w:t>
      </w:r>
    </w:p>
    <w:p w14:paraId="28E29998" w14:textId="77777777" w:rsidR="00713B9E" w:rsidRPr="004E0B23" w:rsidRDefault="00713B9E" w:rsidP="002154EE">
      <w:pPr>
        <w:shd w:val="clear" w:color="auto" w:fill="FFFFFF"/>
        <w:spacing w:after="100" w:afterAutospacing="1" w:line="360" w:lineRule="auto"/>
        <w:contextualSpacing/>
        <w:jc w:val="both"/>
        <w:rPr>
          <w:rFonts w:asciiTheme="minorHAnsi" w:hAnsiTheme="minorHAnsi" w:cstheme="minorHAnsi"/>
        </w:rPr>
      </w:pPr>
    </w:p>
    <w:p w14:paraId="182B213B" w14:textId="38527753" w:rsidR="00713B9E" w:rsidRPr="004E0B23" w:rsidRDefault="00713B9E"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00A66F66" w:rsidRPr="001520E2">
        <w:rPr>
          <w:rFonts w:asciiTheme="minorHAnsi" w:hAnsiTheme="minorHAnsi" w:cstheme="minorHAnsi"/>
          <w:b/>
          <w:bCs/>
        </w:rPr>
        <w:t>202601433, 202601434, 202601435, 202601436, 202601437 (Local)</w:t>
      </w:r>
      <w:r w:rsidR="00A66F66" w:rsidRPr="004E0B23">
        <w:rPr>
          <w:rFonts w:asciiTheme="minorHAnsi" w:hAnsiTheme="minorHAnsi" w:cstheme="minorHAnsi"/>
        </w:rPr>
        <w:t xml:space="preserve"> de la Comisaria General de Seguridad Pública, donde solicitan: Equipo para el Sistema de Control de Acceso y Vigilancia.</w:t>
      </w:r>
    </w:p>
    <w:p w14:paraId="49A69313" w14:textId="77777777" w:rsidR="00AC3B14" w:rsidRPr="004E0B23" w:rsidRDefault="00AC3B14" w:rsidP="002154EE">
      <w:pPr>
        <w:shd w:val="clear" w:color="auto" w:fill="FFFFFF"/>
        <w:spacing w:after="100" w:afterAutospacing="1" w:line="360" w:lineRule="auto"/>
        <w:contextualSpacing/>
        <w:jc w:val="both"/>
        <w:rPr>
          <w:rFonts w:asciiTheme="minorHAnsi" w:hAnsiTheme="minorHAnsi" w:cstheme="minorHAnsi"/>
        </w:rPr>
      </w:pPr>
    </w:p>
    <w:p w14:paraId="1665140D" w14:textId="352D7638" w:rsidR="00DE6A8F" w:rsidRPr="004E0B23" w:rsidRDefault="00A66F66"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Dialhery Díaz González</w:t>
      </w:r>
      <w:r w:rsidR="00DE6A8F" w:rsidRPr="004E0B23">
        <w:rPr>
          <w:rFonts w:asciiTheme="minorHAnsi" w:hAnsiTheme="minorHAnsi" w:cstheme="minorHAnsi"/>
        </w:rPr>
        <w:t>, representante suplente del Presidente del Comité de Adquisiciones, comenta de</w:t>
      </w:r>
      <w:r w:rsidR="00DE6A8F" w:rsidRPr="004E0B23">
        <w:rPr>
          <w:rFonts w:asciiTheme="minorHAnsi" w:hAnsiTheme="minorHAnsi" w:cstheme="minorHAnsi"/>
          <w:lang w:val="es-ES"/>
        </w:rPr>
        <w:t xml:space="preserve"> </w:t>
      </w:r>
      <w:r w:rsidR="00DE6A8F" w:rsidRPr="004E0B23">
        <w:rPr>
          <w:rFonts w:asciiTheme="minorHAnsi" w:hAnsiTheme="minorHAnsi" w:cstheme="minorHAnsi"/>
        </w:rPr>
        <w:t xml:space="preserve">conformidad con el artículo </w:t>
      </w:r>
      <w:r w:rsidR="00DE6A8F" w:rsidRPr="004E0B23">
        <w:rPr>
          <w:rFonts w:asciiTheme="minorHAnsi" w:eastAsia="Cambria" w:hAnsiTheme="minorHAnsi" w:cstheme="minorHAnsi"/>
        </w:rPr>
        <w:t xml:space="preserve">24, fracción XII del Reglamento de Compras, Enajenaciones y Contratación de Servicios del Municipio de Zapopan, Jalisco, </w:t>
      </w:r>
      <w:r w:rsidR="00DE6A8F" w:rsidRPr="004E0B23">
        <w:rPr>
          <w:rFonts w:asciiTheme="minorHAnsi" w:hAnsiTheme="minorHAnsi" w:cstheme="minorHAnsi"/>
        </w:rPr>
        <w:t xml:space="preserve">se somete a su consideración para aprobar </w:t>
      </w:r>
      <w:r w:rsidR="00DE6A8F" w:rsidRPr="004E0B23">
        <w:rPr>
          <w:rFonts w:asciiTheme="minorHAnsi" w:hAnsiTheme="minorHAnsi" w:cstheme="minorHAnsi"/>
          <w:bCs/>
        </w:rPr>
        <w:t xml:space="preserve">las bases de </w:t>
      </w:r>
      <w:r w:rsidR="00DE6A8F" w:rsidRPr="004E0B23">
        <w:rPr>
          <w:rFonts w:asciiTheme="minorHAnsi" w:hAnsiTheme="minorHAnsi" w:cstheme="minorHAnsi"/>
          <w:bCs/>
          <w:lang w:eastAsia="en-US"/>
        </w:rPr>
        <w:t>la</w:t>
      </w:r>
      <w:r w:rsidRPr="004E0B23">
        <w:rPr>
          <w:rFonts w:asciiTheme="minorHAnsi" w:hAnsiTheme="minorHAnsi" w:cstheme="minorHAnsi"/>
          <w:bCs/>
          <w:lang w:eastAsia="en-US"/>
        </w:rPr>
        <w:t>s</w:t>
      </w:r>
      <w:r w:rsidR="00DE6A8F" w:rsidRPr="004E0B23">
        <w:rPr>
          <w:rFonts w:asciiTheme="minorHAnsi" w:hAnsiTheme="minorHAnsi" w:cstheme="minorHAnsi"/>
          <w:bCs/>
          <w:lang w:eastAsia="en-US"/>
        </w:rPr>
        <w:t xml:space="preserve"> requisici</w:t>
      </w:r>
      <w:r w:rsidRPr="004E0B23">
        <w:rPr>
          <w:rFonts w:asciiTheme="minorHAnsi" w:hAnsiTheme="minorHAnsi" w:cstheme="minorHAnsi"/>
          <w:bCs/>
          <w:lang w:eastAsia="en-US"/>
        </w:rPr>
        <w:t>ones</w:t>
      </w:r>
      <w:r w:rsidR="00DE6A8F" w:rsidRPr="004E0B23">
        <w:rPr>
          <w:rFonts w:asciiTheme="minorHAnsi" w:hAnsiTheme="minorHAnsi" w:cstheme="minorHAnsi"/>
          <w:bCs/>
          <w:lang w:eastAsia="en-US"/>
        </w:rPr>
        <w:t xml:space="preserve"> </w:t>
      </w:r>
      <w:r w:rsidRPr="001520E2">
        <w:rPr>
          <w:rFonts w:asciiTheme="minorHAnsi" w:hAnsiTheme="minorHAnsi" w:cstheme="minorHAnsi"/>
          <w:b/>
          <w:bCs/>
        </w:rPr>
        <w:t>202601433, 202601434, 202601435, 202601436, 202601437</w:t>
      </w:r>
      <w:r w:rsidR="00DE6A8F" w:rsidRPr="004E0B23">
        <w:rPr>
          <w:rFonts w:asciiTheme="minorHAnsi" w:eastAsiaTheme="minorEastAsia" w:hAnsiTheme="minorHAnsi" w:cstheme="minorHAnsi"/>
          <w:b/>
          <w:lang w:val="es-ES" w:eastAsia="es-MX"/>
        </w:rPr>
        <w:t xml:space="preserve">, </w:t>
      </w:r>
      <w:r w:rsidR="00DE6A8F" w:rsidRPr="004E0B23">
        <w:rPr>
          <w:rFonts w:asciiTheme="minorHAnsi" w:hAnsiTheme="minorHAnsi" w:cstheme="minorHAnsi"/>
          <w:lang w:eastAsia="en-US"/>
        </w:rPr>
        <w:t>con</w:t>
      </w:r>
      <w:r w:rsidR="00DE6A8F" w:rsidRPr="004E0B23">
        <w:rPr>
          <w:rFonts w:asciiTheme="minorHAnsi" w:hAnsiTheme="minorHAnsi" w:cstheme="minorHAnsi"/>
        </w:rPr>
        <w:t xml:space="preserve"> las cuales habrá de convocarse a licitación pública, los que estén por la afirmativa, sírvanse manifestarlo levantando su mano.</w:t>
      </w:r>
    </w:p>
    <w:p w14:paraId="3EBEE986" w14:textId="77777777" w:rsidR="00DE6A8F" w:rsidRPr="004E0B23" w:rsidRDefault="00DE6A8F"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415163884"/>
        <w:placeholder>
          <w:docPart w:val="417C7F40F9CD48FEB19DFB2EB8FE2AD0"/>
        </w:placeholder>
        <w:docPartList>
          <w:docPartGallery w:val="AutoText"/>
          <w:docPartCategory w:val="VOTACIÓN"/>
        </w:docPartList>
      </w:sdtPr>
      <w:sdtEndPr/>
      <w:sdtContent>
        <w:p w14:paraId="67355CE6" w14:textId="34253916" w:rsidR="00973853" w:rsidRPr="004E0B23" w:rsidRDefault="00A66F66"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0539D4C6" w14:textId="77777777" w:rsidR="00521AC9" w:rsidRPr="004E0B23" w:rsidRDefault="00521AC9" w:rsidP="002154EE">
      <w:pPr>
        <w:spacing w:line="360" w:lineRule="auto"/>
        <w:contextualSpacing/>
        <w:rPr>
          <w:rFonts w:asciiTheme="minorHAnsi" w:hAnsiTheme="minorHAnsi" w:cstheme="minorHAnsi"/>
          <w:b/>
          <w:i/>
        </w:rPr>
      </w:pPr>
    </w:p>
    <w:p w14:paraId="16A47504" w14:textId="77777777" w:rsidR="00AC3B14" w:rsidRPr="004E0B23" w:rsidRDefault="00AC3B14" w:rsidP="002154EE">
      <w:pPr>
        <w:pBdr>
          <w:top w:val="single" w:sz="4" w:space="1" w:color="auto"/>
        </w:pBdr>
        <w:spacing w:line="360" w:lineRule="auto"/>
        <w:contextualSpacing/>
        <w:rPr>
          <w:rFonts w:asciiTheme="minorHAnsi" w:hAnsiTheme="minorHAnsi" w:cstheme="minorHAnsi"/>
          <w:b/>
          <w:i/>
        </w:rPr>
      </w:pPr>
    </w:p>
    <w:p w14:paraId="3E29E010" w14:textId="0C7E6588" w:rsidR="00AC3B14" w:rsidRPr="004E0B23" w:rsidRDefault="00AC3B14"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00B461DC" w:rsidRPr="001520E2">
        <w:rPr>
          <w:rFonts w:asciiTheme="minorHAnsi" w:hAnsiTheme="minorHAnsi" w:cstheme="minorHAnsi"/>
          <w:b/>
          <w:bCs/>
        </w:rPr>
        <w:t>202601384 y 202601385 (Local)</w:t>
      </w:r>
      <w:r w:rsidR="00B461DC" w:rsidRPr="004E0B23">
        <w:rPr>
          <w:rFonts w:asciiTheme="minorHAnsi" w:hAnsiTheme="minorHAnsi" w:cstheme="minorHAnsi"/>
        </w:rPr>
        <w:t xml:space="preserve"> de la Comisaria General de Seguridad Pública, donde solicitan: Bicicletas Eléctricas y sus Mantenimientos</w:t>
      </w:r>
      <w:r w:rsidRPr="004E0B23">
        <w:rPr>
          <w:rFonts w:asciiTheme="minorHAnsi" w:hAnsiTheme="minorHAnsi" w:cstheme="minorHAnsi"/>
        </w:rPr>
        <w:t xml:space="preserve">. </w:t>
      </w:r>
    </w:p>
    <w:p w14:paraId="678595D5" w14:textId="77777777" w:rsidR="00AC3B14" w:rsidRPr="004E0B23" w:rsidRDefault="00AC3B14" w:rsidP="002154EE">
      <w:pPr>
        <w:shd w:val="clear" w:color="auto" w:fill="FFFFFF"/>
        <w:spacing w:after="100" w:afterAutospacing="1" w:line="360" w:lineRule="auto"/>
        <w:contextualSpacing/>
        <w:jc w:val="both"/>
        <w:rPr>
          <w:rFonts w:asciiTheme="minorHAnsi" w:hAnsiTheme="minorHAnsi" w:cstheme="minorHAnsi"/>
        </w:rPr>
      </w:pPr>
    </w:p>
    <w:p w14:paraId="0AD20C49" w14:textId="676A779B" w:rsidR="00AC3B14"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Dialhery Díaz González</w:t>
      </w:r>
      <w:r w:rsidR="00AC3B14" w:rsidRPr="004E0B23">
        <w:rPr>
          <w:rFonts w:asciiTheme="minorHAnsi" w:hAnsiTheme="minorHAnsi" w:cstheme="minorHAnsi"/>
        </w:rPr>
        <w:t>, representante suplente del Presidente del Comité de Adquisiciones, comenta de</w:t>
      </w:r>
      <w:r w:rsidR="00AC3B14" w:rsidRPr="004E0B23">
        <w:rPr>
          <w:rFonts w:asciiTheme="minorHAnsi" w:hAnsiTheme="minorHAnsi" w:cstheme="minorHAnsi"/>
          <w:lang w:val="es-ES"/>
        </w:rPr>
        <w:t xml:space="preserve"> </w:t>
      </w:r>
      <w:r w:rsidR="00AC3B14" w:rsidRPr="004E0B23">
        <w:rPr>
          <w:rFonts w:asciiTheme="minorHAnsi" w:hAnsiTheme="minorHAnsi" w:cstheme="minorHAnsi"/>
        </w:rPr>
        <w:t xml:space="preserve">conformidad con el artículo </w:t>
      </w:r>
      <w:r w:rsidR="00AC3B14" w:rsidRPr="004E0B23">
        <w:rPr>
          <w:rFonts w:asciiTheme="minorHAnsi" w:eastAsia="Cambria" w:hAnsiTheme="minorHAnsi" w:cstheme="minorHAnsi"/>
        </w:rPr>
        <w:t xml:space="preserve">24, fracción XII del Reglamento de Compras, Enajenaciones y Contratación de Servicios del Municipio de Zapopan, Jalisco, </w:t>
      </w:r>
      <w:r w:rsidR="00AC3B14" w:rsidRPr="004E0B23">
        <w:rPr>
          <w:rFonts w:asciiTheme="minorHAnsi" w:hAnsiTheme="minorHAnsi" w:cstheme="minorHAnsi"/>
        </w:rPr>
        <w:t xml:space="preserve">se somete a su consideración para aprobar </w:t>
      </w:r>
      <w:r w:rsidR="00AC3B14" w:rsidRPr="004E0B23">
        <w:rPr>
          <w:rFonts w:asciiTheme="minorHAnsi" w:hAnsiTheme="minorHAnsi" w:cstheme="minorHAnsi"/>
          <w:bCs/>
        </w:rPr>
        <w:lastRenderedPageBreak/>
        <w:t xml:space="preserve">las bases de </w:t>
      </w:r>
      <w:r w:rsidR="00AC3B14" w:rsidRPr="004E0B23">
        <w:rPr>
          <w:rFonts w:asciiTheme="minorHAnsi" w:hAnsiTheme="minorHAnsi" w:cstheme="minorHAnsi"/>
          <w:bCs/>
          <w:lang w:eastAsia="en-US"/>
        </w:rPr>
        <w:t>la</w:t>
      </w:r>
      <w:r w:rsidRPr="004E0B23">
        <w:rPr>
          <w:rFonts w:asciiTheme="minorHAnsi" w:hAnsiTheme="minorHAnsi" w:cstheme="minorHAnsi"/>
          <w:bCs/>
          <w:lang w:eastAsia="en-US"/>
        </w:rPr>
        <w:t>s</w:t>
      </w:r>
      <w:r w:rsidR="00AC3B14" w:rsidRPr="004E0B23">
        <w:rPr>
          <w:rFonts w:asciiTheme="minorHAnsi" w:hAnsiTheme="minorHAnsi" w:cstheme="minorHAnsi"/>
          <w:bCs/>
          <w:lang w:eastAsia="en-US"/>
        </w:rPr>
        <w:t xml:space="preserve"> requisici</w:t>
      </w:r>
      <w:r w:rsidRPr="004E0B23">
        <w:rPr>
          <w:rFonts w:asciiTheme="minorHAnsi" w:hAnsiTheme="minorHAnsi" w:cstheme="minorHAnsi"/>
          <w:bCs/>
          <w:lang w:eastAsia="en-US"/>
        </w:rPr>
        <w:t>ones</w:t>
      </w:r>
      <w:r w:rsidR="00AC3B14" w:rsidRPr="004E0B23">
        <w:rPr>
          <w:rFonts w:asciiTheme="minorHAnsi" w:hAnsiTheme="minorHAnsi" w:cstheme="minorHAnsi"/>
          <w:bCs/>
          <w:lang w:eastAsia="en-US"/>
        </w:rPr>
        <w:t xml:space="preserve"> </w:t>
      </w:r>
      <w:r w:rsidRPr="000B0C35">
        <w:rPr>
          <w:rFonts w:asciiTheme="minorHAnsi" w:hAnsiTheme="minorHAnsi" w:cstheme="minorHAnsi"/>
          <w:b/>
          <w:bCs/>
        </w:rPr>
        <w:t>202601384 y 202601385</w:t>
      </w:r>
      <w:r w:rsidR="00AC3B14" w:rsidRPr="004E0B23">
        <w:rPr>
          <w:rFonts w:asciiTheme="minorHAnsi" w:eastAsiaTheme="minorEastAsia" w:hAnsiTheme="minorHAnsi" w:cstheme="minorHAnsi"/>
          <w:b/>
          <w:lang w:val="es-ES" w:eastAsia="es-MX"/>
        </w:rPr>
        <w:t xml:space="preserve">, </w:t>
      </w:r>
      <w:r w:rsidR="00AC3B14" w:rsidRPr="004E0B23">
        <w:rPr>
          <w:rFonts w:asciiTheme="minorHAnsi" w:hAnsiTheme="minorHAnsi" w:cstheme="minorHAnsi"/>
          <w:lang w:eastAsia="en-US"/>
        </w:rPr>
        <w:t>con</w:t>
      </w:r>
      <w:r w:rsidR="00AC3B14" w:rsidRPr="004E0B23">
        <w:rPr>
          <w:rFonts w:asciiTheme="minorHAnsi" w:hAnsiTheme="minorHAnsi" w:cstheme="minorHAnsi"/>
        </w:rPr>
        <w:t xml:space="preserve"> las cuales habrá de convocarse a licitación pública, los que estén por la afirmativa, sírvanse manifestarlo levantando su mano.</w:t>
      </w:r>
    </w:p>
    <w:p w14:paraId="04AFF312" w14:textId="77777777" w:rsidR="00B461DC" w:rsidRPr="004E0B23" w:rsidRDefault="00B461DC" w:rsidP="002154EE">
      <w:pPr>
        <w:spacing w:line="360" w:lineRule="auto"/>
        <w:jc w:val="center"/>
        <w:rPr>
          <w:rFonts w:asciiTheme="minorHAnsi" w:hAnsiTheme="minorHAnsi" w:cstheme="minorHAnsi"/>
          <w:b/>
          <w:i/>
          <w:lang w:eastAsia="en-US"/>
        </w:rPr>
      </w:pPr>
    </w:p>
    <w:sdt>
      <w:sdtPr>
        <w:rPr>
          <w:rFonts w:asciiTheme="minorHAnsi" w:hAnsiTheme="minorHAnsi" w:cstheme="minorHAnsi"/>
          <w:b/>
          <w:i/>
          <w:lang w:eastAsia="en-US"/>
        </w:rPr>
        <w:alias w:val="SELECCIONE LA OPCIÓN "/>
        <w:tag w:val="SELECCIONE LA OPCIÓN "/>
        <w:id w:val="-1309316459"/>
        <w:placeholder>
          <w:docPart w:val="91C91A8FDD2644689FCC996CF9991887"/>
        </w:placeholder>
        <w:docPartList>
          <w:docPartGallery w:val="AutoText"/>
          <w:docPartCategory w:val="VOTACIÓN"/>
        </w:docPartList>
      </w:sdtPr>
      <w:sdtEndPr/>
      <w:sdtContent>
        <w:p w14:paraId="73B9A1B2" w14:textId="17E343E2" w:rsidR="00AC3B14"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337D29DE" w14:textId="77777777" w:rsidR="00AC3B14" w:rsidRPr="004E0B23" w:rsidRDefault="00AC3B14" w:rsidP="002154EE">
      <w:pPr>
        <w:spacing w:line="360" w:lineRule="auto"/>
        <w:contextualSpacing/>
        <w:rPr>
          <w:rFonts w:asciiTheme="minorHAnsi" w:hAnsiTheme="minorHAnsi" w:cstheme="minorHAnsi"/>
          <w:b/>
          <w:i/>
        </w:rPr>
      </w:pPr>
    </w:p>
    <w:p w14:paraId="63BBFB65" w14:textId="77777777" w:rsidR="00AC3B14" w:rsidRPr="004E0B23" w:rsidRDefault="00AC3B14" w:rsidP="002154EE">
      <w:pPr>
        <w:pBdr>
          <w:top w:val="single" w:sz="4" w:space="1" w:color="auto"/>
        </w:pBdr>
        <w:spacing w:line="360" w:lineRule="auto"/>
        <w:contextualSpacing/>
        <w:rPr>
          <w:rFonts w:asciiTheme="minorHAnsi" w:hAnsiTheme="minorHAnsi" w:cstheme="minorHAnsi"/>
          <w:b/>
          <w:i/>
        </w:rPr>
      </w:pPr>
    </w:p>
    <w:p w14:paraId="71588651" w14:textId="77777777" w:rsidR="00B461DC" w:rsidRPr="004E0B23" w:rsidRDefault="00AC3B14"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00B461DC" w:rsidRPr="001520E2">
        <w:rPr>
          <w:rFonts w:asciiTheme="minorHAnsi" w:hAnsiTheme="minorHAnsi" w:cstheme="minorHAnsi"/>
          <w:b/>
          <w:bCs/>
        </w:rPr>
        <w:t>202601438 (Local)</w:t>
      </w:r>
      <w:r w:rsidR="00B461DC" w:rsidRPr="004E0B23">
        <w:rPr>
          <w:rFonts w:asciiTheme="minorHAnsi" w:hAnsiTheme="minorHAnsi" w:cstheme="minorHAnsi"/>
        </w:rPr>
        <w:t xml:space="preserve"> de la Dirección de Pavimentos adscrita a la Coordinación General de Servicios Municipales donde solicitan: Rejuvenecedor de Pavimento</w:t>
      </w:r>
    </w:p>
    <w:p w14:paraId="7894E6D3" w14:textId="6C25D572" w:rsidR="00AC3B14" w:rsidRPr="004E0B23" w:rsidRDefault="00AC3B14" w:rsidP="002154EE">
      <w:pPr>
        <w:shd w:val="clear" w:color="auto" w:fill="FFFFFF"/>
        <w:spacing w:after="100" w:afterAutospacing="1" w:line="360" w:lineRule="auto"/>
        <w:contextualSpacing/>
        <w:jc w:val="both"/>
        <w:rPr>
          <w:rFonts w:asciiTheme="minorHAnsi" w:hAnsiTheme="minorHAnsi" w:cstheme="minorHAnsi"/>
        </w:rPr>
      </w:pPr>
    </w:p>
    <w:p w14:paraId="03681F26" w14:textId="1E94FC41" w:rsidR="00AC3B14"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Dialhery Díaz González</w:t>
      </w:r>
      <w:r w:rsidR="00AC3B14" w:rsidRPr="004E0B23">
        <w:rPr>
          <w:rFonts w:asciiTheme="minorHAnsi" w:hAnsiTheme="minorHAnsi" w:cstheme="minorHAnsi"/>
        </w:rPr>
        <w:t>, representante suplente del Presidente del Comité de Adquisiciones, comenta de</w:t>
      </w:r>
      <w:r w:rsidR="00AC3B14" w:rsidRPr="004E0B23">
        <w:rPr>
          <w:rFonts w:asciiTheme="minorHAnsi" w:hAnsiTheme="minorHAnsi" w:cstheme="minorHAnsi"/>
          <w:lang w:val="es-ES"/>
        </w:rPr>
        <w:t xml:space="preserve"> </w:t>
      </w:r>
      <w:r w:rsidR="00AC3B14" w:rsidRPr="004E0B23">
        <w:rPr>
          <w:rFonts w:asciiTheme="minorHAnsi" w:hAnsiTheme="minorHAnsi" w:cstheme="minorHAnsi"/>
        </w:rPr>
        <w:t xml:space="preserve">conformidad con el artículo </w:t>
      </w:r>
      <w:r w:rsidR="00AC3B14" w:rsidRPr="004E0B23">
        <w:rPr>
          <w:rFonts w:asciiTheme="minorHAnsi" w:eastAsia="Cambria" w:hAnsiTheme="minorHAnsi" w:cstheme="minorHAnsi"/>
        </w:rPr>
        <w:t xml:space="preserve">24, fracción XII del Reglamento de Compras, Enajenaciones y Contratación de Servicios del Municipio de Zapopan, Jalisco, </w:t>
      </w:r>
      <w:r w:rsidR="00AC3B14" w:rsidRPr="004E0B23">
        <w:rPr>
          <w:rFonts w:asciiTheme="minorHAnsi" w:hAnsiTheme="minorHAnsi" w:cstheme="minorHAnsi"/>
        </w:rPr>
        <w:t xml:space="preserve">se somete a su consideración para aprobar </w:t>
      </w:r>
      <w:r w:rsidR="00AC3B14" w:rsidRPr="004E0B23">
        <w:rPr>
          <w:rFonts w:asciiTheme="minorHAnsi" w:hAnsiTheme="minorHAnsi" w:cstheme="minorHAnsi"/>
          <w:bCs/>
        </w:rPr>
        <w:t xml:space="preserve">las bases de </w:t>
      </w:r>
      <w:r w:rsidR="00AC3B14" w:rsidRPr="004E0B23">
        <w:rPr>
          <w:rFonts w:asciiTheme="minorHAnsi" w:hAnsiTheme="minorHAnsi" w:cstheme="minorHAnsi"/>
          <w:bCs/>
          <w:lang w:eastAsia="en-US"/>
        </w:rPr>
        <w:t xml:space="preserve">la requisición </w:t>
      </w:r>
      <w:r w:rsidRPr="004E0B23">
        <w:rPr>
          <w:rFonts w:asciiTheme="minorHAnsi" w:hAnsiTheme="minorHAnsi" w:cstheme="minorHAnsi"/>
          <w:b/>
          <w:bCs/>
          <w:lang w:eastAsia="en-US"/>
        </w:rPr>
        <w:t>202601438</w:t>
      </w:r>
      <w:r w:rsidR="00AC3B14" w:rsidRPr="004E0B23">
        <w:rPr>
          <w:rFonts w:asciiTheme="minorHAnsi" w:eastAsiaTheme="minorEastAsia" w:hAnsiTheme="minorHAnsi" w:cstheme="minorHAnsi"/>
          <w:b/>
          <w:lang w:val="es-ES" w:eastAsia="es-MX"/>
        </w:rPr>
        <w:t xml:space="preserve">, </w:t>
      </w:r>
      <w:r w:rsidR="00AC3B14" w:rsidRPr="004E0B23">
        <w:rPr>
          <w:rFonts w:asciiTheme="minorHAnsi" w:hAnsiTheme="minorHAnsi" w:cstheme="minorHAnsi"/>
          <w:lang w:eastAsia="en-US"/>
        </w:rPr>
        <w:t>con</w:t>
      </w:r>
      <w:r w:rsidR="00AC3B14" w:rsidRPr="004E0B23">
        <w:rPr>
          <w:rFonts w:asciiTheme="minorHAnsi" w:hAnsiTheme="minorHAnsi" w:cstheme="minorHAnsi"/>
        </w:rPr>
        <w:t xml:space="preserve"> las cuales habrá de convocarse a licitación pública, los que estén por la afirmativa, sírvanse manifestarlo levantando su mano.</w:t>
      </w:r>
    </w:p>
    <w:p w14:paraId="4C7F96E6" w14:textId="77777777" w:rsidR="00AC3B14" w:rsidRPr="004E0B23" w:rsidRDefault="00AC3B14"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822170964"/>
        <w:placeholder>
          <w:docPart w:val="C13F482C19F7476FB02C38DD158846EC"/>
        </w:placeholder>
        <w:docPartList>
          <w:docPartGallery w:val="AutoText"/>
          <w:docPartCategory w:val="VOTACIÓN"/>
        </w:docPartList>
      </w:sdtPr>
      <w:sdtEndPr/>
      <w:sdtContent>
        <w:p w14:paraId="2B34DEC6" w14:textId="0D6C59FB" w:rsidR="00AC3B14"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265315F7" w14:textId="77777777" w:rsidR="00973853" w:rsidRPr="004E0B23" w:rsidRDefault="00973853" w:rsidP="002154EE">
      <w:pPr>
        <w:spacing w:line="360" w:lineRule="auto"/>
        <w:contextualSpacing/>
        <w:rPr>
          <w:rFonts w:asciiTheme="minorHAnsi" w:hAnsiTheme="minorHAnsi" w:cstheme="minorHAnsi"/>
          <w:b/>
          <w:i/>
        </w:rPr>
      </w:pPr>
    </w:p>
    <w:p w14:paraId="57B1D19A" w14:textId="5D848538" w:rsidR="00B461DC" w:rsidRPr="004E0B23" w:rsidRDefault="00B461DC" w:rsidP="002154EE">
      <w:pPr>
        <w:shd w:val="clear" w:color="auto" w:fill="FFFFFF"/>
        <w:spacing w:after="100" w:afterAutospacing="1" w:line="360" w:lineRule="auto"/>
        <w:contextualSpacing/>
        <w:jc w:val="both"/>
        <w:rPr>
          <w:rFonts w:asciiTheme="minorHAnsi" w:eastAsia="Cambria" w:hAnsiTheme="minorHAnsi" w:cstheme="minorHAnsi"/>
        </w:rPr>
      </w:pPr>
      <w:r w:rsidRPr="004E0B23">
        <w:rPr>
          <w:rFonts w:asciiTheme="minorHAnsi" w:eastAsia="Cambria" w:hAnsiTheme="minorHAnsi" w:cstheme="minorHAnsi"/>
        </w:rPr>
        <w:t xml:space="preserve">Bases de la Requisición </w:t>
      </w:r>
      <w:r w:rsidRPr="001520E2">
        <w:rPr>
          <w:rFonts w:asciiTheme="minorHAnsi" w:eastAsia="Cambria" w:hAnsiTheme="minorHAnsi" w:cstheme="minorHAnsi"/>
          <w:b/>
          <w:bCs/>
        </w:rPr>
        <w:t xml:space="preserve">202601423 </w:t>
      </w:r>
      <w:r w:rsidR="00500841" w:rsidRPr="001520E2">
        <w:rPr>
          <w:rFonts w:asciiTheme="minorHAnsi" w:eastAsia="Cambria" w:hAnsiTheme="minorHAnsi" w:cstheme="minorHAnsi"/>
          <w:b/>
          <w:bCs/>
        </w:rPr>
        <w:t xml:space="preserve">y 202601424 </w:t>
      </w:r>
      <w:r w:rsidRPr="001520E2">
        <w:rPr>
          <w:rFonts w:asciiTheme="minorHAnsi" w:eastAsia="Cambria" w:hAnsiTheme="minorHAnsi" w:cstheme="minorHAnsi"/>
          <w:b/>
          <w:bCs/>
        </w:rPr>
        <w:t>(Nacional)</w:t>
      </w:r>
      <w:r w:rsidRPr="004E0B23">
        <w:rPr>
          <w:rFonts w:asciiTheme="minorHAnsi" w:eastAsia="Cambria" w:hAnsiTheme="minorHAnsi" w:cstheme="minorHAnsi"/>
        </w:rPr>
        <w:t xml:space="preserve"> de la Coordinación General de Servicios Municipales, donde solicitan: Compra de Camiones, Camionetas y sus Equipamientos.</w:t>
      </w:r>
    </w:p>
    <w:p w14:paraId="7D05C290" w14:textId="77777777" w:rsidR="00B461DC" w:rsidRPr="004E0B23" w:rsidRDefault="00B461DC" w:rsidP="002154EE">
      <w:pPr>
        <w:shd w:val="clear" w:color="auto" w:fill="FFFFFF"/>
        <w:spacing w:after="100" w:afterAutospacing="1" w:line="360" w:lineRule="auto"/>
        <w:contextualSpacing/>
        <w:jc w:val="both"/>
        <w:rPr>
          <w:rFonts w:asciiTheme="minorHAnsi" w:eastAsia="Cambria" w:hAnsiTheme="minorHAnsi" w:cstheme="minorHAnsi"/>
        </w:rPr>
      </w:pPr>
    </w:p>
    <w:p w14:paraId="61061A17" w14:textId="2A0E413D" w:rsidR="00B461DC" w:rsidRPr="004E0B23" w:rsidRDefault="00B461DC" w:rsidP="002154EE">
      <w:pPr>
        <w:shd w:val="clear" w:color="auto" w:fill="FFFFFF"/>
        <w:spacing w:after="100" w:afterAutospacing="1" w:line="360" w:lineRule="auto"/>
        <w:contextualSpacing/>
        <w:jc w:val="both"/>
        <w:rPr>
          <w:rFonts w:asciiTheme="minorHAnsi" w:eastAsia="Cambria" w:hAnsiTheme="minorHAnsi" w:cstheme="minorHAnsi"/>
        </w:rPr>
      </w:pPr>
      <w:r w:rsidRPr="004E0B23">
        <w:rPr>
          <w:rFonts w:asciiTheme="minorHAnsi" w:eastAsia="Cambria" w:hAnsiTheme="minorHAnsi" w:cstheme="minorHAnsi"/>
        </w:rPr>
        <w:t>Dialhery Díaz González, representante suplente del Presidente del Comité de Adquisiciones, comenta de conformidad con el artículo 24, fracción XII del Reglamento de Compras, Enajenaciones y Contratación de Servicios del Municipio de Zapopan, Jalisco, se somete a su consideración para aprobar las bases de la</w:t>
      </w:r>
      <w:r w:rsidR="00500841" w:rsidRPr="004E0B23">
        <w:rPr>
          <w:rFonts w:asciiTheme="minorHAnsi" w:eastAsia="Cambria" w:hAnsiTheme="minorHAnsi" w:cstheme="minorHAnsi"/>
        </w:rPr>
        <w:t>s</w:t>
      </w:r>
      <w:r w:rsidRPr="004E0B23">
        <w:rPr>
          <w:rFonts w:asciiTheme="minorHAnsi" w:eastAsia="Cambria" w:hAnsiTheme="minorHAnsi" w:cstheme="minorHAnsi"/>
        </w:rPr>
        <w:t xml:space="preserve"> requisici</w:t>
      </w:r>
      <w:r w:rsidR="00500841" w:rsidRPr="004E0B23">
        <w:rPr>
          <w:rFonts w:asciiTheme="minorHAnsi" w:eastAsia="Cambria" w:hAnsiTheme="minorHAnsi" w:cstheme="minorHAnsi"/>
        </w:rPr>
        <w:t>ones</w:t>
      </w:r>
      <w:r w:rsidRPr="004E0B23">
        <w:rPr>
          <w:rFonts w:asciiTheme="minorHAnsi" w:eastAsia="Cambria" w:hAnsiTheme="minorHAnsi" w:cstheme="minorHAnsi"/>
        </w:rPr>
        <w:t xml:space="preserve"> </w:t>
      </w:r>
      <w:r w:rsidRPr="001520E2">
        <w:rPr>
          <w:rFonts w:asciiTheme="minorHAnsi" w:eastAsia="Cambria" w:hAnsiTheme="minorHAnsi" w:cstheme="minorHAnsi"/>
          <w:b/>
          <w:bCs/>
        </w:rPr>
        <w:t>202601423</w:t>
      </w:r>
      <w:r w:rsidR="00500841" w:rsidRPr="001520E2">
        <w:rPr>
          <w:rFonts w:asciiTheme="minorHAnsi" w:eastAsia="Cambria" w:hAnsiTheme="minorHAnsi" w:cstheme="minorHAnsi"/>
          <w:b/>
          <w:bCs/>
        </w:rPr>
        <w:t xml:space="preserve"> y 202601424</w:t>
      </w:r>
      <w:r w:rsidRPr="004E0B23">
        <w:rPr>
          <w:rFonts w:asciiTheme="minorHAnsi" w:eastAsia="Cambria" w:hAnsiTheme="minorHAnsi" w:cstheme="minorHAnsi"/>
        </w:rPr>
        <w:t>, con las cuales habrá de convocarse a licitación pública, los que estén por la afirmativa, sírvanse manifestarlo levantando su mano.</w:t>
      </w:r>
    </w:p>
    <w:p w14:paraId="4223CBAF"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292785197"/>
        <w:placeholder>
          <w:docPart w:val="C90A286A583C4DE3A1FEAE414B6FDCDF"/>
        </w:placeholder>
        <w:docPartList>
          <w:docPartGallery w:val="AutoText"/>
          <w:docPartCategory w:val="VOTACIÓN"/>
        </w:docPartList>
      </w:sdtPr>
      <w:sdtEndPr/>
      <w:sdtContent>
        <w:p w14:paraId="7249BE8E"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4854204E" w14:textId="77777777" w:rsidR="00B461DC" w:rsidRPr="004E0B23" w:rsidRDefault="00B461DC" w:rsidP="002154EE">
      <w:pPr>
        <w:spacing w:line="360" w:lineRule="auto"/>
        <w:contextualSpacing/>
        <w:rPr>
          <w:rFonts w:asciiTheme="minorHAnsi" w:hAnsiTheme="minorHAnsi" w:cstheme="minorHAnsi"/>
          <w:b/>
          <w:i/>
        </w:rPr>
      </w:pPr>
    </w:p>
    <w:p w14:paraId="449C66EE" w14:textId="5E07A2DA" w:rsidR="00B461DC" w:rsidRPr="004E0B23" w:rsidRDefault="00B461DC" w:rsidP="002154EE">
      <w:pPr>
        <w:shd w:val="clear" w:color="auto" w:fill="FFFFFF"/>
        <w:spacing w:after="100" w:afterAutospacing="1" w:line="360" w:lineRule="auto"/>
        <w:contextualSpacing/>
        <w:jc w:val="both"/>
        <w:rPr>
          <w:rFonts w:asciiTheme="minorHAnsi" w:eastAsia="MS Mincho" w:hAnsiTheme="minorHAnsi" w:cstheme="minorHAnsi"/>
          <w:bCs/>
          <w:lang w:eastAsia="es-MX"/>
        </w:rPr>
      </w:pPr>
      <w:r w:rsidRPr="004E0B23">
        <w:rPr>
          <w:rFonts w:asciiTheme="minorHAnsi" w:hAnsiTheme="minorHAnsi" w:cstheme="minorHAnsi"/>
        </w:rPr>
        <w:t xml:space="preserve">Bases de la Requisición </w:t>
      </w:r>
      <w:r w:rsidRPr="001520E2">
        <w:rPr>
          <w:rFonts w:asciiTheme="minorHAnsi" w:hAnsiTheme="minorHAnsi" w:cstheme="minorHAnsi"/>
          <w:b/>
          <w:bCs/>
        </w:rPr>
        <w:t>202601425 y 202601426 (Nacional)</w:t>
      </w:r>
      <w:r w:rsidRPr="004E0B23">
        <w:rPr>
          <w:rFonts w:asciiTheme="minorHAnsi" w:hAnsiTheme="minorHAnsi" w:cstheme="minorHAnsi"/>
        </w:rPr>
        <w:t xml:space="preserve"> de la Coordinación General de Servicios Municipales, donde solicitan: </w:t>
      </w:r>
      <w:r w:rsidR="001520E2">
        <w:rPr>
          <w:rFonts w:asciiTheme="minorHAnsi" w:hAnsiTheme="minorHAnsi" w:cstheme="minorHAnsi"/>
        </w:rPr>
        <w:t>Maquinaria y m</w:t>
      </w:r>
      <w:r w:rsidRPr="004E0B23">
        <w:rPr>
          <w:rFonts w:asciiTheme="minorHAnsi" w:hAnsiTheme="minorHAnsi" w:cstheme="minorHAnsi"/>
        </w:rPr>
        <w:t xml:space="preserve">antenimiento Preventivo para </w:t>
      </w:r>
      <w:r w:rsidR="001520E2">
        <w:rPr>
          <w:rFonts w:asciiTheme="minorHAnsi" w:hAnsiTheme="minorHAnsi" w:cstheme="minorHAnsi"/>
        </w:rPr>
        <w:t>m</w:t>
      </w:r>
      <w:r w:rsidRPr="004E0B23">
        <w:rPr>
          <w:rFonts w:asciiTheme="minorHAnsi" w:hAnsiTheme="minorHAnsi" w:cstheme="minorHAnsi"/>
        </w:rPr>
        <w:t>aquinaría.</w:t>
      </w:r>
    </w:p>
    <w:p w14:paraId="17AE65AC" w14:textId="3F258C02"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p>
    <w:p w14:paraId="187F323B" w14:textId="7DCA668F"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Dialhery Díaz González, representante suplente del Presidente del Comité de Adquisiciones, comenta de</w:t>
      </w:r>
      <w:r w:rsidRPr="004E0B23">
        <w:rPr>
          <w:rFonts w:asciiTheme="minorHAnsi" w:hAnsiTheme="minorHAnsi" w:cstheme="minorHAnsi"/>
          <w:lang w:val="es-ES"/>
        </w:rPr>
        <w:t xml:space="preserve"> </w:t>
      </w:r>
      <w:r w:rsidRPr="004E0B23">
        <w:rPr>
          <w:rFonts w:asciiTheme="minorHAnsi" w:hAnsiTheme="minorHAnsi" w:cstheme="minorHAnsi"/>
        </w:rPr>
        <w:t xml:space="preserve">conformidad con el artículo </w:t>
      </w:r>
      <w:r w:rsidRPr="004E0B23">
        <w:rPr>
          <w:rFonts w:asciiTheme="minorHAnsi" w:eastAsia="Cambria" w:hAnsiTheme="minorHAnsi" w:cstheme="minorHAnsi"/>
        </w:rPr>
        <w:t xml:space="preserve">24, fracción XII del Reglamento de Compras, Enajenaciones y Contratación de Servicios del Municipio de Zapopan, Jalisco, </w:t>
      </w:r>
      <w:r w:rsidRPr="004E0B23">
        <w:rPr>
          <w:rFonts w:asciiTheme="minorHAnsi" w:hAnsiTheme="minorHAnsi" w:cstheme="minorHAnsi"/>
        </w:rPr>
        <w:t xml:space="preserve">se somete a su consideración para aprobar </w:t>
      </w:r>
      <w:r w:rsidRPr="004E0B23">
        <w:rPr>
          <w:rFonts w:asciiTheme="minorHAnsi" w:hAnsiTheme="minorHAnsi" w:cstheme="minorHAnsi"/>
          <w:bCs/>
        </w:rPr>
        <w:t xml:space="preserve">las bases de </w:t>
      </w:r>
      <w:r w:rsidRPr="004E0B23">
        <w:rPr>
          <w:rFonts w:asciiTheme="minorHAnsi" w:hAnsiTheme="minorHAnsi" w:cstheme="minorHAnsi"/>
          <w:bCs/>
          <w:lang w:eastAsia="en-US"/>
        </w:rPr>
        <w:t xml:space="preserve">las requisiciones </w:t>
      </w:r>
      <w:r w:rsidRPr="001520E2">
        <w:rPr>
          <w:rFonts w:asciiTheme="minorHAnsi" w:hAnsiTheme="minorHAnsi" w:cstheme="minorHAnsi"/>
          <w:b/>
          <w:bCs/>
        </w:rPr>
        <w:t>202601425 y 202601426</w:t>
      </w:r>
      <w:r w:rsidRPr="004E0B23">
        <w:rPr>
          <w:rFonts w:asciiTheme="minorHAnsi" w:eastAsiaTheme="minorEastAsia" w:hAnsiTheme="minorHAnsi" w:cstheme="minorHAnsi"/>
          <w:b/>
          <w:lang w:val="es-ES" w:eastAsia="es-MX"/>
        </w:rPr>
        <w:t xml:space="preserve">, </w:t>
      </w:r>
      <w:r w:rsidRPr="004E0B23">
        <w:rPr>
          <w:rFonts w:asciiTheme="minorHAnsi" w:hAnsiTheme="minorHAnsi" w:cstheme="minorHAnsi"/>
          <w:lang w:eastAsia="en-US"/>
        </w:rPr>
        <w:t>con</w:t>
      </w:r>
      <w:r w:rsidRPr="004E0B23">
        <w:rPr>
          <w:rFonts w:asciiTheme="minorHAnsi" w:hAnsiTheme="minorHAnsi" w:cstheme="minorHAnsi"/>
        </w:rPr>
        <w:t xml:space="preserve"> las cuales habrá de convocarse a licitación pública, los que estén por la afirmativa, sírvanse manifestarlo levantando su mano.</w:t>
      </w:r>
    </w:p>
    <w:p w14:paraId="62B6C47E"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440903457"/>
        <w:placeholder>
          <w:docPart w:val="511ABEF2DAF149C1A66A526425C3E140"/>
        </w:placeholder>
        <w:docPartList>
          <w:docPartGallery w:val="AutoText"/>
          <w:docPartCategory w:val="VOTACIÓN"/>
        </w:docPartList>
      </w:sdtPr>
      <w:sdtEndPr/>
      <w:sdtContent>
        <w:p w14:paraId="189D056B"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76CA66E7" w14:textId="77777777" w:rsidR="00B461DC" w:rsidRPr="004E0B23" w:rsidRDefault="00B461DC" w:rsidP="002154EE">
      <w:pPr>
        <w:spacing w:line="360" w:lineRule="auto"/>
        <w:contextualSpacing/>
        <w:rPr>
          <w:rFonts w:asciiTheme="minorHAnsi" w:hAnsiTheme="minorHAnsi" w:cstheme="minorHAnsi"/>
          <w:b/>
          <w:i/>
        </w:rPr>
      </w:pPr>
    </w:p>
    <w:p w14:paraId="22D0A72C" w14:textId="6089ADE4"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Pr="001520E2">
        <w:rPr>
          <w:rFonts w:asciiTheme="minorHAnsi" w:hAnsiTheme="minorHAnsi" w:cstheme="minorHAnsi"/>
          <w:b/>
          <w:bCs/>
        </w:rPr>
        <w:t>202601353 (Local)</w:t>
      </w:r>
      <w:r w:rsidRPr="004E0B23">
        <w:rPr>
          <w:rFonts w:asciiTheme="minorHAnsi" w:hAnsiTheme="minorHAnsi" w:cstheme="minorHAnsi"/>
        </w:rPr>
        <w:t xml:space="preserve"> de la Dirección de Programas Sociales Municipales adscrita a la Coordinación General de Desarrollo Económico y Combate a la Desigualdad donde solicitan: Bolos de Dulces para la Temporada Navideña.</w:t>
      </w:r>
    </w:p>
    <w:p w14:paraId="39AA054C" w14:textId="77777777"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p>
    <w:p w14:paraId="4A9A04EF" w14:textId="15A7C1C9"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Dialhery Díaz González, representante suplente del Presidente del Comité de Adquisiciones, comenta de conformidad con el artículo 24, fracción XII del Reglamento de Compras, Enajenaciones y Contratación de Servicios del Municipio de Zapopan, Jalisco, se somete a su consideración para aprobar las bases de la requisición </w:t>
      </w:r>
      <w:r w:rsidRPr="001520E2">
        <w:rPr>
          <w:rFonts w:asciiTheme="minorHAnsi" w:hAnsiTheme="minorHAnsi" w:cstheme="minorHAnsi"/>
          <w:b/>
          <w:bCs/>
        </w:rPr>
        <w:t>202601353</w:t>
      </w:r>
      <w:r w:rsidRPr="004E0B23">
        <w:rPr>
          <w:rFonts w:asciiTheme="minorHAnsi" w:hAnsiTheme="minorHAnsi" w:cstheme="minorHAnsi"/>
        </w:rPr>
        <w:t>, con las cuales habrá de convocarse a licitación pública, los que estén por la afirmativa, sírvanse manifestarlo levantando su mano.</w:t>
      </w:r>
    </w:p>
    <w:p w14:paraId="11BC13E0"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896358007"/>
        <w:placeholder>
          <w:docPart w:val="AB0861845069483E84AFCBFB9FC45A4D"/>
        </w:placeholder>
        <w:docPartList>
          <w:docPartGallery w:val="AutoText"/>
          <w:docPartCategory w:val="VOTACIÓN"/>
        </w:docPartList>
      </w:sdtPr>
      <w:sdtEndPr/>
      <w:sdtContent>
        <w:p w14:paraId="7753440D"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5C26CCAD" w14:textId="77777777" w:rsidR="00B461DC" w:rsidRPr="004E0B23" w:rsidRDefault="00B461DC" w:rsidP="002154EE">
      <w:pPr>
        <w:spacing w:line="360" w:lineRule="auto"/>
        <w:contextualSpacing/>
        <w:rPr>
          <w:rFonts w:asciiTheme="minorHAnsi" w:hAnsiTheme="minorHAnsi" w:cstheme="minorHAnsi"/>
          <w:b/>
          <w:i/>
        </w:rPr>
      </w:pPr>
    </w:p>
    <w:p w14:paraId="3F15C4C1" w14:textId="1B09EA74"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Pr="001520E2">
        <w:rPr>
          <w:rFonts w:asciiTheme="minorHAnsi" w:hAnsiTheme="minorHAnsi" w:cstheme="minorHAnsi"/>
          <w:b/>
          <w:bCs/>
        </w:rPr>
        <w:t>202601472 (Local)</w:t>
      </w:r>
      <w:r w:rsidRPr="004E0B23">
        <w:rPr>
          <w:rFonts w:asciiTheme="minorHAnsi" w:hAnsiTheme="minorHAnsi" w:cstheme="minorHAnsi"/>
        </w:rPr>
        <w:t xml:space="preserve"> de la Dirección de Cultura adscrita a la Coordinación General de Construcción de la Comunidad, donde solicitan: Servicio Integral “La Voz de las Niñas y los Niños Zapopan 2026”.</w:t>
      </w:r>
    </w:p>
    <w:p w14:paraId="4129EE90" w14:textId="77777777"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p>
    <w:p w14:paraId="00B1EAF9" w14:textId="394AD451"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Dialhery Díaz González, representante suplente del Presidente del Comité de Adquisiciones, comenta de conformidad con el artículo 24, fracción XII del Reglamento de Compras, Enajenaciones y Contratación de Servicios del Municipio de Zapopan, Jalisco, se somete a su consideración para aprobar las bases de la requisición </w:t>
      </w:r>
      <w:r w:rsidRPr="001520E2">
        <w:rPr>
          <w:rFonts w:asciiTheme="minorHAnsi" w:hAnsiTheme="minorHAnsi" w:cstheme="minorHAnsi"/>
          <w:b/>
          <w:bCs/>
        </w:rPr>
        <w:t>202601472</w:t>
      </w:r>
      <w:r w:rsidRPr="004E0B23">
        <w:rPr>
          <w:rFonts w:asciiTheme="minorHAnsi" w:hAnsiTheme="minorHAnsi" w:cstheme="minorHAnsi"/>
        </w:rPr>
        <w:t>, con las cuales habrá de convocarse a licitación pública, los que estén por la afirmativa, sírvanse manifestarlo levantando su mano.</w:t>
      </w:r>
    </w:p>
    <w:p w14:paraId="44901212"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206907793"/>
        <w:placeholder>
          <w:docPart w:val="E02185909AA9468DBFE019781B009AA4"/>
        </w:placeholder>
        <w:docPartList>
          <w:docPartGallery w:val="AutoText"/>
          <w:docPartCategory w:val="VOTACIÓN"/>
        </w:docPartList>
      </w:sdtPr>
      <w:sdtEndPr/>
      <w:sdtContent>
        <w:p w14:paraId="66121E8B"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0E4A4D78" w14:textId="77777777" w:rsidR="00B461DC" w:rsidRPr="004E0B23" w:rsidRDefault="00B461DC" w:rsidP="002154EE">
      <w:pPr>
        <w:spacing w:line="360" w:lineRule="auto"/>
        <w:contextualSpacing/>
        <w:rPr>
          <w:rFonts w:asciiTheme="minorHAnsi" w:hAnsiTheme="minorHAnsi" w:cstheme="minorHAnsi"/>
          <w:b/>
          <w:i/>
        </w:rPr>
      </w:pPr>
    </w:p>
    <w:p w14:paraId="54B4B345" w14:textId="77777777" w:rsidR="0096261D" w:rsidRPr="0096261D" w:rsidRDefault="0096261D" w:rsidP="0096261D">
      <w:pPr>
        <w:shd w:val="clear" w:color="auto" w:fill="FFFFFF"/>
        <w:spacing w:after="100" w:afterAutospacing="1" w:line="360" w:lineRule="auto"/>
        <w:contextualSpacing/>
        <w:jc w:val="both"/>
        <w:rPr>
          <w:rFonts w:asciiTheme="minorHAnsi" w:hAnsiTheme="minorHAnsi" w:cstheme="minorHAnsi"/>
        </w:rPr>
      </w:pPr>
      <w:r w:rsidRPr="0096261D">
        <w:rPr>
          <w:rFonts w:asciiTheme="minorHAnsi" w:hAnsiTheme="minorHAnsi" w:cstheme="minorHAnsi"/>
        </w:rPr>
        <w:t xml:space="preserve">Bases de la requisición </w:t>
      </w:r>
      <w:r w:rsidRPr="0096261D">
        <w:rPr>
          <w:rFonts w:asciiTheme="minorHAnsi" w:hAnsiTheme="minorHAnsi" w:cstheme="minorHAnsi"/>
          <w:b/>
          <w:bCs/>
        </w:rPr>
        <w:t>202601439, (Local)</w:t>
      </w:r>
      <w:r w:rsidRPr="0096261D">
        <w:rPr>
          <w:rFonts w:asciiTheme="minorHAnsi" w:hAnsiTheme="minorHAnsi" w:cstheme="minorHAnsi"/>
        </w:rPr>
        <w:t xml:space="preserve"> de la Dirección de Innovación Gubernamental adscrita a la Coordinación General de Administración e Innovación Gubernamental, donde solicitan: Arrendamiento de Software Plataforma Integral de Ciberseguridad Open </w:t>
      </w:r>
      <w:proofErr w:type="spellStart"/>
      <w:r w:rsidRPr="0096261D">
        <w:rPr>
          <w:rFonts w:asciiTheme="minorHAnsi" w:hAnsiTheme="minorHAnsi" w:cstheme="minorHAnsi"/>
        </w:rPr>
        <w:t>XDR</w:t>
      </w:r>
      <w:proofErr w:type="spellEnd"/>
      <w:r w:rsidRPr="0096261D">
        <w:rPr>
          <w:rFonts w:asciiTheme="minorHAnsi" w:hAnsiTheme="minorHAnsi" w:cstheme="minorHAnsi"/>
        </w:rPr>
        <w:t xml:space="preserve"> </w:t>
      </w:r>
      <w:proofErr w:type="spellStart"/>
      <w:r w:rsidRPr="0096261D">
        <w:rPr>
          <w:rFonts w:asciiTheme="minorHAnsi" w:hAnsiTheme="minorHAnsi" w:cstheme="minorHAnsi"/>
        </w:rPr>
        <w:t>Stellar</w:t>
      </w:r>
      <w:proofErr w:type="spellEnd"/>
      <w:r w:rsidRPr="0096261D">
        <w:rPr>
          <w:rFonts w:asciiTheme="minorHAnsi" w:hAnsiTheme="minorHAnsi" w:cstheme="minorHAnsi"/>
        </w:rPr>
        <w:t xml:space="preserve"> </w:t>
      </w:r>
      <w:proofErr w:type="spellStart"/>
      <w:r w:rsidRPr="0096261D">
        <w:rPr>
          <w:rFonts w:asciiTheme="minorHAnsi" w:hAnsiTheme="minorHAnsi" w:cstheme="minorHAnsi"/>
        </w:rPr>
        <w:t>Cyber</w:t>
      </w:r>
      <w:proofErr w:type="spellEnd"/>
      <w:r w:rsidRPr="0096261D">
        <w:rPr>
          <w:rFonts w:asciiTheme="minorHAnsi" w:hAnsiTheme="minorHAnsi" w:cstheme="minorHAnsi"/>
        </w:rPr>
        <w:t xml:space="preserve"> </w:t>
      </w:r>
      <w:proofErr w:type="spellStart"/>
      <w:r w:rsidRPr="0096261D">
        <w:rPr>
          <w:rFonts w:asciiTheme="minorHAnsi" w:hAnsiTheme="minorHAnsi" w:cstheme="minorHAnsi"/>
        </w:rPr>
        <w:t>Bundle</w:t>
      </w:r>
      <w:proofErr w:type="spellEnd"/>
      <w:r w:rsidRPr="0096261D">
        <w:rPr>
          <w:rFonts w:asciiTheme="minorHAnsi" w:hAnsiTheme="minorHAnsi" w:cstheme="minorHAnsi"/>
        </w:rPr>
        <w:t>.</w:t>
      </w:r>
    </w:p>
    <w:p w14:paraId="44632A95" w14:textId="77777777" w:rsidR="0096261D" w:rsidRPr="0096261D" w:rsidRDefault="0096261D" w:rsidP="0096261D">
      <w:pPr>
        <w:shd w:val="clear" w:color="auto" w:fill="FFFFFF"/>
        <w:spacing w:after="100" w:afterAutospacing="1" w:line="360" w:lineRule="auto"/>
        <w:contextualSpacing/>
        <w:jc w:val="both"/>
        <w:rPr>
          <w:rFonts w:asciiTheme="minorHAnsi" w:hAnsiTheme="minorHAnsi" w:cstheme="minorHAnsi"/>
        </w:rPr>
      </w:pPr>
    </w:p>
    <w:p w14:paraId="5E457C42" w14:textId="4C76F946" w:rsidR="0096261D" w:rsidRPr="004E0B23" w:rsidRDefault="0096261D" w:rsidP="0096261D">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Dialhery Díaz González, representante suplente del Presidente del Comité de Adquisiciones, comenta de conformidad con el artículo 24, fracción XII del Reglamento de Compras, Enajenaciones y Contratación de Servicios del Municipio de Zapopan, Jalisco, se somete a su consideración para aprobar las bases de la requisición </w:t>
      </w:r>
      <w:r w:rsidRPr="001520E2">
        <w:rPr>
          <w:rFonts w:asciiTheme="minorHAnsi" w:hAnsiTheme="minorHAnsi" w:cstheme="minorHAnsi"/>
          <w:b/>
          <w:bCs/>
        </w:rPr>
        <w:t>202601</w:t>
      </w:r>
      <w:r>
        <w:rPr>
          <w:rFonts w:asciiTheme="minorHAnsi" w:hAnsiTheme="minorHAnsi" w:cstheme="minorHAnsi"/>
          <w:b/>
          <w:bCs/>
        </w:rPr>
        <w:t>439</w:t>
      </w:r>
      <w:r w:rsidRPr="004E0B23">
        <w:rPr>
          <w:rFonts w:asciiTheme="minorHAnsi" w:hAnsiTheme="minorHAnsi" w:cstheme="minorHAnsi"/>
        </w:rPr>
        <w:t>, con las cuales habrá de convocarse a licitación pública, los que estén por la afirmativa, sírvanse manifestarlo levantando su mano.</w:t>
      </w:r>
    </w:p>
    <w:p w14:paraId="2ABCCED6" w14:textId="77777777" w:rsidR="0096261D" w:rsidRPr="004E0B23" w:rsidRDefault="0096261D" w:rsidP="0096261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267932012"/>
        <w:placeholder>
          <w:docPart w:val="A1EC35BB18444FB5B74F34CD5D0E80F1"/>
        </w:placeholder>
        <w:docPartList>
          <w:docPartGallery w:val="AutoText"/>
          <w:docPartCategory w:val="VOTACIÓN"/>
        </w:docPartList>
      </w:sdtPr>
      <w:sdtContent>
        <w:p w14:paraId="035F3D67" w14:textId="0FDDBBDA" w:rsidR="0096261D" w:rsidRPr="0096261D" w:rsidRDefault="0096261D" w:rsidP="0096261D">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1B99727A" w14:textId="77777777" w:rsidR="0096261D" w:rsidRDefault="0096261D" w:rsidP="002154EE">
      <w:pPr>
        <w:shd w:val="clear" w:color="auto" w:fill="FFFFFF"/>
        <w:spacing w:after="100" w:afterAutospacing="1" w:line="360" w:lineRule="auto"/>
        <w:contextualSpacing/>
        <w:jc w:val="both"/>
        <w:rPr>
          <w:rFonts w:asciiTheme="minorHAnsi" w:hAnsiTheme="minorHAnsi" w:cstheme="minorHAnsi"/>
        </w:rPr>
      </w:pPr>
    </w:p>
    <w:p w14:paraId="170AA601" w14:textId="77C354CF"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Pr="001520E2">
        <w:rPr>
          <w:rFonts w:asciiTheme="minorHAnsi" w:hAnsiTheme="minorHAnsi" w:cstheme="minorHAnsi"/>
          <w:b/>
          <w:bCs/>
        </w:rPr>
        <w:t>202601392 (Local)</w:t>
      </w:r>
      <w:r w:rsidRPr="004E0B23">
        <w:rPr>
          <w:rFonts w:asciiTheme="minorHAnsi" w:hAnsiTheme="minorHAnsi" w:cstheme="minorHAnsi"/>
        </w:rPr>
        <w:t xml:space="preserve"> de la Dirección de Innovación Gubernamental adscrita a la Coordinación General de Administración e Innovación Gubernamental, donde solicitan: Equipos de Cómputo, Laptops y Computadoras de Escritorio.</w:t>
      </w:r>
    </w:p>
    <w:p w14:paraId="07F73C61" w14:textId="77777777"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p>
    <w:p w14:paraId="32D418AD" w14:textId="76F96632"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Dialhery Díaz González, representante suplente del Presidente del Comité de Adquisiciones, comenta de conformidad con el artículo 24, fracción XII del Reglamento de Compras, Enajenaciones y </w:t>
      </w:r>
      <w:r w:rsidRPr="004E0B23">
        <w:rPr>
          <w:rFonts w:asciiTheme="minorHAnsi" w:hAnsiTheme="minorHAnsi" w:cstheme="minorHAnsi"/>
        </w:rPr>
        <w:lastRenderedPageBreak/>
        <w:t xml:space="preserve">Contratación de Servicios del Municipio de Zapopan, Jalisco, se somete a su consideración para aprobar las bases de la requisición </w:t>
      </w:r>
      <w:r w:rsidRPr="001520E2">
        <w:rPr>
          <w:rFonts w:asciiTheme="minorHAnsi" w:hAnsiTheme="minorHAnsi" w:cstheme="minorHAnsi"/>
          <w:b/>
          <w:bCs/>
        </w:rPr>
        <w:t>202601392</w:t>
      </w:r>
      <w:r w:rsidRPr="004E0B23">
        <w:rPr>
          <w:rFonts w:asciiTheme="minorHAnsi" w:hAnsiTheme="minorHAnsi" w:cstheme="minorHAnsi"/>
        </w:rPr>
        <w:t>, con las cuales habrá de convocarse a licitación pública, los que estén por la afirmativa, sírvanse manifestarlo levantando su mano.</w:t>
      </w:r>
    </w:p>
    <w:p w14:paraId="0DC36A9C"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308758339"/>
        <w:placeholder>
          <w:docPart w:val="CEDB3E5969BA442E9D858474A7E2156D"/>
        </w:placeholder>
        <w:docPartList>
          <w:docPartGallery w:val="AutoText"/>
          <w:docPartCategory w:val="VOTACIÓN"/>
        </w:docPartList>
      </w:sdtPr>
      <w:sdtEndPr/>
      <w:sdtContent>
        <w:p w14:paraId="1CDD9A45"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474519C9" w14:textId="77777777" w:rsidR="00500841" w:rsidRPr="004E0B23" w:rsidRDefault="00500841" w:rsidP="002154EE">
      <w:pPr>
        <w:spacing w:line="360" w:lineRule="auto"/>
        <w:jc w:val="both"/>
        <w:rPr>
          <w:rFonts w:asciiTheme="minorHAnsi" w:hAnsiTheme="minorHAnsi" w:cstheme="minorHAnsi"/>
        </w:rPr>
      </w:pPr>
    </w:p>
    <w:p w14:paraId="71C9E722" w14:textId="291B41FF" w:rsidR="00500841" w:rsidRPr="004E0B23" w:rsidRDefault="00500841" w:rsidP="002154EE">
      <w:pPr>
        <w:pStyle w:val="Sinespaciado"/>
        <w:spacing w:line="360" w:lineRule="auto"/>
        <w:jc w:val="both"/>
        <w:rPr>
          <w:rFonts w:asciiTheme="minorHAnsi" w:eastAsia="Times New Roman" w:hAnsiTheme="minorHAnsi" w:cstheme="minorHAnsi"/>
          <w:sz w:val="24"/>
          <w:szCs w:val="24"/>
          <w:lang w:eastAsia="es-ES"/>
        </w:rPr>
      </w:pPr>
      <w:r w:rsidRPr="004E0B23">
        <w:rPr>
          <w:rFonts w:asciiTheme="minorHAnsi" w:eastAsia="Times New Roman" w:hAnsiTheme="minorHAnsi" w:cstheme="minorHAnsi"/>
          <w:sz w:val="24"/>
          <w:szCs w:val="24"/>
          <w:lang w:eastAsia="es-ES"/>
        </w:rPr>
        <w:t xml:space="preserve">Luz Elena Rosete Cortés, Secretario Técnico del Comité de Adquisiciones, da cuenta de que se integra al desahogo de la presente sesión </w:t>
      </w:r>
      <w:bookmarkStart w:id="3" w:name="_Hlk180668231"/>
      <w:r w:rsidRPr="004E0B23">
        <w:rPr>
          <w:rFonts w:asciiTheme="minorHAnsi" w:eastAsia="Times New Roman" w:hAnsiTheme="minorHAnsi" w:cstheme="minorHAnsi"/>
          <w:sz w:val="24"/>
          <w:szCs w:val="24"/>
          <w:lang w:eastAsia="es-ES"/>
        </w:rPr>
        <w:t>Bricio Baldemar Rivera Orozco, suplente del Consejo de Cámaras Industriales de Jalisco.</w:t>
      </w:r>
    </w:p>
    <w:bookmarkEnd w:id="3"/>
    <w:p w14:paraId="7FB8D53A" w14:textId="5FFFF436" w:rsidR="00500841" w:rsidRPr="004E0B23" w:rsidRDefault="00500841" w:rsidP="002154EE">
      <w:pPr>
        <w:pStyle w:val="Sinespaciado"/>
        <w:spacing w:line="360" w:lineRule="auto"/>
        <w:rPr>
          <w:rFonts w:asciiTheme="minorHAnsi" w:hAnsiTheme="minorHAnsi" w:cstheme="minorHAnsi"/>
          <w:sz w:val="24"/>
          <w:szCs w:val="24"/>
        </w:rPr>
      </w:pPr>
    </w:p>
    <w:p w14:paraId="6263BCC5" w14:textId="2280432B"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Pr="001520E2">
        <w:rPr>
          <w:rFonts w:asciiTheme="minorHAnsi" w:hAnsiTheme="minorHAnsi" w:cstheme="minorHAnsi"/>
          <w:b/>
          <w:bCs/>
        </w:rPr>
        <w:t>202601406 (Nacional)</w:t>
      </w:r>
      <w:r w:rsidRPr="004E0B23">
        <w:rPr>
          <w:rFonts w:asciiTheme="minorHAnsi" w:hAnsiTheme="minorHAnsi" w:cstheme="minorHAnsi"/>
        </w:rPr>
        <w:t xml:space="preserve"> de la Dirección de Administración adscrita a la Coordinación General de Administración e Innovación Gubernamental, donde solicitan: Excavadoras y Mantenimientos Preventivos.</w:t>
      </w:r>
    </w:p>
    <w:p w14:paraId="274DB586" w14:textId="77777777"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p>
    <w:p w14:paraId="6B3994FE" w14:textId="6A2472C5"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Dialhery Díaz González, representante suplente del Presidente del Comité de Adquisiciones, comenta de conformidad con el artículo 24, fracción XII del Reglamento de Compras, Enajenaciones y Contratación de Servicios del Municipio de Zapopan, Jalisco, se somete a su consideración para aprobar las bases de la requisición </w:t>
      </w:r>
      <w:r w:rsidRPr="001520E2">
        <w:rPr>
          <w:rFonts w:asciiTheme="minorHAnsi" w:hAnsiTheme="minorHAnsi" w:cstheme="minorHAnsi"/>
          <w:b/>
          <w:bCs/>
        </w:rPr>
        <w:t>202601406</w:t>
      </w:r>
      <w:r w:rsidRPr="004E0B23">
        <w:rPr>
          <w:rFonts w:asciiTheme="minorHAnsi" w:hAnsiTheme="minorHAnsi" w:cstheme="minorHAnsi"/>
        </w:rPr>
        <w:t>, con las cuales habrá de convocarse a licitación pública, los que estén por la afirmativa, sírvanse manifestarlo levantando su mano.</w:t>
      </w:r>
    </w:p>
    <w:p w14:paraId="1B15C0C6"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507915669"/>
        <w:placeholder>
          <w:docPart w:val="3EB4602457644B0188AE75AF87D52256"/>
        </w:placeholder>
        <w:docPartList>
          <w:docPartGallery w:val="AutoText"/>
          <w:docPartCategory w:val="VOTACIÓN"/>
        </w:docPartList>
      </w:sdtPr>
      <w:sdtEndPr/>
      <w:sdtContent>
        <w:p w14:paraId="2C912002"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54B00D81" w14:textId="77777777" w:rsidR="00B461DC" w:rsidRPr="004E0B23" w:rsidRDefault="00B461DC" w:rsidP="002154EE">
      <w:pPr>
        <w:spacing w:line="360" w:lineRule="auto"/>
        <w:contextualSpacing/>
        <w:rPr>
          <w:rFonts w:asciiTheme="minorHAnsi" w:hAnsiTheme="minorHAnsi" w:cstheme="minorHAnsi"/>
          <w:b/>
          <w:i/>
        </w:rPr>
      </w:pPr>
    </w:p>
    <w:p w14:paraId="13D24186" w14:textId="41C66175"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Bases de la Requisición </w:t>
      </w:r>
      <w:r w:rsidRPr="001520E2">
        <w:rPr>
          <w:rFonts w:asciiTheme="minorHAnsi" w:hAnsiTheme="minorHAnsi" w:cstheme="minorHAnsi"/>
          <w:b/>
          <w:bCs/>
        </w:rPr>
        <w:t>202601485 (Nacional)</w:t>
      </w:r>
      <w:r w:rsidRPr="004E0B23">
        <w:rPr>
          <w:rFonts w:asciiTheme="minorHAnsi" w:hAnsiTheme="minorHAnsi" w:cstheme="minorHAnsi"/>
        </w:rPr>
        <w:t xml:space="preserve"> de la Dirección de Administración adscrita a la Coordinación General de Administración e Innovación Gubernamental, donde solicitan:  Camión Chasis Cabina y Equipamiento.</w:t>
      </w:r>
    </w:p>
    <w:p w14:paraId="04286CE1" w14:textId="77777777"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p>
    <w:p w14:paraId="1DE593E3" w14:textId="36FD8D8A" w:rsidR="00B461DC" w:rsidRPr="004E0B23" w:rsidRDefault="00B461DC"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lastRenderedPageBreak/>
        <w:t xml:space="preserve">Dialhery Díaz González, representante suplente del Presidente del Comité de Adquisiciones, comenta de conformidad con el artículo 24, fracción XII del Reglamento de Compras, Enajenaciones y Contratación de Servicios del Municipio de Zapopan, Jalisco, se somete a su consideración para aprobar las bases de la requisición </w:t>
      </w:r>
      <w:r w:rsidRPr="001520E2">
        <w:rPr>
          <w:rFonts w:asciiTheme="minorHAnsi" w:hAnsiTheme="minorHAnsi" w:cstheme="minorHAnsi"/>
          <w:b/>
          <w:bCs/>
        </w:rPr>
        <w:t>202601485</w:t>
      </w:r>
      <w:r w:rsidRPr="004E0B23">
        <w:rPr>
          <w:rFonts w:asciiTheme="minorHAnsi" w:hAnsiTheme="minorHAnsi" w:cstheme="minorHAnsi"/>
        </w:rPr>
        <w:t>, con las cuales habrá de convocarse a licitación pública, los que estén por la afirmativa, sírvanse manifestarlo levantando su mano.</w:t>
      </w:r>
    </w:p>
    <w:p w14:paraId="0B671C06" w14:textId="77777777" w:rsidR="00B461DC" w:rsidRPr="004E0B23" w:rsidRDefault="00B461DC" w:rsidP="002154EE">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089384403"/>
        <w:placeholder>
          <w:docPart w:val="0D26466A6D6C427688C9B70626669417"/>
        </w:placeholder>
        <w:docPartList>
          <w:docPartGallery w:val="AutoText"/>
          <w:docPartCategory w:val="VOTACIÓN"/>
        </w:docPartList>
      </w:sdtPr>
      <w:sdtEndPr/>
      <w:sdtContent>
        <w:p w14:paraId="0DAABA45" w14:textId="77777777" w:rsidR="00B461DC" w:rsidRPr="004E0B23" w:rsidRDefault="00B461DC"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4F1C06D1" w14:textId="77777777" w:rsidR="00B461DC" w:rsidRPr="004E0B23" w:rsidRDefault="00B461DC" w:rsidP="002154EE">
      <w:pPr>
        <w:spacing w:line="360" w:lineRule="auto"/>
        <w:contextualSpacing/>
        <w:rPr>
          <w:rFonts w:asciiTheme="minorHAnsi" w:hAnsiTheme="minorHAnsi" w:cstheme="minorHAnsi"/>
          <w:b/>
          <w:i/>
        </w:rPr>
      </w:pPr>
    </w:p>
    <w:p w14:paraId="5C7E7BDF" w14:textId="77777777" w:rsidR="00AC3B14" w:rsidRPr="004E0B23" w:rsidRDefault="00AC3B14" w:rsidP="002154EE">
      <w:pPr>
        <w:pBdr>
          <w:top w:val="single" w:sz="4" w:space="1" w:color="auto"/>
        </w:pBdr>
        <w:spacing w:line="360" w:lineRule="auto"/>
        <w:contextualSpacing/>
        <w:rPr>
          <w:rFonts w:asciiTheme="minorHAnsi" w:hAnsiTheme="minorHAnsi" w:cstheme="minorHAnsi"/>
          <w:b/>
          <w:i/>
        </w:rPr>
      </w:pPr>
    </w:p>
    <w:p w14:paraId="7B62FD5D" w14:textId="77777777" w:rsidR="001B632D" w:rsidRPr="004E0B23" w:rsidRDefault="001B632D" w:rsidP="002154EE">
      <w:pPr>
        <w:spacing w:line="360" w:lineRule="auto"/>
        <w:contextualSpacing/>
        <w:jc w:val="both"/>
        <w:rPr>
          <w:rFonts w:asciiTheme="minorHAnsi" w:hAnsiTheme="minorHAnsi" w:cstheme="minorHAnsi"/>
          <w:b/>
          <w:bCs/>
        </w:rPr>
      </w:pPr>
      <w:r w:rsidRPr="004E0B23">
        <w:rPr>
          <w:rFonts w:asciiTheme="minorHAnsi" w:hAnsiTheme="minorHAnsi" w:cstheme="minorHAns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1F9ED372" w14:textId="77777777" w:rsidR="00B149F0" w:rsidRPr="004E0B23" w:rsidRDefault="00B149F0" w:rsidP="002154EE">
      <w:pPr>
        <w:spacing w:line="360" w:lineRule="auto"/>
        <w:contextualSpacing/>
        <w:jc w:val="both"/>
        <w:rPr>
          <w:rFonts w:asciiTheme="minorHAnsi" w:hAnsiTheme="minorHAnsi" w:cstheme="minorHAnsi"/>
          <w:b/>
          <w:i/>
        </w:rPr>
      </w:pPr>
    </w:p>
    <w:p w14:paraId="2B227D3B" w14:textId="77777777" w:rsidR="00521AC9" w:rsidRPr="004E0B23" w:rsidRDefault="00F26F7E" w:rsidP="002154EE">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heme="minorHAnsi"/>
          <w:b/>
          <w:lang w:eastAsia="es-MX"/>
        </w:rPr>
      </w:pPr>
      <w:r w:rsidRPr="004E0B23">
        <w:rPr>
          <w:rFonts w:asciiTheme="minorHAnsi" w:hAnsiTheme="minorHAnsi" w:cstheme="minorHAnsi"/>
          <w:b/>
        </w:rPr>
        <w:t xml:space="preserve">Punto </w:t>
      </w:r>
      <w:r w:rsidR="002D7D26" w:rsidRPr="004E0B23">
        <w:rPr>
          <w:rFonts w:asciiTheme="minorHAnsi" w:hAnsiTheme="minorHAnsi" w:cstheme="minorHAnsi"/>
          <w:b/>
        </w:rPr>
        <w:t>SEXTO</w:t>
      </w:r>
      <w:r w:rsidRPr="004E0B23">
        <w:rPr>
          <w:rFonts w:asciiTheme="minorHAnsi" w:hAnsiTheme="minorHAnsi" w:cstheme="minorHAnsi"/>
          <w:b/>
        </w:rPr>
        <w:t xml:space="preserve"> del orden del día. </w:t>
      </w:r>
      <w:r w:rsidR="00F620BF" w:rsidRPr="004E0B23">
        <w:rPr>
          <w:rFonts w:asciiTheme="minorHAnsi" w:eastAsiaTheme="minorEastAsia" w:hAnsiTheme="minorHAnsi" w:cstheme="minorHAnsi"/>
          <w:b/>
          <w:lang w:eastAsia="es-MX"/>
        </w:rPr>
        <w:t>ASUNTOS VARIOS</w:t>
      </w:r>
      <w:r w:rsidRPr="004E0B23">
        <w:rPr>
          <w:rFonts w:asciiTheme="minorHAnsi" w:eastAsiaTheme="minorEastAsia" w:hAnsiTheme="minorHAnsi" w:cstheme="minorHAnsi"/>
          <w:b/>
          <w:lang w:eastAsia="es-MX"/>
        </w:rPr>
        <w:t>.</w:t>
      </w:r>
    </w:p>
    <w:p w14:paraId="37870416" w14:textId="0268BC7D" w:rsidR="00500841" w:rsidRPr="004E0B23" w:rsidRDefault="00500841" w:rsidP="0096261D">
      <w:pPr>
        <w:pStyle w:val="NormalWeb"/>
        <w:numPr>
          <w:ilvl w:val="0"/>
          <w:numId w:val="50"/>
        </w:numPr>
        <w:shd w:val="clear" w:color="auto" w:fill="FFFFFF"/>
        <w:spacing w:after="0" w:line="360" w:lineRule="auto"/>
        <w:jc w:val="both"/>
        <w:rPr>
          <w:rFonts w:asciiTheme="minorHAnsi" w:hAnsiTheme="minorHAnsi" w:cstheme="minorHAnsi"/>
          <w:lang w:val="es-MX"/>
        </w:rPr>
      </w:pPr>
      <w:r w:rsidRPr="004E0B23">
        <w:rPr>
          <w:rFonts w:asciiTheme="minorHAnsi" w:hAnsiTheme="minorHAnsi" w:cstheme="minorHAnsi"/>
          <w:lang w:val="es-MX"/>
        </w:rPr>
        <w:t>Se da cuenta que con fecha 17 de agosto se recibió oficio con número CAEC/586/0203000/2026 signado por Martha Patricia Huerta Almaraz, Coordinadora de Análisis Estratégico y Comunicación, así como por Paulina del Carmen Torres Padilla, Jefa de Gabinete, en el que solicitan se informe al Comité de Adquisiciones un cambio en la ubicación de los módulos de publicidad del Macro, por causas ajenas tanto al Ayuntamiento de Zapopan, como de la empresa Black Innovación Tecno Publicitaria, S.A. de C.V.</w:t>
      </w:r>
    </w:p>
    <w:p w14:paraId="51B4896C" w14:textId="77777777" w:rsidR="00500841" w:rsidRPr="004E0B23" w:rsidRDefault="00500841" w:rsidP="001520E2">
      <w:pPr>
        <w:pStyle w:val="NormalWeb"/>
        <w:shd w:val="clear" w:color="auto" w:fill="FFFFFF"/>
        <w:tabs>
          <w:tab w:val="left" w:pos="567"/>
        </w:tabs>
        <w:spacing w:after="0" w:line="360" w:lineRule="auto"/>
        <w:ind w:left="426"/>
        <w:jc w:val="both"/>
        <w:rPr>
          <w:rFonts w:asciiTheme="minorHAnsi" w:hAnsiTheme="minorHAnsi" w:cstheme="minorHAnsi"/>
          <w:lang w:val="es-MX"/>
        </w:rPr>
      </w:pPr>
      <w:r w:rsidRPr="004E0B23">
        <w:rPr>
          <w:rFonts w:asciiTheme="minorHAnsi" w:hAnsiTheme="minorHAnsi" w:cstheme="minorHAnsi"/>
          <w:lang w:val="es-MX"/>
        </w:rPr>
        <w:t> </w:t>
      </w:r>
    </w:p>
    <w:p w14:paraId="1608CE60" w14:textId="77777777" w:rsidR="00500841" w:rsidRPr="004E0B23" w:rsidRDefault="00500841" w:rsidP="0096261D">
      <w:pPr>
        <w:pStyle w:val="NormalWeb"/>
        <w:shd w:val="clear" w:color="auto" w:fill="FFFFFF"/>
        <w:tabs>
          <w:tab w:val="left" w:pos="567"/>
        </w:tabs>
        <w:spacing w:after="0" w:line="360" w:lineRule="auto"/>
        <w:ind w:left="708"/>
        <w:jc w:val="both"/>
        <w:rPr>
          <w:rFonts w:asciiTheme="minorHAnsi" w:hAnsiTheme="minorHAnsi" w:cstheme="minorHAnsi"/>
          <w:lang w:val="es-MX"/>
        </w:rPr>
      </w:pPr>
      <w:r w:rsidRPr="004E0B23">
        <w:rPr>
          <w:rFonts w:asciiTheme="minorHAnsi" w:hAnsiTheme="minorHAnsi" w:cstheme="minorHAnsi"/>
          <w:lang w:val="es-MX"/>
        </w:rPr>
        <w:t>Esto referente a la contratación de servicio de publicidad, campañas institucionales y de excepciones; las cuales tendrían vigencia del 01 de marzo al 31 de octubre del 2026, la cual se votó en la Sesión 05 Ordinaria del 12 de marzo, bajo la requisición 202600632.</w:t>
      </w:r>
    </w:p>
    <w:p w14:paraId="6AE2000E" w14:textId="77777777" w:rsidR="00500841" w:rsidRPr="004E0B23" w:rsidRDefault="00500841" w:rsidP="001520E2">
      <w:pPr>
        <w:pStyle w:val="NormalWeb"/>
        <w:shd w:val="clear" w:color="auto" w:fill="FFFFFF"/>
        <w:tabs>
          <w:tab w:val="left" w:pos="567"/>
        </w:tabs>
        <w:spacing w:after="0" w:line="360" w:lineRule="auto"/>
        <w:ind w:left="426"/>
        <w:jc w:val="both"/>
        <w:rPr>
          <w:rFonts w:asciiTheme="minorHAnsi" w:hAnsiTheme="minorHAnsi" w:cstheme="minorHAnsi"/>
          <w:lang w:val="es-MX"/>
        </w:rPr>
      </w:pPr>
    </w:p>
    <w:p w14:paraId="652AF87A" w14:textId="0B45C6E1" w:rsidR="00B149F0" w:rsidRPr="0096261D" w:rsidRDefault="00500841" w:rsidP="0096261D">
      <w:pPr>
        <w:pStyle w:val="NormalWeb"/>
        <w:shd w:val="clear" w:color="auto" w:fill="FFFFFF"/>
        <w:tabs>
          <w:tab w:val="left" w:pos="567"/>
        </w:tabs>
        <w:spacing w:after="0" w:line="360" w:lineRule="auto"/>
        <w:ind w:left="708"/>
        <w:jc w:val="both"/>
        <w:rPr>
          <w:rFonts w:asciiTheme="minorHAnsi" w:hAnsiTheme="minorHAnsi" w:cstheme="minorHAnsi"/>
          <w:lang w:val="es-MX"/>
        </w:rPr>
      </w:pPr>
      <w:r w:rsidRPr="004E0B23">
        <w:rPr>
          <w:rFonts w:asciiTheme="minorHAnsi" w:hAnsiTheme="minorHAnsi" w:cstheme="minorHAnsi"/>
          <w:lang w:val="es-MX"/>
        </w:rPr>
        <w:lastRenderedPageBreak/>
        <w:t>Con la reubicación de los módulos quedarían de la siguiente forma a partir del 1 de septiembre y hasta la segunda etapa la cual termina el 31 de octubre del 2026 y estos son: Ciudad Judicial, Tabachines, El Colli sentido a Av. Guadalupe y El Colli sentido a Mariano Otero y Felipe Ruvalcaba, así mismo se informa que se quitarán los módulos: San Isidro y San Juan de Ocotán.</w:t>
      </w:r>
    </w:p>
    <w:p w14:paraId="3C8B5B6E" w14:textId="77777777" w:rsidR="00076AC5" w:rsidRPr="004E0B23" w:rsidRDefault="00076AC5" w:rsidP="002154EE">
      <w:pPr>
        <w:spacing w:line="360" w:lineRule="auto"/>
        <w:jc w:val="both"/>
        <w:rPr>
          <w:rFonts w:asciiTheme="minorHAnsi" w:eastAsia="Century Gothic" w:hAnsiTheme="minorHAnsi" w:cstheme="minorHAnsi"/>
        </w:rPr>
      </w:pPr>
    </w:p>
    <w:sdt>
      <w:sdtPr>
        <w:rPr>
          <w:rFonts w:asciiTheme="minorHAnsi" w:hAnsiTheme="minorHAnsi" w:cstheme="minorHAnsi"/>
          <w:b/>
          <w:i/>
          <w:highlight w:val="yellow"/>
          <w:lang w:eastAsia="en-US"/>
        </w:rPr>
        <w:alias w:val="SELECCIONE LA OPCIÓN "/>
        <w:tag w:val="SELECCIONE LA OPCIÓN "/>
        <w:id w:val="44726904"/>
        <w:placeholder>
          <w:docPart w:val="57744C3C5EF64B9DB66944B33BC8929D"/>
        </w:placeholder>
        <w:docPartList>
          <w:docPartGallery w:val="AutoText"/>
          <w:docPartCategory w:val="VOTACIÓN"/>
        </w:docPartList>
      </w:sdtPr>
      <w:sdtEndPr>
        <w:rPr>
          <w:highlight w:val="none"/>
        </w:rPr>
      </w:sdtEndPr>
      <w:sdtContent>
        <w:p w14:paraId="42FAD101" w14:textId="74A445B4" w:rsidR="00076AC5" w:rsidRPr="004E0B23" w:rsidRDefault="00500841"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val="es-ES_tradnl" w:eastAsia="en-US"/>
            </w:rPr>
            <w:t>Los integrantes del Comité de Adquisiciones se dan por enterados</w:t>
          </w:r>
        </w:p>
      </w:sdtContent>
    </w:sdt>
    <w:p w14:paraId="2B30F36C" w14:textId="77777777" w:rsidR="00076AC5" w:rsidRPr="004E0B23" w:rsidRDefault="00076AC5" w:rsidP="002154EE">
      <w:pPr>
        <w:spacing w:line="360" w:lineRule="auto"/>
        <w:jc w:val="both"/>
        <w:rPr>
          <w:rFonts w:asciiTheme="minorHAnsi" w:eastAsia="Century Gothic" w:hAnsiTheme="minorHAnsi" w:cstheme="minorHAnsi"/>
        </w:rPr>
      </w:pPr>
    </w:p>
    <w:p w14:paraId="2013F7F1" w14:textId="131BFF4A" w:rsidR="00500841" w:rsidRPr="0096261D" w:rsidRDefault="00500841" w:rsidP="0096261D">
      <w:pPr>
        <w:pStyle w:val="Prrafodelista"/>
        <w:numPr>
          <w:ilvl w:val="0"/>
          <w:numId w:val="50"/>
        </w:numPr>
        <w:spacing w:line="360" w:lineRule="auto"/>
        <w:jc w:val="both"/>
        <w:rPr>
          <w:rFonts w:asciiTheme="minorHAnsi" w:hAnsiTheme="minorHAnsi" w:cstheme="minorHAnsi"/>
        </w:rPr>
      </w:pPr>
      <w:r w:rsidRPr="0096261D">
        <w:rPr>
          <w:rFonts w:asciiTheme="minorHAnsi" w:hAnsiTheme="minorHAnsi" w:cstheme="minorHAnsi"/>
        </w:rPr>
        <w:t xml:space="preserve">Se da cuenta que se recibió con fecha del 24 de Agosto de 2026 el oficio No. 09010000/2026/0968 suscrito por Mónica Nayeli López Moran, encargada del despacho de la Dirección de Conservación de Inmuebles, mediante acuerdo de suplencia por ausencia de fecha 10 de agosto 2026, manifestando que respecto al proceso de licitación pública correspondiente a la requisición 202600802 con número de orden de compra 202600883, mismo que fue adjudicado a favor de los proveedor DESARROLLOS INMOBILIARIOS MAVAN, S.A. DE C.V., en la sesión 09 Ordinaria 2026 de fecha 14 de Mayo de 2026 mediante el cuadro 11.09.2026 correspondiente al servicio de Mantenimiento y Conservación de las Fachadas del CISZ, se solicita autorización para llevar a cabo una prórroga en la entrega de los servicios antes mencionados al 30 de Octubre del 2026 siendo la fecha originalmente pactada al 30 de Septiembre 2026.  </w:t>
      </w:r>
    </w:p>
    <w:p w14:paraId="391B8F2D" w14:textId="77777777" w:rsidR="00500841" w:rsidRPr="004E0B23" w:rsidRDefault="00500841" w:rsidP="0096261D">
      <w:pPr>
        <w:spacing w:before="100" w:beforeAutospacing="1" w:after="100" w:afterAutospacing="1" w:line="360" w:lineRule="auto"/>
        <w:ind w:left="708"/>
        <w:jc w:val="both"/>
        <w:rPr>
          <w:rFonts w:asciiTheme="minorHAnsi" w:hAnsiTheme="minorHAnsi" w:cstheme="minorHAnsi"/>
        </w:rPr>
      </w:pPr>
      <w:r w:rsidRPr="004E0B23">
        <w:rPr>
          <w:rFonts w:asciiTheme="minorHAnsi" w:hAnsiTheme="minorHAnsi" w:cstheme="minorHAnsi"/>
        </w:rPr>
        <w:t>Se hace mención que lo antes señalado atiende a que durante la ejecución de los trabajos se han presentado diversas circunstancias que han incidido en el desarrollo de las actividades conforme al programa originalmente previsto.</w:t>
      </w:r>
    </w:p>
    <w:p w14:paraId="715074C8" w14:textId="77777777" w:rsidR="00500841" w:rsidRPr="004E0B23" w:rsidRDefault="00500841" w:rsidP="0096261D">
      <w:pPr>
        <w:spacing w:before="100" w:beforeAutospacing="1" w:after="100" w:afterAutospacing="1" w:line="360" w:lineRule="auto"/>
        <w:ind w:left="708"/>
        <w:jc w:val="both"/>
        <w:rPr>
          <w:rFonts w:asciiTheme="minorHAnsi" w:hAnsiTheme="minorHAnsi" w:cstheme="minorHAnsi"/>
        </w:rPr>
      </w:pPr>
      <w:r w:rsidRPr="004E0B23">
        <w:rPr>
          <w:rFonts w:asciiTheme="minorHAnsi" w:hAnsiTheme="minorHAnsi" w:cstheme="minorHAnsi"/>
        </w:rPr>
        <w:t>El motivo principal es que derivado de la composición química de los productos y materiales empleados durante la ejecución de determinados trabajos, se ha percibido un olor de difícil tolerancia al olfato, circunstancia que los servidores públicos que utilizan dicho espacio, así como público en general, hicieron saber al personal que supervisa los trabajos.</w:t>
      </w:r>
    </w:p>
    <w:p w14:paraId="369D08C7" w14:textId="77777777" w:rsidR="00500841" w:rsidRPr="004E0B23" w:rsidRDefault="00500841" w:rsidP="0096261D">
      <w:pPr>
        <w:spacing w:before="100" w:beforeAutospacing="1" w:after="100" w:afterAutospacing="1" w:line="360" w:lineRule="auto"/>
        <w:ind w:left="708"/>
        <w:jc w:val="both"/>
        <w:rPr>
          <w:rFonts w:asciiTheme="minorHAnsi" w:hAnsiTheme="minorHAnsi" w:cstheme="minorHAnsi"/>
        </w:rPr>
      </w:pPr>
      <w:r w:rsidRPr="004E0B23">
        <w:rPr>
          <w:rFonts w:asciiTheme="minorHAnsi" w:hAnsiTheme="minorHAnsi" w:cstheme="minorHAnsi"/>
        </w:rPr>
        <w:lastRenderedPageBreak/>
        <w:t xml:space="preserve">Debido a lo anterior se han requerido ajustes en la metodología y programación, priorizando en la seguridad de las personas que los ejecutan, así como aquellas que visitan y/o hacen uso del edificio. </w:t>
      </w:r>
    </w:p>
    <w:p w14:paraId="41669854" w14:textId="77777777" w:rsidR="00500841" w:rsidRPr="004E0B23" w:rsidRDefault="00500841" w:rsidP="0096261D">
      <w:pPr>
        <w:spacing w:before="100" w:beforeAutospacing="1" w:after="100" w:afterAutospacing="1" w:line="360" w:lineRule="auto"/>
        <w:ind w:left="708"/>
        <w:jc w:val="both"/>
        <w:rPr>
          <w:rFonts w:asciiTheme="minorHAnsi" w:hAnsiTheme="minorHAnsi" w:cstheme="minorHAnsi"/>
        </w:rPr>
      </w:pPr>
      <w:r w:rsidRPr="004E0B23">
        <w:rPr>
          <w:rFonts w:asciiTheme="minorHAnsi" w:hAnsiTheme="minorHAnsi" w:cstheme="minorHAnsi"/>
        </w:rPr>
        <w:t>En virtud de las circunstancias descritas, se considera debidamente justificada la necesidad de ampliar el plazo originalmente establecido para la ejecución y entrega de los servicios, solicitando que se autorice la prórroga correspondiente, hasta el 30 de octubre de 2026, a efecto de contar con el tiempo necesario para concluir satisfactoriamente los trabajos pendientes.</w:t>
      </w:r>
    </w:p>
    <w:p w14:paraId="17EEA6C9" w14:textId="77777777" w:rsidR="00500841" w:rsidRPr="004E0B23" w:rsidRDefault="00500841" w:rsidP="0096261D">
      <w:pPr>
        <w:spacing w:before="100" w:beforeAutospacing="1" w:after="100" w:afterAutospacing="1" w:line="360" w:lineRule="auto"/>
        <w:ind w:left="708"/>
        <w:jc w:val="both"/>
        <w:rPr>
          <w:rFonts w:asciiTheme="minorHAnsi" w:hAnsiTheme="minorHAnsi" w:cstheme="minorHAnsi"/>
        </w:rPr>
      </w:pPr>
      <w:r w:rsidRPr="004E0B23">
        <w:rPr>
          <w:rFonts w:asciiTheme="minorHAnsi" w:hAnsiTheme="minorHAnsi" w:cstheme="minorHAnsi"/>
        </w:rPr>
        <w:t xml:space="preserve">Es importante señalar que toda vez que el contrato que ampara el presente proceso de Licitación identificado con número CO-1018/2026 cuenta con vigencia al 30 de noviembre 2026 no existe la necesidad de solicitar la ampliación del mismo.  </w:t>
      </w:r>
    </w:p>
    <w:p w14:paraId="335CFCDD" w14:textId="425B3F60" w:rsidR="00500841" w:rsidRPr="004E0B23" w:rsidRDefault="00500841" w:rsidP="0096261D">
      <w:pPr>
        <w:spacing w:line="360" w:lineRule="auto"/>
        <w:ind w:left="708"/>
        <w:jc w:val="both"/>
        <w:rPr>
          <w:rFonts w:asciiTheme="minorHAnsi" w:hAnsiTheme="minorHAnsi" w:cstheme="minorHAnsi"/>
        </w:rPr>
      </w:pPr>
      <w:r w:rsidRPr="004E0B23">
        <w:rPr>
          <w:rFonts w:asciiTheme="minorHAnsi" w:hAnsiTheme="minorHAnsi" w:cstheme="minorHAnsi"/>
        </w:rPr>
        <w:t>Lo anterior se somete a la consideración del Comité de Adquisiciones, de conformidad con lo dispuesto por el artículo 24, fracción VIII, del Reglamento de Compras, Enajenaciones y Contratación de Servicios del Municipio de Zapopan, Jalisco</w:t>
      </w:r>
      <w:r w:rsidR="001520E2">
        <w:rPr>
          <w:rFonts w:asciiTheme="minorHAnsi" w:hAnsiTheme="minorHAnsi" w:cstheme="minorHAnsi"/>
        </w:rPr>
        <w:t>.</w:t>
      </w:r>
    </w:p>
    <w:p w14:paraId="1CFE83A1" w14:textId="39811F72" w:rsidR="00076AC5" w:rsidRPr="004E0B23" w:rsidRDefault="00076AC5" w:rsidP="002154EE">
      <w:pPr>
        <w:spacing w:line="360" w:lineRule="auto"/>
        <w:jc w:val="both"/>
        <w:rPr>
          <w:rFonts w:asciiTheme="minorHAnsi" w:hAnsiTheme="minorHAnsi" w:cstheme="minorHAnsi"/>
        </w:rPr>
      </w:pPr>
    </w:p>
    <w:p w14:paraId="6B0C7E71" w14:textId="0BFB3A9A" w:rsidR="00076AC5" w:rsidRPr="004E0B23" w:rsidRDefault="00076AC5" w:rsidP="002154EE">
      <w:pPr>
        <w:shd w:val="clear" w:color="auto" w:fill="FFFFFF"/>
        <w:spacing w:after="100" w:afterAutospacing="1" w:line="360" w:lineRule="auto"/>
        <w:contextualSpacing/>
        <w:jc w:val="both"/>
        <w:rPr>
          <w:rFonts w:asciiTheme="minorHAnsi" w:hAnsiTheme="minorHAnsi" w:cstheme="minorHAnsi"/>
        </w:rPr>
      </w:pPr>
      <w:r w:rsidRPr="004E0B23">
        <w:rPr>
          <w:rFonts w:asciiTheme="minorHAnsi" w:hAnsiTheme="minorHAnsi" w:cstheme="minorHAnsi"/>
        </w:rPr>
        <w:t xml:space="preserve">Se solicita su autorización para su aprobación del asunto vario </w:t>
      </w:r>
      <w:r w:rsidR="00500841" w:rsidRPr="004E0B23">
        <w:rPr>
          <w:rFonts w:asciiTheme="minorHAnsi" w:hAnsiTheme="minorHAnsi" w:cstheme="minorHAnsi"/>
        </w:rPr>
        <w:t>B</w:t>
      </w:r>
      <w:r w:rsidRPr="004E0B23">
        <w:rPr>
          <w:rFonts w:asciiTheme="minorHAnsi" w:hAnsiTheme="minorHAnsi" w:cstheme="minorHAnsi"/>
        </w:rPr>
        <w:t xml:space="preserve">, los que estén por la afirmativa, sírvanse manifestarlo levantando su mano. </w:t>
      </w:r>
    </w:p>
    <w:p w14:paraId="595BB5C7" w14:textId="77777777" w:rsidR="00076AC5" w:rsidRPr="004E0B23" w:rsidRDefault="00076AC5" w:rsidP="002154EE">
      <w:pPr>
        <w:spacing w:line="360" w:lineRule="auto"/>
        <w:jc w:val="both"/>
        <w:rPr>
          <w:rFonts w:asciiTheme="minorHAnsi" w:eastAsiaTheme="minorEastAsia" w:hAnsiTheme="minorHAnsi" w:cstheme="minorHAnsi"/>
          <w:b/>
          <w:bCs/>
          <w:lang w:eastAsia="es-MX"/>
        </w:rPr>
      </w:pPr>
    </w:p>
    <w:sdt>
      <w:sdtPr>
        <w:rPr>
          <w:rFonts w:asciiTheme="minorHAnsi" w:hAnsiTheme="minorHAnsi" w:cstheme="minorHAnsi"/>
          <w:b/>
          <w:i/>
          <w:lang w:eastAsia="en-US"/>
        </w:rPr>
        <w:alias w:val="SELECCIONE LA OPCIÓN "/>
        <w:tag w:val="SELECCIONE LA OPCIÓN "/>
        <w:id w:val="-1750255035"/>
        <w:placeholder>
          <w:docPart w:val="50BB99878B204DD3AD9851BFB87948B0"/>
        </w:placeholder>
        <w:docPartList>
          <w:docPartGallery w:val="AutoText"/>
          <w:docPartCategory w:val="VOTACIÓN"/>
        </w:docPartList>
      </w:sdtPr>
      <w:sdtEndPr/>
      <w:sdtContent>
        <w:p w14:paraId="38187EE3" w14:textId="5E23C7F6" w:rsidR="00174FBC" w:rsidRPr="004E0B23" w:rsidRDefault="00500841"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1EC89313" w14:textId="77777777" w:rsidR="00692353" w:rsidRPr="004E0B23" w:rsidRDefault="00692353" w:rsidP="002154EE">
      <w:pPr>
        <w:spacing w:line="360" w:lineRule="auto"/>
        <w:jc w:val="both"/>
        <w:rPr>
          <w:rFonts w:asciiTheme="minorHAnsi" w:eastAsia="Century Gothic" w:hAnsiTheme="minorHAnsi" w:cstheme="minorHAnsi"/>
        </w:rPr>
      </w:pPr>
    </w:p>
    <w:p w14:paraId="14F8CEEB" w14:textId="098AF6CA" w:rsidR="00500841" w:rsidRPr="0096261D" w:rsidRDefault="00500841" w:rsidP="0096261D">
      <w:pPr>
        <w:pStyle w:val="Prrafodelista"/>
        <w:numPr>
          <w:ilvl w:val="0"/>
          <w:numId w:val="49"/>
        </w:numPr>
        <w:spacing w:line="360" w:lineRule="auto"/>
        <w:jc w:val="both"/>
        <w:rPr>
          <w:rFonts w:asciiTheme="minorHAnsi" w:hAnsiTheme="minorHAnsi" w:cstheme="minorHAnsi"/>
        </w:rPr>
      </w:pPr>
      <w:r w:rsidRPr="0096261D">
        <w:rPr>
          <w:rFonts w:asciiTheme="minorHAnsi" w:hAnsiTheme="minorHAnsi" w:cstheme="minorHAnsi"/>
        </w:rPr>
        <w:t xml:space="preserve">Se da cuenta que se recibió con fecha del 24 de Agosto de 2026 el oficio No. 09030000/VIII/2026/008981 suscrito por Estefanía Juárez Limón Coordinadora General de Gestión Integral de la Ciudad, manifestando que respecto al proceso de licitación pública multianual correspondiente a la requisición 202600194, mismo que fue adjudicado a favor del proveedor Grúas Dueñas, S. de R.L. de C.V., en la sesión 01 Extraordinaria 2026 de fecha 19 de Marzo de 2026 mediante el cuadro E11.01.2026 correspondiente al servicio de Arrendamiento </w:t>
      </w:r>
      <w:r w:rsidRPr="0096261D">
        <w:rPr>
          <w:rFonts w:asciiTheme="minorHAnsi" w:hAnsiTheme="minorHAnsi" w:cstheme="minorHAnsi"/>
        </w:rPr>
        <w:lastRenderedPageBreak/>
        <w:t>de Grúas y/o Plataformas, Arrastre y Salvamento para Vehículos y Objetos, se solicita se someta a consideración del Comité de Adquisiciones la autorización para que los recursos originalmente programados para el ejercicio fiscal 2027, correspondientes al Contrato No. CO-0549-2026, puedan ser ejercidos durante el presente ejercicio fiscal 2026 con cargo a los recursos disponibles de dicho ejercicio.</w:t>
      </w:r>
    </w:p>
    <w:p w14:paraId="35466ABA" w14:textId="77777777" w:rsidR="001520E2" w:rsidRPr="001520E2" w:rsidRDefault="001520E2" w:rsidP="001520E2">
      <w:pPr>
        <w:pStyle w:val="Prrafodelista"/>
        <w:spacing w:line="360" w:lineRule="auto"/>
        <w:ind w:left="720"/>
        <w:jc w:val="both"/>
        <w:rPr>
          <w:rFonts w:asciiTheme="minorHAnsi" w:hAnsiTheme="minorHAnsi" w:cstheme="minorHAnsi"/>
        </w:rPr>
      </w:pPr>
    </w:p>
    <w:p w14:paraId="2826BDDA" w14:textId="158A8589" w:rsidR="00500841" w:rsidRDefault="00500841" w:rsidP="001520E2">
      <w:pPr>
        <w:spacing w:line="360" w:lineRule="auto"/>
        <w:ind w:left="709"/>
        <w:jc w:val="both"/>
        <w:rPr>
          <w:rFonts w:asciiTheme="minorHAnsi" w:hAnsiTheme="minorHAnsi" w:cstheme="minorHAnsi"/>
        </w:rPr>
      </w:pPr>
      <w:r w:rsidRPr="004E0B23">
        <w:rPr>
          <w:rFonts w:asciiTheme="minorHAnsi" w:hAnsiTheme="minorHAnsi" w:cstheme="minorHAnsi"/>
        </w:rPr>
        <w:t xml:space="preserve">Se han recibido un total de 5,366 reportes ciudadanos al 20 de agosto del presente año, cifra que sobrepasa el estimado proyectado con base en el mismo periodo del año anterior, debido a ello se tiene un total de 2,427 reportes pendientes de ser atendidos.  </w:t>
      </w:r>
    </w:p>
    <w:p w14:paraId="7E319D53" w14:textId="77777777" w:rsidR="001520E2" w:rsidRPr="004E0B23" w:rsidRDefault="001520E2" w:rsidP="001520E2">
      <w:pPr>
        <w:spacing w:line="360" w:lineRule="auto"/>
        <w:jc w:val="both"/>
        <w:rPr>
          <w:rFonts w:asciiTheme="minorHAnsi" w:hAnsiTheme="minorHAnsi" w:cstheme="minorHAnsi"/>
        </w:rPr>
      </w:pPr>
    </w:p>
    <w:p w14:paraId="714E1BAD" w14:textId="506D8112" w:rsidR="00500841" w:rsidRDefault="00500841" w:rsidP="001520E2">
      <w:pPr>
        <w:spacing w:line="360" w:lineRule="auto"/>
        <w:ind w:left="709"/>
        <w:jc w:val="both"/>
        <w:rPr>
          <w:rFonts w:asciiTheme="minorHAnsi" w:hAnsiTheme="minorHAnsi" w:cstheme="minorHAnsi"/>
        </w:rPr>
      </w:pPr>
      <w:r w:rsidRPr="004E0B23">
        <w:rPr>
          <w:rFonts w:asciiTheme="minorHAnsi" w:hAnsiTheme="minorHAnsi" w:cstheme="minorHAnsi"/>
        </w:rPr>
        <w:t>Considerando que la demanda de los servicios de arrastre que brinda este programa, ha incrementado de manera sustancial debido a su éxito y difusión, resulta de vital importancia contar con la disponibilidad de recursos para atender los reportes ciudadanos, reducir el número de vehículos pendientes de atención y dar continuidad a las acciones y servicios contemplados en el referido contrato.</w:t>
      </w:r>
    </w:p>
    <w:p w14:paraId="13FD7C90" w14:textId="77777777" w:rsidR="001520E2" w:rsidRPr="004E0B23" w:rsidRDefault="001520E2" w:rsidP="001520E2">
      <w:pPr>
        <w:spacing w:line="360" w:lineRule="auto"/>
        <w:ind w:left="709"/>
        <w:jc w:val="both"/>
        <w:rPr>
          <w:rFonts w:asciiTheme="minorHAnsi" w:hAnsiTheme="minorHAnsi" w:cstheme="minorHAnsi"/>
        </w:rPr>
      </w:pPr>
    </w:p>
    <w:p w14:paraId="5C88A0A0" w14:textId="77777777" w:rsidR="00500841" w:rsidRPr="004E0B23" w:rsidRDefault="00500841" w:rsidP="001520E2">
      <w:pPr>
        <w:spacing w:line="360" w:lineRule="auto"/>
        <w:ind w:left="709"/>
        <w:jc w:val="both"/>
        <w:rPr>
          <w:rFonts w:asciiTheme="minorHAnsi" w:hAnsiTheme="minorHAnsi" w:cstheme="minorHAnsi"/>
        </w:rPr>
      </w:pPr>
      <w:r w:rsidRPr="004E0B23">
        <w:rPr>
          <w:rFonts w:asciiTheme="minorHAnsi" w:hAnsiTheme="minorHAnsi" w:cstheme="minorHAnsi"/>
        </w:rPr>
        <w:t>Para dicho contrato se establecieron montos mínimos y máximos diferenciados para los ejercicios fiscales 2026 y 2027, conforme a lo siguiente:</w:t>
      </w:r>
    </w:p>
    <w:p w14:paraId="5A0CA535" w14:textId="77777777" w:rsidR="00500841" w:rsidRPr="004E0B23" w:rsidRDefault="00500841" w:rsidP="001520E2">
      <w:pPr>
        <w:spacing w:line="360" w:lineRule="auto"/>
        <w:ind w:left="709"/>
        <w:jc w:val="both"/>
        <w:rPr>
          <w:rFonts w:asciiTheme="minorHAnsi" w:hAnsiTheme="minorHAnsi" w:cstheme="minorHAnsi"/>
        </w:rPr>
      </w:pPr>
    </w:p>
    <w:tbl>
      <w:tblPr>
        <w:tblStyle w:val="Tablaconcuadrcula"/>
        <w:tblW w:w="8363" w:type="dxa"/>
        <w:tblInd w:w="846" w:type="dxa"/>
        <w:tblLayout w:type="fixed"/>
        <w:tblLook w:val="04A0" w:firstRow="1" w:lastRow="0" w:firstColumn="1" w:lastColumn="0" w:noHBand="0" w:noVBand="1"/>
      </w:tblPr>
      <w:tblGrid>
        <w:gridCol w:w="2835"/>
        <w:gridCol w:w="2693"/>
        <w:gridCol w:w="2835"/>
      </w:tblGrid>
      <w:tr w:rsidR="004E0B23" w:rsidRPr="004E0B23" w14:paraId="63107575" w14:textId="77777777" w:rsidTr="0096261D">
        <w:tc>
          <w:tcPr>
            <w:tcW w:w="2835" w:type="dxa"/>
            <w:tcBorders>
              <w:top w:val="single" w:sz="4" w:space="0" w:color="auto"/>
              <w:left w:val="single" w:sz="4" w:space="0" w:color="auto"/>
              <w:bottom w:val="single" w:sz="4" w:space="0" w:color="auto"/>
              <w:right w:val="single" w:sz="4" w:space="0" w:color="auto"/>
            </w:tcBorders>
            <w:vAlign w:val="center"/>
            <w:hideMark/>
          </w:tcPr>
          <w:p w14:paraId="68EA0FB6" w14:textId="77777777" w:rsidR="00500841" w:rsidRPr="004E0B23" w:rsidRDefault="00500841" w:rsidP="001520E2">
            <w:pPr>
              <w:spacing w:line="360" w:lineRule="auto"/>
              <w:ind w:left="709"/>
              <w:jc w:val="center"/>
              <w:rPr>
                <w:rFonts w:asciiTheme="minorHAnsi" w:hAnsiTheme="minorHAnsi" w:cstheme="minorHAnsi"/>
                <w:b/>
                <w:bCs/>
              </w:rPr>
            </w:pPr>
            <w:r w:rsidRPr="004E0B23">
              <w:rPr>
                <w:rFonts w:asciiTheme="minorHAnsi" w:hAnsiTheme="minorHAnsi" w:cstheme="minorHAnsi"/>
                <w:b/>
                <w:bCs/>
              </w:rPr>
              <w:t>Ejercicio fiscal</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6699799" w14:textId="77777777" w:rsidR="00500841" w:rsidRPr="004E0B23" w:rsidRDefault="00500841" w:rsidP="001520E2">
            <w:pPr>
              <w:spacing w:line="360" w:lineRule="auto"/>
              <w:ind w:left="709"/>
              <w:jc w:val="center"/>
              <w:rPr>
                <w:rFonts w:asciiTheme="minorHAnsi" w:hAnsiTheme="minorHAnsi" w:cstheme="minorHAnsi"/>
                <w:b/>
                <w:bCs/>
              </w:rPr>
            </w:pPr>
            <w:r w:rsidRPr="004E0B23">
              <w:rPr>
                <w:rFonts w:asciiTheme="minorHAnsi" w:hAnsiTheme="minorHAnsi" w:cstheme="minorHAnsi"/>
                <w:b/>
                <w:bCs/>
              </w:rPr>
              <w:t>Monto mínimo a adjudicar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BE9CAA8" w14:textId="77777777" w:rsidR="00500841" w:rsidRPr="004E0B23" w:rsidRDefault="00500841" w:rsidP="001520E2">
            <w:pPr>
              <w:spacing w:line="360" w:lineRule="auto"/>
              <w:ind w:left="709"/>
              <w:jc w:val="center"/>
              <w:rPr>
                <w:rFonts w:asciiTheme="minorHAnsi" w:hAnsiTheme="minorHAnsi" w:cstheme="minorHAnsi"/>
                <w:b/>
                <w:bCs/>
              </w:rPr>
            </w:pPr>
            <w:r w:rsidRPr="004E0B23">
              <w:rPr>
                <w:rFonts w:asciiTheme="minorHAnsi" w:hAnsiTheme="minorHAnsi" w:cstheme="minorHAnsi"/>
                <w:b/>
                <w:bCs/>
              </w:rPr>
              <w:t>Monto máximo a adjudicar</w:t>
            </w:r>
          </w:p>
        </w:tc>
      </w:tr>
      <w:tr w:rsidR="004E0B23" w:rsidRPr="004E0B23" w14:paraId="67D8FBBF" w14:textId="77777777" w:rsidTr="0096261D">
        <w:tc>
          <w:tcPr>
            <w:tcW w:w="2835" w:type="dxa"/>
            <w:tcBorders>
              <w:top w:val="single" w:sz="4" w:space="0" w:color="auto"/>
              <w:left w:val="single" w:sz="4" w:space="0" w:color="auto"/>
              <w:bottom w:val="single" w:sz="4" w:space="0" w:color="auto"/>
              <w:right w:val="single" w:sz="4" w:space="0" w:color="auto"/>
            </w:tcBorders>
            <w:vAlign w:val="center"/>
            <w:hideMark/>
          </w:tcPr>
          <w:p w14:paraId="0976EEF6"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b/>
                <w:bCs/>
              </w:rPr>
              <w:t>2026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BA0499"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rPr>
              <w:t>$413,793.10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54F2206"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rPr>
              <w:t>$1,034,482.76</w:t>
            </w:r>
          </w:p>
        </w:tc>
      </w:tr>
      <w:tr w:rsidR="004E0B23" w:rsidRPr="004E0B23" w14:paraId="0756AEB6" w14:textId="77777777" w:rsidTr="0096261D">
        <w:tc>
          <w:tcPr>
            <w:tcW w:w="2835" w:type="dxa"/>
            <w:tcBorders>
              <w:top w:val="single" w:sz="4" w:space="0" w:color="auto"/>
              <w:left w:val="single" w:sz="4" w:space="0" w:color="auto"/>
              <w:bottom w:val="single" w:sz="4" w:space="0" w:color="auto"/>
              <w:right w:val="single" w:sz="4" w:space="0" w:color="auto"/>
            </w:tcBorders>
            <w:vAlign w:val="center"/>
            <w:hideMark/>
          </w:tcPr>
          <w:p w14:paraId="0A3EB7BD"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b/>
                <w:bCs/>
              </w:rPr>
              <w:t>2027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31B8FF9"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rPr>
              <w:t>$310,344.82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36F13C7"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rPr>
              <w:t>$775,862.06</w:t>
            </w:r>
          </w:p>
        </w:tc>
      </w:tr>
      <w:tr w:rsidR="00500841" w:rsidRPr="004E0B23" w14:paraId="22F70387" w14:textId="77777777" w:rsidTr="0096261D">
        <w:tc>
          <w:tcPr>
            <w:tcW w:w="2835" w:type="dxa"/>
            <w:tcBorders>
              <w:top w:val="single" w:sz="4" w:space="0" w:color="auto"/>
              <w:left w:val="single" w:sz="4" w:space="0" w:color="auto"/>
              <w:bottom w:val="single" w:sz="4" w:space="0" w:color="auto"/>
              <w:right w:val="single" w:sz="4" w:space="0" w:color="auto"/>
            </w:tcBorders>
            <w:vAlign w:val="center"/>
            <w:hideMark/>
          </w:tcPr>
          <w:p w14:paraId="23792182" w14:textId="77777777" w:rsidR="00500841" w:rsidRPr="004E0B23" w:rsidRDefault="00500841" w:rsidP="001520E2">
            <w:pPr>
              <w:spacing w:line="360" w:lineRule="auto"/>
              <w:ind w:left="709"/>
              <w:jc w:val="center"/>
              <w:rPr>
                <w:rFonts w:asciiTheme="minorHAnsi" w:hAnsiTheme="minorHAnsi" w:cstheme="minorHAnsi"/>
                <w:b/>
                <w:bCs/>
              </w:rPr>
            </w:pPr>
            <w:r w:rsidRPr="004E0B23">
              <w:rPr>
                <w:rFonts w:asciiTheme="minorHAnsi" w:hAnsiTheme="minorHAnsi" w:cstheme="minorHAnsi"/>
                <w:b/>
                <w:bCs/>
              </w:rPr>
              <w:t>Total</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9074433"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rPr>
              <w:t>$724,137.92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D05FC6" w14:textId="77777777" w:rsidR="00500841" w:rsidRPr="004E0B23" w:rsidRDefault="00500841" w:rsidP="001520E2">
            <w:pPr>
              <w:spacing w:line="360" w:lineRule="auto"/>
              <w:ind w:left="709"/>
              <w:jc w:val="center"/>
              <w:rPr>
                <w:rFonts w:asciiTheme="minorHAnsi" w:hAnsiTheme="minorHAnsi" w:cstheme="minorHAnsi"/>
              </w:rPr>
            </w:pPr>
            <w:r w:rsidRPr="004E0B23">
              <w:rPr>
                <w:rFonts w:asciiTheme="minorHAnsi" w:hAnsiTheme="minorHAnsi" w:cstheme="minorHAnsi"/>
              </w:rPr>
              <w:t>$1,810,344.82</w:t>
            </w:r>
          </w:p>
        </w:tc>
      </w:tr>
    </w:tbl>
    <w:p w14:paraId="720305F5" w14:textId="77777777" w:rsidR="00500841" w:rsidRPr="004E0B23" w:rsidRDefault="00500841" w:rsidP="001520E2">
      <w:pPr>
        <w:spacing w:line="360" w:lineRule="auto"/>
        <w:ind w:left="709"/>
        <w:jc w:val="both"/>
        <w:rPr>
          <w:rFonts w:asciiTheme="minorHAnsi" w:hAnsiTheme="minorHAnsi" w:cstheme="minorHAnsi"/>
          <w:lang w:eastAsia="es-MX"/>
        </w:rPr>
      </w:pPr>
    </w:p>
    <w:p w14:paraId="733B19F9" w14:textId="7EA05ECD" w:rsidR="00500841" w:rsidRDefault="00500841" w:rsidP="001520E2">
      <w:pPr>
        <w:spacing w:line="360" w:lineRule="auto"/>
        <w:ind w:left="709"/>
        <w:jc w:val="both"/>
        <w:rPr>
          <w:rFonts w:asciiTheme="minorHAnsi" w:hAnsiTheme="minorHAnsi" w:cstheme="minorHAnsi"/>
        </w:rPr>
      </w:pPr>
      <w:r w:rsidRPr="004E0B23">
        <w:rPr>
          <w:rFonts w:asciiTheme="minorHAnsi" w:hAnsiTheme="minorHAnsi" w:cstheme="minorHAnsi"/>
        </w:rPr>
        <w:t xml:space="preserve">Es importante señalar que se cuenta con suficiencia presupuestal del presente ejercicio fiscal para solventar el monto máximo que se adjudicaría en el próximo ejercicio fiscal 2027. </w:t>
      </w:r>
    </w:p>
    <w:p w14:paraId="6961CB0B" w14:textId="77777777" w:rsidR="001520E2" w:rsidRPr="004E0B23" w:rsidRDefault="001520E2" w:rsidP="001520E2">
      <w:pPr>
        <w:spacing w:line="360" w:lineRule="auto"/>
        <w:ind w:left="709"/>
        <w:jc w:val="both"/>
        <w:rPr>
          <w:rFonts w:asciiTheme="minorHAnsi" w:hAnsiTheme="minorHAnsi" w:cstheme="minorHAnsi"/>
        </w:rPr>
      </w:pPr>
    </w:p>
    <w:p w14:paraId="3D606B81" w14:textId="67B7467A" w:rsidR="00500841" w:rsidRDefault="00500841" w:rsidP="001520E2">
      <w:pPr>
        <w:spacing w:line="360" w:lineRule="auto"/>
        <w:ind w:left="709"/>
        <w:jc w:val="both"/>
        <w:rPr>
          <w:rFonts w:asciiTheme="minorHAnsi" w:hAnsiTheme="minorHAnsi" w:cstheme="minorHAnsi"/>
        </w:rPr>
      </w:pPr>
      <w:r w:rsidRPr="004E0B23">
        <w:rPr>
          <w:rFonts w:asciiTheme="minorHAnsi" w:hAnsiTheme="minorHAnsi" w:cstheme="minorHAnsi"/>
        </w:rPr>
        <w:t>Así mismo en caso de aprobarse la presente solicitud se tiene previsto realizar una requisición enlace para la generación de la orden de compra correspondiente al monto del ejercicio fiscal 2027 una vez agotados los recursos correspondientes a la Orden de Compra 202600526.</w:t>
      </w:r>
    </w:p>
    <w:p w14:paraId="7D179C38" w14:textId="77777777" w:rsidR="001520E2" w:rsidRPr="004E0B23" w:rsidRDefault="001520E2" w:rsidP="001520E2">
      <w:pPr>
        <w:spacing w:line="360" w:lineRule="auto"/>
        <w:ind w:left="709"/>
        <w:jc w:val="both"/>
        <w:rPr>
          <w:rFonts w:asciiTheme="minorHAnsi" w:hAnsiTheme="minorHAnsi" w:cstheme="minorHAnsi"/>
        </w:rPr>
      </w:pPr>
    </w:p>
    <w:p w14:paraId="37090C0E" w14:textId="77777777" w:rsidR="00500841" w:rsidRPr="004E0B23" w:rsidRDefault="00500841" w:rsidP="001520E2">
      <w:pPr>
        <w:spacing w:line="360" w:lineRule="auto"/>
        <w:ind w:left="709"/>
        <w:jc w:val="both"/>
        <w:rPr>
          <w:rFonts w:asciiTheme="minorHAnsi" w:hAnsiTheme="minorHAnsi" w:cstheme="minorHAnsi"/>
        </w:rPr>
      </w:pPr>
      <w:r w:rsidRPr="004E0B23">
        <w:rPr>
          <w:rFonts w:asciiTheme="minorHAnsi" w:hAnsiTheme="minorHAnsi" w:cstheme="minorHAnsi"/>
        </w:rPr>
        <w:t>Lo anterior se somete a la consideración del Comité de Adquisiciones, de conformidad con lo dispuesto por el artículo 24, fracción XXII, del Reglamento de Compras, Enajenaciones y Contratación de Servicios del Municipio de Zapopan, Jalisco.</w:t>
      </w:r>
    </w:p>
    <w:p w14:paraId="2B9A0144" w14:textId="77777777" w:rsidR="00076AC5" w:rsidRPr="004E0B23" w:rsidRDefault="00076AC5" w:rsidP="002154EE">
      <w:pPr>
        <w:spacing w:line="360" w:lineRule="auto"/>
        <w:jc w:val="both"/>
        <w:rPr>
          <w:rFonts w:asciiTheme="minorHAnsi" w:hAnsiTheme="minorHAnsi" w:cstheme="minorHAnsi"/>
        </w:rPr>
      </w:pPr>
    </w:p>
    <w:p w14:paraId="4E2F527D" w14:textId="6A921608" w:rsidR="00076AC5" w:rsidRPr="004E0B23" w:rsidRDefault="00076AC5" w:rsidP="002154EE">
      <w:pPr>
        <w:shd w:val="clear" w:color="auto" w:fill="FFFFFF"/>
        <w:spacing w:after="100" w:afterAutospacing="1" w:line="360" w:lineRule="auto"/>
        <w:contextualSpacing/>
        <w:jc w:val="both"/>
        <w:rPr>
          <w:rFonts w:asciiTheme="minorHAnsi" w:hAnsiTheme="minorHAnsi" w:cstheme="minorHAnsi"/>
          <w:lang w:val="es-ES_tradnl"/>
        </w:rPr>
      </w:pPr>
      <w:r w:rsidRPr="004E0B23">
        <w:rPr>
          <w:rFonts w:asciiTheme="minorHAnsi" w:hAnsiTheme="minorHAnsi" w:cstheme="minorHAnsi"/>
          <w:lang w:val="es-ES_tradnl"/>
        </w:rPr>
        <w:t xml:space="preserve">Se solicita su autorización para su aprobación del </w:t>
      </w:r>
      <w:r w:rsidRPr="004E0B23">
        <w:rPr>
          <w:rFonts w:asciiTheme="minorHAnsi" w:hAnsiTheme="minorHAnsi" w:cstheme="minorHAnsi"/>
          <w:bCs/>
          <w:lang w:val="es-ES_tradnl"/>
        </w:rPr>
        <w:t xml:space="preserve">asunto vario </w:t>
      </w:r>
      <w:r w:rsidR="00500841" w:rsidRPr="004E0B23">
        <w:rPr>
          <w:rFonts w:asciiTheme="minorHAnsi" w:hAnsiTheme="minorHAnsi" w:cstheme="minorHAnsi"/>
          <w:bCs/>
          <w:lang w:val="es-ES_tradnl"/>
        </w:rPr>
        <w:t>C</w:t>
      </w:r>
      <w:r w:rsidRPr="004E0B23">
        <w:rPr>
          <w:rFonts w:asciiTheme="minorHAnsi" w:hAnsiTheme="minorHAnsi" w:cstheme="minorHAnsi"/>
          <w:lang w:val="es-ES_tradnl"/>
        </w:rPr>
        <w:t xml:space="preserve">, los que estén por la afirmativa, sírvanse manifestarlo levantando su mano. </w:t>
      </w:r>
    </w:p>
    <w:p w14:paraId="50960F4B" w14:textId="77777777" w:rsidR="00500841" w:rsidRPr="004E0B23" w:rsidRDefault="00500841" w:rsidP="002154EE">
      <w:pPr>
        <w:shd w:val="clear" w:color="auto" w:fill="FFFFFF"/>
        <w:spacing w:after="100" w:afterAutospacing="1" w:line="360" w:lineRule="auto"/>
        <w:contextualSpacing/>
        <w:jc w:val="both"/>
        <w:rPr>
          <w:rFonts w:asciiTheme="minorHAnsi" w:hAnsiTheme="minorHAnsi" w:cstheme="minorHAnsi"/>
          <w:lang w:val="es-ES_tradnl"/>
        </w:rPr>
      </w:pPr>
    </w:p>
    <w:sdt>
      <w:sdtPr>
        <w:rPr>
          <w:rFonts w:asciiTheme="minorHAnsi" w:hAnsiTheme="minorHAnsi" w:cstheme="minorHAnsi"/>
          <w:b/>
          <w:i/>
          <w:lang w:eastAsia="en-US"/>
        </w:rPr>
        <w:alias w:val="SELECCIONE LA OPCIÓN "/>
        <w:tag w:val="SELECCIONE LA OPCIÓN "/>
        <w:id w:val="-2072493895"/>
        <w:placeholder>
          <w:docPart w:val="AF9BF2BB472C42B0A7D2FDDCB533EA9B"/>
        </w:placeholder>
        <w:docPartList>
          <w:docPartGallery w:val="AutoText"/>
          <w:docPartCategory w:val="VOTACIÓN"/>
        </w:docPartList>
      </w:sdtPr>
      <w:sdtEndPr/>
      <w:sdtContent>
        <w:p w14:paraId="22CBD057" w14:textId="43C0E15B" w:rsidR="00076AC5" w:rsidRPr="004E0B23" w:rsidRDefault="00500841" w:rsidP="002154EE">
          <w:pPr>
            <w:spacing w:line="360" w:lineRule="auto"/>
            <w:jc w:val="center"/>
            <w:rPr>
              <w:rFonts w:asciiTheme="minorHAnsi" w:hAnsiTheme="minorHAnsi" w:cstheme="minorHAnsi"/>
              <w:b/>
              <w:i/>
              <w:lang w:eastAsia="en-US"/>
            </w:rPr>
          </w:pPr>
          <w:r w:rsidRPr="004E0B23">
            <w:rPr>
              <w:rFonts w:asciiTheme="minorHAnsi" w:hAnsiTheme="minorHAnsi" w:cstheme="minorHAnsi"/>
              <w:b/>
              <w:i/>
              <w:lang w:eastAsia="en-US"/>
            </w:rPr>
            <w:t>Aprobado por unanimidad de votos por parte de los integrantes del Comité presentes</w:t>
          </w:r>
        </w:p>
      </w:sdtContent>
    </w:sdt>
    <w:p w14:paraId="00045D7F" w14:textId="77777777" w:rsidR="00327817" w:rsidRPr="004E0B23" w:rsidRDefault="00327817" w:rsidP="002154EE">
      <w:pPr>
        <w:spacing w:line="360" w:lineRule="auto"/>
        <w:contextualSpacing/>
        <w:rPr>
          <w:rFonts w:asciiTheme="minorHAnsi" w:hAnsiTheme="minorHAnsi" w:cstheme="minorHAnsi"/>
          <w:b/>
          <w:i/>
          <w:lang w:val="es-ES_tradnl"/>
        </w:rPr>
      </w:pPr>
    </w:p>
    <w:p w14:paraId="024AF293" w14:textId="6B5CD65C" w:rsidR="00DE6A8F" w:rsidRPr="004E0B23" w:rsidRDefault="00500841" w:rsidP="002154EE">
      <w:pPr>
        <w:spacing w:line="360" w:lineRule="auto"/>
        <w:jc w:val="both"/>
        <w:rPr>
          <w:rFonts w:asciiTheme="minorHAnsi" w:eastAsia="Century Gothic" w:hAnsiTheme="minorHAnsi" w:cstheme="minorHAnsi"/>
        </w:rPr>
      </w:pPr>
      <w:r w:rsidRPr="004E0B23">
        <w:rPr>
          <w:rFonts w:asciiTheme="minorHAnsi" w:hAnsiTheme="minorHAnsi" w:cstheme="minorHAnsi"/>
        </w:rPr>
        <w:t>Dialhery Díaz González</w:t>
      </w:r>
      <w:r w:rsidR="00DE6A8F" w:rsidRPr="004E0B23">
        <w:rPr>
          <w:rFonts w:asciiTheme="minorHAnsi" w:eastAsia="Century Gothic" w:hAnsiTheme="minorHAnsi" w:cstheme="minorHAnsi"/>
        </w:rPr>
        <w:t>, representante del Presidente del Comité de Adquisiciones Municipales, comenta</w:t>
      </w:r>
      <w:r w:rsidR="00F620BF" w:rsidRPr="004E0B23">
        <w:rPr>
          <w:rFonts w:asciiTheme="minorHAnsi" w:eastAsia="Century Gothic" w:hAnsiTheme="minorHAnsi" w:cstheme="minorHAnsi"/>
        </w:rPr>
        <w:t>: N</w:t>
      </w:r>
      <w:r w:rsidR="00DE6A8F" w:rsidRPr="004E0B23">
        <w:rPr>
          <w:rFonts w:asciiTheme="minorHAnsi" w:eastAsia="Century Gothic" w:hAnsiTheme="minorHAnsi" w:cstheme="minorHAnsi"/>
        </w:rPr>
        <w:t xml:space="preserve">o habiendo más asuntos que tratar y visto lo anterior, se da por concluida la </w:t>
      </w:r>
      <w:r w:rsidRPr="004E0B23">
        <w:rPr>
          <w:rFonts w:asciiTheme="minorHAnsi" w:eastAsia="Century Gothic" w:hAnsiTheme="minorHAnsi" w:cstheme="minorHAnsi"/>
        </w:rPr>
        <w:t>16</w:t>
      </w:r>
      <w:r w:rsidR="00DE6A8F" w:rsidRPr="004E0B23">
        <w:rPr>
          <w:rFonts w:asciiTheme="minorHAnsi" w:eastAsia="Century Gothic" w:hAnsiTheme="minorHAnsi" w:cstheme="minorHAnsi"/>
        </w:rPr>
        <w:t xml:space="preserve"> Sesión Ordinaria siendo las </w:t>
      </w:r>
      <w:r w:rsidR="002154EE" w:rsidRPr="004E0B23">
        <w:rPr>
          <w:rFonts w:asciiTheme="minorHAnsi" w:eastAsia="Century Gothic" w:hAnsiTheme="minorHAnsi" w:cstheme="minorHAnsi"/>
        </w:rPr>
        <w:t>10</w:t>
      </w:r>
      <w:r w:rsidR="00DE6A8F" w:rsidRPr="004E0B23">
        <w:rPr>
          <w:rFonts w:asciiTheme="minorHAnsi" w:eastAsia="Century Gothic" w:hAnsiTheme="minorHAnsi" w:cstheme="minorHAnsi"/>
        </w:rPr>
        <w:t>:</w:t>
      </w:r>
      <w:r w:rsidR="002154EE" w:rsidRPr="004E0B23">
        <w:rPr>
          <w:rFonts w:asciiTheme="minorHAnsi" w:eastAsia="Century Gothic" w:hAnsiTheme="minorHAnsi" w:cstheme="minorHAnsi"/>
        </w:rPr>
        <w:t>53</w:t>
      </w:r>
      <w:r w:rsidR="00DE6A8F" w:rsidRPr="004E0B23">
        <w:rPr>
          <w:rFonts w:asciiTheme="minorHAnsi" w:eastAsia="Century Gothic" w:hAnsiTheme="minorHAnsi" w:cstheme="minorHAnsi"/>
        </w:rPr>
        <w:t xml:space="preserve"> horas del día </w:t>
      </w:r>
      <w:r w:rsidR="002154EE" w:rsidRPr="004E0B23">
        <w:rPr>
          <w:rFonts w:asciiTheme="minorHAnsi" w:eastAsia="Century Gothic" w:hAnsiTheme="minorHAnsi" w:cstheme="minorHAnsi"/>
        </w:rPr>
        <w:t>27</w:t>
      </w:r>
      <w:r w:rsidR="00DE6A8F" w:rsidRPr="004E0B23">
        <w:rPr>
          <w:rFonts w:asciiTheme="minorHAnsi" w:eastAsia="Century Gothic" w:hAnsiTheme="minorHAnsi" w:cstheme="minorHAnsi"/>
        </w:rPr>
        <w:t xml:space="preserve"> de </w:t>
      </w:r>
      <w:r w:rsidR="002154EE" w:rsidRPr="004E0B23">
        <w:rPr>
          <w:rFonts w:asciiTheme="minorHAnsi" w:eastAsia="Century Gothic" w:hAnsiTheme="minorHAnsi" w:cstheme="minorHAnsi"/>
        </w:rPr>
        <w:t xml:space="preserve">agosto </w:t>
      </w:r>
      <w:r w:rsidR="00DE6A8F" w:rsidRPr="004E0B23">
        <w:rPr>
          <w:rFonts w:asciiTheme="minorHAnsi" w:eastAsia="Century Gothic" w:hAnsiTheme="minorHAnsi" w:cstheme="minorHAnsi"/>
        </w:rPr>
        <w:t xml:space="preserve">de </w:t>
      </w:r>
      <w:r w:rsidR="002154EE" w:rsidRPr="004E0B23">
        <w:rPr>
          <w:rFonts w:asciiTheme="minorHAnsi" w:eastAsia="Century Gothic" w:hAnsiTheme="minorHAnsi" w:cstheme="minorHAnsi"/>
        </w:rPr>
        <w:t>2026</w:t>
      </w:r>
      <w:r w:rsidR="00DE6A8F" w:rsidRPr="004E0B23">
        <w:rPr>
          <w:rFonts w:asciiTheme="minorHAnsi" w:eastAsia="Century Gothic" w:hAnsiTheme="minorHAnsi" w:cstheme="minorHAnsi"/>
        </w:rPr>
        <w:t>, levantándose la presente acta para constancia y validez de los acuerdos que en ella se tomaron, la cual suscriben los que en ella intervinieron y los que así quisi</w:t>
      </w:r>
      <w:r w:rsidR="00F620BF" w:rsidRPr="004E0B23">
        <w:rPr>
          <w:rFonts w:asciiTheme="minorHAnsi" w:eastAsia="Century Gothic" w:hAnsiTheme="minorHAnsi" w:cstheme="minorHAnsi"/>
        </w:rPr>
        <w:t>eron hacerlo de conformidad al Artículo 26 F</w:t>
      </w:r>
      <w:r w:rsidR="00DE6A8F" w:rsidRPr="004E0B23">
        <w:rPr>
          <w:rFonts w:asciiTheme="minorHAnsi" w:eastAsia="Century Gothic" w:hAnsiTheme="minorHAnsi" w:cstheme="minorHAnsi"/>
        </w:rPr>
        <w:t>racción VII del Reglamento de Compras, Enajenaciones y Contratación de Servicios del Municipio de Zapopan, Ja</w:t>
      </w:r>
      <w:r w:rsidR="00F620BF" w:rsidRPr="004E0B23">
        <w:rPr>
          <w:rFonts w:asciiTheme="minorHAnsi" w:eastAsia="Century Gothic" w:hAnsiTheme="minorHAnsi" w:cstheme="minorHAnsi"/>
        </w:rPr>
        <w:t>lisco y de conformidad con los A</w:t>
      </w:r>
      <w:r w:rsidR="00DE6A8F" w:rsidRPr="004E0B23">
        <w:rPr>
          <w:rFonts w:asciiTheme="minorHAnsi" w:eastAsia="Century Gothic" w:hAnsiTheme="minorHAnsi" w:cstheme="minorHAnsi"/>
        </w:rPr>
        <w:t xml:space="preserve">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10489778" w14:textId="77777777" w:rsidR="00B149F0" w:rsidRPr="004E0B23" w:rsidRDefault="00B149F0" w:rsidP="002154EE">
      <w:pPr>
        <w:spacing w:line="360" w:lineRule="auto"/>
        <w:jc w:val="both"/>
        <w:rPr>
          <w:rFonts w:asciiTheme="minorHAnsi" w:hAnsiTheme="minorHAnsi" w:cstheme="minorHAnsi"/>
          <w:lang w:eastAsia="es-MX"/>
        </w:rPr>
      </w:pPr>
    </w:p>
    <w:p w14:paraId="4BE79490" w14:textId="77777777" w:rsidR="008444BF" w:rsidRPr="004E0B23" w:rsidRDefault="008444BF" w:rsidP="002154EE">
      <w:pPr>
        <w:tabs>
          <w:tab w:val="left" w:pos="3969"/>
        </w:tabs>
        <w:spacing w:line="360" w:lineRule="auto"/>
        <w:jc w:val="center"/>
        <w:rPr>
          <w:rFonts w:asciiTheme="minorHAnsi" w:hAnsiTheme="minorHAnsi" w:cstheme="minorHAnsi"/>
          <w:b/>
        </w:rPr>
      </w:pPr>
      <w:r w:rsidRPr="004E0B23">
        <w:rPr>
          <w:rFonts w:asciiTheme="minorHAnsi" w:hAnsiTheme="minorHAnsi" w:cstheme="minorHAnsi"/>
          <w:b/>
        </w:rPr>
        <w:t>Integrantes Vocales con voz y voto</w:t>
      </w:r>
    </w:p>
    <w:p w14:paraId="0E3B2B1D" w14:textId="77777777" w:rsidR="008444BF" w:rsidRPr="004E0B23" w:rsidRDefault="008444BF" w:rsidP="002154EE">
      <w:pPr>
        <w:pStyle w:val="Sinespaciado"/>
        <w:spacing w:line="360" w:lineRule="auto"/>
        <w:rPr>
          <w:rFonts w:asciiTheme="minorHAnsi" w:hAnsiTheme="minorHAnsi" w:cstheme="minorHAnsi"/>
          <w:sz w:val="24"/>
          <w:szCs w:val="24"/>
          <w:highlight w:val="magenta"/>
        </w:rPr>
      </w:pPr>
    </w:p>
    <w:p w14:paraId="0EF1A000" w14:textId="77777777" w:rsidR="008444BF" w:rsidRPr="004E0B23" w:rsidRDefault="008444BF" w:rsidP="002154EE">
      <w:pPr>
        <w:pStyle w:val="Sinespaciado"/>
        <w:spacing w:line="360" w:lineRule="auto"/>
        <w:rPr>
          <w:rFonts w:asciiTheme="minorHAnsi" w:hAnsiTheme="minorHAnsi" w:cstheme="minorHAnsi"/>
          <w:sz w:val="24"/>
          <w:szCs w:val="24"/>
          <w:highlight w:val="magenta"/>
        </w:rPr>
      </w:pPr>
    </w:p>
    <w:p w14:paraId="6693D6C5" w14:textId="653E97C6" w:rsidR="008444BF" w:rsidRDefault="008444BF" w:rsidP="002154EE">
      <w:pPr>
        <w:pStyle w:val="Sinespaciado"/>
        <w:spacing w:line="360" w:lineRule="auto"/>
        <w:rPr>
          <w:rFonts w:asciiTheme="minorHAnsi" w:hAnsiTheme="minorHAnsi" w:cstheme="minorHAnsi"/>
          <w:sz w:val="24"/>
          <w:szCs w:val="24"/>
          <w:highlight w:val="magenta"/>
        </w:rPr>
      </w:pPr>
    </w:p>
    <w:p w14:paraId="2D517A52" w14:textId="77777777" w:rsidR="0096261D" w:rsidRPr="004E0B23" w:rsidRDefault="0096261D" w:rsidP="002154EE">
      <w:pPr>
        <w:pStyle w:val="Sinespaciado"/>
        <w:spacing w:line="360" w:lineRule="auto"/>
        <w:rPr>
          <w:rFonts w:asciiTheme="minorHAnsi" w:hAnsiTheme="minorHAnsi" w:cstheme="minorHAnsi"/>
          <w:sz w:val="24"/>
          <w:szCs w:val="24"/>
          <w:highlight w:val="magenta"/>
        </w:rPr>
      </w:pPr>
    </w:p>
    <w:p w14:paraId="188F753F" w14:textId="77777777" w:rsidR="002154EE" w:rsidRPr="004E0B23" w:rsidRDefault="002154EE" w:rsidP="002154EE">
      <w:pPr>
        <w:pStyle w:val="Sinespaciado"/>
        <w:spacing w:line="360" w:lineRule="auto"/>
        <w:jc w:val="center"/>
        <w:rPr>
          <w:rFonts w:asciiTheme="minorHAnsi" w:hAnsiTheme="minorHAnsi" w:cstheme="minorHAnsi"/>
          <w:b/>
          <w:bCs/>
          <w:sz w:val="24"/>
          <w:szCs w:val="24"/>
        </w:rPr>
      </w:pPr>
      <w:r w:rsidRPr="004E0B23">
        <w:rPr>
          <w:rFonts w:asciiTheme="minorHAnsi" w:hAnsiTheme="minorHAnsi" w:cstheme="minorHAnsi"/>
          <w:b/>
          <w:bCs/>
          <w:sz w:val="24"/>
          <w:szCs w:val="24"/>
        </w:rPr>
        <w:t xml:space="preserve">             </w:t>
      </w:r>
      <w:bookmarkStart w:id="4" w:name="_Hlk238726618"/>
      <w:r w:rsidRPr="004E0B23">
        <w:rPr>
          <w:rFonts w:asciiTheme="minorHAnsi" w:hAnsiTheme="minorHAnsi" w:cstheme="minorHAnsi"/>
          <w:b/>
          <w:bCs/>
          <w:sz w:val="24"/>
          <w:szCs w:val="24"/>
        </w:rPr>
        <w:t>Dialhery Díaz González</w:t>
      </w:r>
      <w:bookmarkEnd w:id="4"/>
    </w:p>
    <w:p w14:paraId="5291BBFD" w14:textId="77777777" w:rsidR="002154EE" w:rsidRPr="004E0B23" w:rsidRDefault="002154EE" w:rsidP="002154EE">
      <w:pPr>
        <w:spacing w:line="360" w:lineRule="auto"/>
        <w:jc w:val="center"/>
        <w:rPr>
          <w:rFonts w:asciiTheme="minorHAnsi" w:hAnsiTheme="minorHAnsi" w:cstheme="minorHAnsi"/>
          <w:lang w:val="es-ES"/>
        </w:rPr>
      </w:pPr>
      <w:r w:rsidRPr="004E0B23">
        <w:rPr>
          <w:rFonts w:asciiTheme="minorHAnsi" w:hAnsiTheme="minorHAnsi" w:cstheme="minorHAnsi"/>
        </w:rPr>
        <w:t xml:space="preserve">Representante del </w:t>
      </w:r>
      <w:r w:rsidRPr="004E0B23">
        <w:rPr>
          <w:rFonts w:asciiTheme="minorHAnsi" w:hAnsiTheme="minorHAnsi" w:cstheme="minorHAnsi"/>
          <w:lang w:val="es-ES"/>
        </w:rPr>
        <w:t>Presidente del Comité de Adquisiciones Municipales.</w:t>
      </w:r>
    </w:p>
    <w:p w14:paraId="3BE5CB67"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Suplente.</w:t>
      </w:r>
    </w:p>
    <w:p w14:paraId="79B8F6DF" w14:textId="316943CB" w:rsidR="002154EE" w:rsidRDefault="002154EE" w:rsidP="002154EE">
      <w:pPr>
        <w:pStyle w:val="Sinespaciado"/>
        <w:spacing w:line="360" w:lineRule="auto"/>
        <w:jc w:val="center"/>
        <w:rPr>
          <w:rFonts w:asciiTheme="minorHAnsi" w:hAnsiTheme="minorHAnsi" w:cstheme="minorHAnsi"/>
          <w:b/>
          <w:sz w:val="24"/>
          <w:szCs w:val="24"/>
        </w:rPr>
      </w:pPr>
    </w:p>
    <w:p w14:paraId="2E5A9CD0" w14:textId="77777777" w:rsidR="0096261D" w:rsidRPr="004E0B23" w:rsidRDefault="0096261D" w:rsidP="002154EE">
      <w:pPr>
        <w:pStyle w:val="Sinespaciado"/>
        <w:spacing w:line="360" w:lineRule="auto"/>
        <w:jc w:val="center"/>
        <w:rPr>
          <w:rFonts w:asciiTheme="minorHAnsi" w:hAnsiTheme="minorHAnsi" w:cstheme="minorHAnsi"/>
          <w:b/>
          <w:sz w:val="24"/>
          <w:szCs w:val="24"/>
        </w:rPr>
      </w:pPr>
    </w:p>
    <w:p w14:paraId="47E3BBA7" w14:textId="29CE6B24" w:rsidR="002154EE" w:rsidRDefault="002154EE" w:rsidP="002154EE">
      <w:pPr>
        <w:pStyle w:val="Sinespaciado"/>
        <w:spacing w:line="360" w:lineRule="auto"/>
        <w:jc w:val="center"/>
        <w:rPr>
          <w:rFonts w:asciiTheme="minorHAnsi" w:hAnsiTheme="minorHAnsi" w:cstheme="minorHAnsi"/>
          <w:b/>
          <w:sz w:val="24"/>
          <w:szCs w:val="24"/>
        </w:rPr>
      </w:pPr>
    </w:p>
    <w:p w14:paraId="6EF10543" w14:textId="77777777" w:rsidR="0096261D" w:rsidRPr="004E0B23" w:rsidRDefault="0096261D" w:rsidP="002154EE">
      <w:pPr>
        <w:pStyle w:val="Sinespaciado"/>
        <w:spacing w:line="360" w:lineRule="auto"/>
        <w:jc w:val="center"/>
        <w:rPr>
          <w:rFonts w:asciiTheme="minorHAnsi" w:hAnsiTheme="minorHAnsi" w:cstheme="minorHAnsi"/>
          <w:b/>
          <w:sz w:val="24"/>
          <w:szCs w:val="24"/>
        </w:rPr>
      </w:pPr>
    </w:p>
    <w:p w14:paraId="06A2CC37"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José Carlos Villalaz Becerra.</w:t>
      </w:r>
    </w:p>
    <w:p w14:paraId="2E810597"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Dirección de Administración.</w:t>
      </w:r>
    </w:p>
    <w:p w14:paraId="26C040C2"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Titular.</w:t>
      </w:r>
    </w:p>
    <w:p w14:paraId="38811038"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4A580198"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2D420879"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594BE525" w14:textId="2F63DC98" w:rsidR="002154EE" w:rsidRDefault="002154EE" w:rsidP="002154EE">
      <w:pPr>
        <w:pStyle w:val="Sinespaciado"/>
        <w:spacing w:line="360" w:lineRule="auto"/>
        <w:jc w:val="center"/>
        <w:rPr>
          <w:rFonts w:asciiTheme="minorHAnsi" w:hAnsiTheme="minorHAnsi" w:cstheme="minorHAnsi"/>
          <w:b/>
          <w:sz w:val="24"/>
          <w:szCs w:val="24"/>
        </w:rPr>
      </w:pPr>
    </w:p>
    <w:p w14:paraId="2512736F" w14:textId="77777777" w:rsidR="0096261D" w:rsidRPr="004E0B23" w:rsidRDefault="0096261D" w:rsidP="002154EE">
      <w:pPr>
        <w:pStyle w:val="Sinespaciado"/>
        <w:spacing w:line="360" w:lineRule="auto"/>
        <w:jc w:val="center"/>
        <w:rPr>
          <w:rFonts w:asciiTheme="minorHAnsi" w:hAnsiTheme="minorHAnsi" w:cstheme="minorHAnsi"/>
          <w:b/>
          <w:sz w:val="24"/>
          <w:szCs w:val="24"/>
        </w:rPr>
      </w:pPr>
    </w:p>
    <w:p w14:paraId="4FA29874"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Tania Álvarez Hernández.</w:t>
      </w:r>
    </w:p>
    <w:p w14:paraId="2BBF7614"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Sindicatura.</w:t>
      </w:r>
    </w:p>
    <w:p w14:paraId="6B21B23B"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Suplente.</w:t>
      </w:r>
    </w:p>
    <w:p w14:paraId="25BB110F" w14:textId="77777777" w:rsidR="008444BF" w:rsidRPr="004E0B23" w:rsidRDefault="008444BF" w:rsidP="002154EE">
      <w:pPr>
        <w:pStyle w:val="Sinespaciado"/>
        <w:spacing w:line="360" w:lineRule="auto"/>
        <w:rPr>
          <w:rFonts w:asciiTheme="minorHAnsi" w:hAnsiTheme="minorHAnsi" w:cstheme="minorHAnsi"/>
          <w:b/>
          <w:sz w:val="24"/>
          <w:szCs w:val="24"/>
        </w:rPr>
      </w:pPr>
    </w:p>
    <w:p w14:paraId="148A397A" w14:textId="77777777" w:rsidR="008444BF" w:rsidRPr="004E0B23" w:rsidRDefault="008444BF" w:rsidP="002154EE">
      <w:pPr>
        <w:pStyle w:val="Sinespaciado"/>
        <w:spacing w:line="360" w:lineRule="auto"/>
        <w:jc w:val="center"/>
        <w:rPr>
          <w:rFonts w:asciiTheme="minorHAnsi" w:hAnsiTheme="minorHAnsi" w:cstheme="minorHAnsi"/>
          <w:b/>
          <w:sz w:val="24"/>
          <w:szCs w:val="24"/>
        </w:rPr>
      </w:pPr>
    </w:p>
    <w:p w14:paraId="15CBCCAC" w14:textId="77777777" w:rsidR="008444BF" w:rsidRPr="004E0B23" w:rsidRDefault="008444BF" w:rsidP="002154EE">
      <w:pPr>
        <w:pStyle w:val="Sinespaciado"/>
        <w:spacing w:line="360" w:lineRule="auto"/>
        <w:jc w:val="center"/>
        <w:rPr>
          <w:rFonts w:asciiTheme="minorHAnsi" w:hAnsiTheme="minorHAnsi" w:cstheme="minorHAnsi"/>
          <w:b/>
          <w:sz w:val="24"/>
          <w:szCs w:val="24"/>
        </w:rPr>
      </w:pPr>
    </w:p>
    <w:p w14:paraId="4677A3AC" w14:textId="4FE3365A" w:rsidR="008444BF" w:rsidRDefault="008444BF" w:rsidP="002154EE">
      <w:pPr>
        <w:pStyle w:val="Sinespaciado"/>
        <w:spacing w:line="360" w:lineRule="auto"/>
        <w:jc w:val="center"/>
        <w:rPr>
          <w:rFonts w:asciiTheme="minorHAnsi" w:hAnsiTheme="minorHAnsi" w:cstheme="minorHAnsi"/>
          <w:b/>
          <w:sz w:val="24"/>
          <w:szCs w:val="24"/>
        </w:rPr>
      </w:pPr>
    </w:p>
    <w:p w14:paraId="11BAC8C0" w14:textId="45B42DE3" w:rsidR="0096261D" w:rsidRDefault="0096261D" w:rsidP="002154EE">
      <w:pPr>
        <w:pStyle w:val="Sinespaciado"/>
        <w:spacing w:line="360" w:lineRule="auto"/>
        <w:jc w:val="center"/>
        <w:rPr>
          <w:rFonts w:asciiTheme="minorHAnsi" w:hAnsiTheme="minorHAnsi" w:cstheme="minorHAnsi"/>
          <w:b/>
          <w:sz w:val="24"/>
          <w:szCs w:val="24"/>
        </w:rPr>
      </w:pPr>
    </w:p>
    <w:p w14:paraId="2C5149E3" w14:textId="77777777" w:rsidR="0096261D" w:rsidRPr="004E0B23" w:rsidRDefault="0096261D" w:rsidP="002154EE">
      <w:pPr>
        <w:pStyle w:val="Sinespaciado"/>
        <w:spacing w:line="360" w:lineRule="auto"/>
        <w:jc w:val="center"/>
        <w:rPr>
          <w:rFonts w:asciiTheme="minorHAnsi" w:hAnsiTheme="minorHAnsi" w:cstheme="minorHAnsi"/>
          <w:b/>
          <w:sz w:val="24"/>
          <w:szCs w:val="24"/>
        </w:rPr>
      </w:pPr>
    </w:p>
    <w:p w14:paraId="1AF5B724" w14:textId="77777777" w:rsidR="002154EE" w:rsidRPr="004E0B23" w:rsidRDefault="002154EE" w:rsidP="002154EE">
      <w:pPr>
        <w:pStyle w:val="Sinespaciado"/>
        <w:spacing w:line="360" w:lineRule="auto"/>
        <w:jc w:val="center"/>
        <w:rPr>
          <w:rFonts w:asciiTheme="minorHAnsi" w:hAnsiTheme="minorHAnsi" w:cstheme="minorHAnsi"/>
          <w:b/>
          <w:bCs/>
          <w:sz w:val="24"/>
          <w:szCs w:val="24"/>
        </w:rPr>
      </w:pPr>
      <w:r w:rsidRPr="004E0B23">
        <w:rPr>
          <w:rFonts w:asciiTheme="minorHAnsi" w:hAnsiTheme="minorHAnsi" w:cstheme="minorHAnsi"/>
          <w:b/>
          <w:bCs/>
          <w:sz w:val="24"/>
          <w:szCs w:val="24"/>
        </w:rPr>
        <w:t>Carlos Miguel Flores Preciado.</w:t>
      </w:r>
    </w:p>
    <w:p w14:paraId="5F7FAE01"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Tesorería Municipal.</w:t>
      </w:r>
    </w:p>
    <w:p w14:paraId="4043329B"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sz w:val="24"/>
          <w:szCs w:val="24"/>
        </w:rPr>
        <w:t>Suplente.</w:t>
      </w:r>
    </w:p>
    <w:p w14:paraId="3136A4F4" w14:textId="77777777" w:rsidR="002154EE" w:rsidRPr="004E0B23" w:rsidRDefault="002154EE" w:rsidP="002154EE">
      <w:pPr>
        <w:pStyle w:val="Sinespaciado"/>
        <w:spacing w:line="360" w:lineRule="auto"/>
        <w:rPr>
          <w:rFonts w:asciiTheme="minorHAnsi" w:hAnsiTheme="minorHAnsi" w:cstheme="minorHAnsi"/>
          <w:b/>
          <w:sz w:val="24"/>
          <w:szCs w:val="24"/>
        </w:rPr>
      </w:pPr>
    </w:p>
    <w:p w14:paraId="1862E0F6" w14:textId="458C5CEF" w:rsidR="002154EE" w:rsidRDefault="002154EE" w:rsidP="002154EE">
      <w:pPr>
        <w:pStyle w:val="Sinespaciado"/>
        <w:spacing w:line="360" w:lineRule="auto"/>
        <w:rPr>
          <w:rFonts w:asciiTheme="minorHAnsi" w:hAnsiTheme="minorHAnsi" w:cstheme="minorHAnsi"/>
          <w:b/>
          <w:sz w:val="24"/>
          <w:szCs w:val="24"/>
        </w:rPr>
      </w:pPr>
    </w:p>
    <w:p w14:paraId="34D62400" w14:textId="162FF26A" w:rsidR="0096261D" w:rsidRDefault="0096261D" w:rsidP="002154EE">
      <w:pPr>
        <w:pStyle w:val="Sinespaciado"/>
        <w:spacing w:line="360" w:lineRule="auto"/>
        <w:rPr>
          <w:rFonts w:asciiTheme="minorHAnsi" w:hAnsiTheme="minorHAnsi" w:cstheme="minorHAnsi"/>
          <w:b/>
          <w:sz w:val="24"/>
          <w:szCs w:val="24"/>
        </w:rPr>
      </w:pPr>
    </w:p>
    <w:p w14:paraId="48737AE3" w14:textId="77777777" w:rsidR="0096261D" w:rsidRPr="004E0B23" w:rsidRDefault="0096261D" w:rsidP="002154EE">
      <w:pPr>
        <w:pStyle w:val="Sinespaciado"/>
        <w:spacing w:line="360" w:lineRule="auto"/>
        <w:rPr>
          <w:rFonts w:asciiTheme="minorHAnsi" w:hAnsiTheme="minorHAnsi" w:cstheme="minorHAnsi"/>
          <w:b/>
          <w:sz w:val="24"/>
          <w:szCs w:val="24"/>
        </w:rPr>
      </w:pPr>
    </w:p>
    <w:p w14:paraId="245CF950"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Salvador Gutiérrez Urzua.</w:t>
      </w:r>
    </w:p>
    <w:p w14:paraId="1DD53187"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sz w:val="24"/>
          <w:szCs w:val="24"/>
        </w:rPr>
        <w:t>Coordinación General de Desarrollo Económico y Combate a la Desigualdad.</w:t>
      </w:r>
    </w:p>
    <w:p w14:paraId="16D9DC1E"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Suplente.</w:t>
      </w:r>
    </w:p>
    <w:p w14:paraId="3EDE16BB" w14:textId="77777777" w:rsidR="002154EE" w:rsidRPr="004E0B23" w:rsidRDefault="002154EE" w:rsidP="002154EE">
      <w:pPr>
        <w:spacing w:line="360" w:lineRule="auto"/>
        <w:jc w:val="center"/>
        <w:rPr>
          <w:rFonts w:asciiTheme="minorHAnsi" w:hAnsiTheme="minorHAnsi" w:cstheme="minorHAnsi"/>
        </w:rPr>
      </w:pPr>
    </w:p>
    <w:p w14:paraId="691AE7BC" w14:textId="77777777" w:rsidR="002154EE" w:rsidRPr="004E0B23" w:rsidRDefault="002154EE" w:rsidP="002154EE">
      <w:pPr>
        <w:spacing w:line="360" w:lineRule="auto"/>
        <w:jc w:val="center"/>
        <w:rPr>
          <w:rFonts w:asciiTheme="minorHAnsi" w:hAnsiTheme="minorHAnsi" w:cstheme="minorHAnsi"/>
          <w:b/>
        </w:rPr>
      </w:pPr>
    </w:p>
    <w:p w14:paraId="48391567" w14:textId="113E4104" w:rsidR="002154EE" w:rsidRDefault="002154EE" w:rsidP="002154EE">
      <w:pPr>
        <w:spacing w:line="360" w:lineRule="auto"/>
        <w:jc w:val="center"/>
        <w:rPr>
          <w:rFonts w:asciiTheme="minorHAnsi" w:hAnsiTheme="minorHAnsi" w:cstheme="minorHAnsi"/>
          <w:b/>
        </w:rPr>
      </w:pPr>
    </w:p>
    <w:p w14:paraId="50F6DECB" w14:textId="77777777" w:rsidR="002154EE" w:rsidRPr="004E0B23" w:rsidRDefault="002154EE" w:rsidP="002154EE">
      <w:pPr>
        <w:spacing w:line="360" w:lineRule="auto"/>
        <w:jc w:val="center"/>
        <w:rPr>
          <w:rFonts w:asciiTheme="minorHAnsi" w:hAnsiTheme="minorHAnsi" w:cstheme="minorHAnsi"/>
        </w:rPr>
      </w:pPr>
    </w:p>
    <w:p w14:paraId="29CDEB70" w14:textId="77777777" w:rsidR="002154EE" w:rsidRPr="004E0B23" w:rsidRDefault="002154EE" w:rsidP="002154EE">
      <w:pPr>
        <w:spacing w:line="360" w:lineRule="auto"/>
        <w:jc w:val="center"/>
        <w:rPr>
          <w:rFonts w:asciiTheme="minorHAnsi" w:hAnsiTheme="minorHAnsi" w:cstheme="minorHAnsi"/>
          <w:b/>
        </w:rPr>
      </w:pPr>
      <w:bookmarkStart w:id="5" w:name="_Hlk238723889"/>
      <w:r w:rsidRPr="004E0B23">
        <w:rPr>
          <w:rFonts w:asciiTheme="minorHAnsi" w:hAnsiTheme="minorHAnsi" w:cstheme="minorHAnsi"/>
          <w:b/>
        </w:rPr>
        <w:t>David Rivera Ortega</w:t>
      </w:r>
      <w:bookmarkEnd w:id="5"/>
      <w:r w:rsidRPr="004E0B23">
        <w:rPr>
          <w:rFonts w:asciiTheme="minorHAnsi" w:hAnsiTheme="minorHAnsi" w:cstheme="minorHAnsi"/>
          <w:b/>
        </w:rPr>
        <w:t>.</w:t>
      </w:r>
    </w:p>
    <w:p w14:paraId="5BCDEB6C" w14:textId="77777777" w:rsidR="002154EE" w:rsidRPr="004E0B23" w:rsidRDefault="002154EE" w:rsidP="002154EE">
      <w:pPr>
        <w:spacing w:line="360" w:lineRule="auto"/>
        <w:jc w:val="center"/>
        <w:rPr>
          <w:rFonts w:asciiTheme="minorHAnsi" w:hAnsiTheme="minorHAnsi" w:cstheme="minorHAnsi"/>
        </w:rPr>
      </w:pPr>
      <w:bookmarkStart w:id="6" w:name="_Hlk238723871"/>
      <w:r w:rsidRPr="004E0B23">
        <w:rPr>
          <w:rFonts w:asciiTheme="minorHAnsi" w:hAnsiTheme="minorHAnsi" w:cstheme="minorHAnsi"/>
        </w:rPr>
        <w:t>Dirección de Desarrollo Agropecuario</w:t>
      </w:r>
      <w:bookmarkEnd w:id="6"/>
      <w:r w:rsidRPr="004E0B23">
        <w:rPr>
          <w:rFonts w:asciiTheme="minorHAnsi" w:hAnsiTheme="minorHAnsi" w:cstheme="minorHAnsi"/>
        </w:rPr>
        <w:t>.</w:t>
      </w:r>
    </w:p>
    <w:p w14:paraId="05CD6FDF" w14:textId="77777777" w:rsidR="002154EE" w:rsidRPr="004E0B23" w:rsidRDefault="002154EE" w:rsidP="002154EE">
      <w:pPr>
        <w:spacing w:line="360" w:lineRule="auto"/>
        <w:jc w:val="center"/>
        <w:rPr>
          <w:rFonts w:asciiTheme="minorHAnsi" w:hAnsiTheme="minorHAnsi" w:cstheme="minorHAnsi"/>
        </w:rPr>
      </w:pPr>
      <w:r w:rsidRPr="004E0B23">
        <w:rPr>
          <w:rFonts w:asciiTheme="minorHAnsi" w:hAnsiTheme="minorHAnsi" w:cstheme="minorHAnsi"/>
        </w:rPr>
        <w:t>Suplente.</w:t>
      </w:r>
    </w:p>
    <w:p w14:paraId="35496520" w14:textId="77777777" w:rsidR="002154EE" w:rsidRPr="004E0B23" w:rsidRDefault="002154EE" w:rsidP="002154EE">
      <w:pPr>
        <w:spacing w:line="360" w:lineRule="auto"/>
        <w:jc w:val="center"/>
        <w:rPr>
          <w:rFonts w:asciiTheme="minorHAnsi" w:hAnsiTheme="minorHAnsi" w:cstheme="minorHAnsi"/>
          <w:b/>
        </w:rPr>
      </w:pPr>
    </w:p>
    <w:p w14:paraId="5BB94F6B" w14:textId="68DA4DBB" w:rsidR="002154EE" w:rsidRDefault="002154EE" w:rsidP="002154EE">
      <w:pPr>
        <w:spacing w:line="360" w:lineRule="auto"/>
        <w:jc w:val="center"/>
        <w:rPr>
          <w:rFonts w:asciiTheme="minorHAnsi" w:hAnsiTheme="minorHAnsi" w:cstheme="minorHAnsi"/>
          <w:b/>
        </w:rPr>
      </w:pPr>
    </w:p>
    <w:p w14:paraId="19E4FA58" w14:textId="77777777" w:rsidR="0096261D" w:rsidRPr="004E0B23" w:rsidRDefault="0096261D" w:rsidP="002154EE">
      <w:pPr>
        <w:spacing w:line="360" w:lineRule="auto"/>
        <w:jc w:val="center"/>
        <w:rPr>
          <w:rFonts w:asciiTheme="minorHAnsi" w:hAnsiTheme="minorHAnsi" w:cstheme="minorHAnsi"/>
          <w:b/>
        </w:rPr>
      </w:pPr>
    </w:p>
    <w:p w14:paraId="6F28B10E" w14:textId="77777777" w:rsidR="002154EE" w:rsidRPr="004E0B23" w:rsidRDefault="002154EE" w:rsidP="002154EE">
      <w:pPr>
        <w:spacing w:line="360" w:lineRule="auto"/>
        <w:jc w:val="center"/>
        <w:rPr>
          <w:rFonts w:asciiTheme="minorHAnsi" w:hAnsiTheme="minorHAnsi" w:cstheme="minorHAnsi"/>
          <w:b/>
        </w:rPr>
      </w:pPr>
    </w:p>
    <w:p w14:paraId="071D6997" w14:textId="77777777" w:rsidR="002154EE" w:rsidRPr="004E0B23" w:rsidRDefault="002154EE" w:rsidP="002154EE">
      <w:pPr>
        <w:spacing w:line="360" w:lineRule="auto"/>
        <w:jc w:val="center"/>
        <w:rPr>
          <w:rFonts w:asciiTheme="minorHAnsi" w:hAnsiTheme="minorHAnsi" w:cstheme="minorHAnsi"/>
          <w:b/>
        </w:rPr>
      </w:pPr>
      <w:r w:rsidRPr="004E0B23">
        <w:rPr>
          <w:rFonts w:asciiTheme="minorHAnsi" w:hAnsiTheme="minorHAnsi" w:cstheme="minorHAnsi"/>
          <w:b/>
        </w:rPr>
        <w:t>Rogelio Alejandro Muñoz Prado.</w:t>
      </w:r>
    </w:p>
    <w:p w14:paraId="0E6870F1" w14:textId="77777777" w:rsidR="002154EE" w:rsidRPr="004E0B23" w:rsidRDefault="002154EE" w:rsidP="002154EE">
      <w:pPr>
        <w:spacing w:line="360" w:lineRule="auto"/>
        <w:jc w:val="center"/>
        <w:rPr>
          <w:rFonts w:asciiTheme="minorHAnsi" w:hAnsiTheme="minorHAnsi" w:cstheme="minorHAnsi"/>
        </w:rPr>
      </w:pPr>
      <w:r w:rsidRPr="004E0B23">
        <w:rPr>
          <w:rFonts w:asciiTheme="minorHAnsi" w:hAnsiTheme="minorHAnsi" w:cstheme="minorHAnsi"/>
        </w:rPr>
        <w:t>Cámara Nacional de Comercio, Servicios y Turismo de Guadalajara.</w:t>
      </w:r>
    </w:p>
    <w:p w14:paraId="57C19209" w14:textId="77777777" w:rsidR="002154EE" w:rsidRPr="004E0B23" w:rsidRDefault="002154EE" w:rsidP="002154EE">
      <w:pPr>
        <w:spacing w:line="360" w:lineRule="auto"/>
        <w:jc w:val="center"/>
        <w:rPr>
          <w:rFonts w:asciiTheme="minorHAnsi" w:hAnsiTheme="minorHAnsi" w:cstheme="minorHAnsi"/>
        </w:rPr>
      </w:pPr>
      <w:r w:rsidRPr="004E0B23">
        <w:rPr>
          <w:rFonts w:asciiTheme="minorHAnsi" w:hAnsiTheme="minorHAnsi" w:cstheme="minorHAnsi"/>
        </w:rPr>
        <w:t>Titular.</w:t>
      </w:r>
    </w:p>
    <w:p w14:paraId="380C3DDC" w14:textId="77777777" w:rsidR="002154EE" w:rsidRPr="004E0B23" w:rsidRDefault="002154EE" w:rsidP="002154EE">
      <w:pPr>
        <w:spacing w:line="360" w:lineRule="auto"/>
        <w:jc w:val="center"/>
        <w:rPr>
          <w:rFonts w:asciiTheme="minorHAnsi" w:hAnsiTheme="minorHAnsi" w:cstheme="minorHAnsi"/>
        </w:rPr>
      </w:pPr>
    </w:p>
    <w:p w14:paraId="3E931D26" w14:textId="77777777" w:rsidR="008444BF" w:rsidRPr="004E0B23" w:rsidRDefault="008444BF" w:rsidP="002154EE">
      <w:pPr>
        <w:spacing w:line="360" w:lineRule="auto"/>
        <w:jc w:val="center"/>
        <w:rPr>
          <w:rFonts w:asciiTheme="minorHAnsi" w:hAnsiTheme="minorHAnsi" w:cstheme="minorHAnsi"/>
        </w:rPr>
      </w:pPr>
    </w:p>
    <w:p w14:paraId="2CD21BC3" w14:textId="77777777" w:rsidR="008444BF" w:rsidRPr="004E0B23" w:rsidRDefault="008444BF" w:rsidP="002154EE">
      <w:pPr>
        <w:spacing w:line="360" w:lineRule="auto"/>
        <w:jc w:val="center"/>
        <w:rPr>
          <w:rFonts w:asciiTheme="minorHAnsi" w:hAnsiTheme="minorHAnsi" w:cstheme="minorHAnsi"/>
        </w:rPr>
      </w:pPr>
    </w:p>
    <w:p w14:paraId="75ED8651" w14:textId="77777777" w:rsidR="002154EE" w:rsidRPr="004E0B23" w:rsidRDefault="002154EE" w:rsidP="002154EE">
      <w:pPr>
        <w:spacing w:line="360" w:lineRule="auto"/>
        <w:jc w:val="center"/>
        <w:rPr>
          <w:rFonts w:asciiTheme="minorHAnsi" w:hAnsiTheme="minorHAnsi" w:cstheme="minorHAnsi"/>
          <w:b/>
        </w:rPr>
      </w:pPr>
      <w:r w:rsidRPr="004E0B23">
        <w:rPr>
          <w:rFonts w:asciiTheme="minorHAnsi" w:hAnsiTheme="minorHAnsi" w:cstheme="minorHAnsi"/>
          <w:b/>
        </w:rPr>
        <w:t>Cesar Daniel Hernández Jiménez.</w:t>
      </w:r>
    </w:p>
    <w:p w14:paraId="3446D9F2"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Consejo Desarrollo Agropecuario y Agroindustrial de Jalisco, A.C.,</w:t>
      </w:r>
    </w:p>
    <w:p w14:paraId="1D23F0F5"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Consejo Nacional Agropecuario.</w:t>
      </w:r>
    </w:p>
    <w:p w14:paraId="06DFAAE5" w14:textId="77777777" w:rsidR="002154EE" w:rsidRPr="004E0B23" w:rsidRDefault="002154EE" w:rsidP="002154EE">
      <w:pPr>
        <w:spacing w:line="360" w:lineRule="auto"/>
        <w:jc w:val="center"/>
        <w:rPr>
          <w:rFonts w:asciiTheme="minorHAnsi" w:hAnsiTheme="minorHAnsi" w:cstheme="minorHAnsi"/>
        </w:rPr>
      </w:pPr>
      <w:r w:rsidRPr="004E0B23">
        <w:rPr>
          <w:rFonts w:asciiTheme="minorHAnsi" w:hAnsiTheme="minorHAnsi" w:cstheme="minorHAnsi"/>
        </w:rPr>
        <w:t>Suplente.</w:t>
      </w:r>
    </w:p>
    <w:p w14:paraId="4DABB608" w14:textId="77777777" w:rsidR="002154EE" w:rsidRPr="004E0B23" w:rsidRDefault="002154EE" w:rsidP="002154EE">
      <w:pPr>
        <w:spacing w:line="360" w:lineRule="auto"/>
        <w:jc w:val="center"/>
        <w:rPr>
          <w:rFonts w:asciiTheme="minorHAnsi" w:hAnsiTheme="minorHAnsi" w:cstheme="minorHAnsi"/>
        </w:rPr>
      </w:pPr>
    </w:p>
    <w:p w14:paraId="4F733C81" w14:textId="77777777" w:rsidR="002154EE" w:rsidRPr="004E0B23" w:rsidRDefault="002154EE" w:rsidP="002154EE">
      <w:pPr>
        <w:spacing w:line="360" w:lineRule="auto"/>
        <w:jc w:val="center"/>
        <w:rPr>
          <w:rFonts w:asciiTheme="minorHAnsi" w:hAnsiTheme="minorHAnsi" w:cstheme="minorHAnsi"/>
        </w:rPr>
      </w:pPr>
    </w:p>
    <w:p w14:paraId="12E4F469" w14:textId="0064BBAB" w:rsidR="002154EE" w:rsidRDefault="002154EE" w:rsidP="002154EE">
      <w:pPr>
        <w:spacing w:line="360" w:lineRule="auto"/>
        <w:jc w:val="center"/>
        <w:rPr>
          <w:rFonts w:asciiTheme="minorHAnsi" w:hAnsiTheme="minorHAnsi" w:cstheme="minorHAnsi"/>
        </w:rPr>
      </w:pPr>
    </w:p>
    <w:p w14:paraId="33803D5A" w14:textId="77777777" w:rsidR="0096261D" w:rsidRPr="004E0B23" w:rsidRDefault="0096261D" w:rsidP="002154EE">
      <w:pPr>
        <w:spacing w:line="360" w:lineRule="auto"/>
        <w:jc w:val="center"/>
        <w:rPr>
          <w:rFonts w:asciiTheme="minorHAnsi" w:hAnsiTheme="minorHAnsi" w:cstheme="minorHAnsi"/>
        </w:rPr>
      </w:pPr>
    </w:p>
    <w:p w14:paraId="748127EC"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Bricio Baldemar Rivera Orozco.</w:t>
      </w:r>
    </w:p>
    <w:p w14:paraId="19E58964"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Consejo de Cámaras Industriales de Jalisco.</w:t>
      </w:r>
    </w:p>
    <w:p w14:paraId="15D47029" w14:textId="77777777" w:rsidR="002154EE" w:rsidRPr="004E0B23" w:rsidRDefault="002154EE" w:rsidP="002154EE">
      <w:pPr>
        <w:spacing w:line="360" w:lineRule="auto"/>
        <w:jc w:val="center"/>
        <w:rPr>
          <w:rFonts w:asciiTheme="minorHAnsi" w:hAnsiTheme="minorHAnsi" w:cstheme="minorHAnsi"/>
        </w:rPr>
      </w:pPr>
      <w:r w:rsidRPr="004E0B23">
        <w:rPr>
          <w:rFonts w:asciiTheme="minorHAnsi" w:hAnsiTheme="minorHAnsi" w:cstheme="minorHAnsi"/>
        </w:rPr>
        <w:t>Suplente.</w:t>
      </w:r>
    </w:p>
    <w:p w14:paraId="11DF9C87" w14:textId="77777777" w:rsidR="002154EE" w:rsidRPr="004E0B23" w:rsidRDefault="002154EE" w:rsidP="002154EE">
      <w:pPr>
        <w:pStyle w:val="Sinespaciado"/>
        <w:spacing w:line="360" w:lineRule="auto"/>
        <w:rPr>
          <w:rFonts w:asciiTheme="minorHAnsi" w:eastAsia="Times New Roman" w:hAnsiTheme="minorHAnsi" w:cstheme="minorHAnsi"/>
          <w:b/>
          <w:sz w:val="24"/>
          <w:szCs w:val="24"/>
        </w:rPr>
      </w:pPr>
    </w:p>
    <w:p w14:paraId="4A84B365" w14:textId="59BE824F" w:rsidR="002154EE" w:rsidRDefault="002154EE" w:rsidP="002154EE">
      <w:pPr>
        <w:pStyle w:val="Sinespaciado"/>
        <w:spacing w:line="360" w:lineRule="auto"/>
        <w:rPr>
          <w:rFonts w:asciiTheme="minorHAnsi" w:eastAsia="Times New Roman" w:hAnsiTheme="minorHAnsi" w:cstheme="minorHAnsi"/>
          <w:b/>
          <w:sz w:val="24"/>
          <w:szCs w:val="24"/>
        </w:rPr>
      </w:pPr>
    </w:p>
    <w:p w14:paraId="7C99E60A" w14:textId="77777777" w:rsidR="0096261D" w:rsidRPr="004E0B23" w:rsidRDefault="0096261D" w:rsidP="002154EE">
      <w:pPr>
        <w:pStyle w:val="Sinespaciado"/>
        <w:spacing w:line="360" w:lineRule="auto"/>
        <w:rPr>
          <w:rFonts w:asciiTheme="minorHAnsi" w:eastAsia="Times New Roman" w:hAnsiTheme="minorHAnsi" w:cstheme="minorHAnsi"/>
          <w:b/>
          <w:sz w:val="24"/>
          <w:szCs w:val="24"/>
        </w:rPr>
      </w:pPr>
    </w:p>
    <w:p w14:paraId="5FE3070D" w14:textId="77777777" w:rsidR="002154EE" w:rsidRPr="004E0B23" w:rsidRDefault="002154EE" w:rsidP="002154EE">
      <w:pPr>
        <w:spacing w:line="360" w:lineRule="auto"/>
        <w:jc w:val="center"/>
        <w:rPr>
          <w:rFonts w:asciiTheme="minorHAnsi" w:hAnsiTheme="minorHAnsi" w:cstheme="minorHAnsi"/>
          <w:b/>
        </w:rPr>
      </w:pPr>
    </w:p>
    <w:p w14:paraId="23926400"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Silvia Jacqueline Martin del Campo Partida.</w:t>
      </w:r>
    </w:p>
    <w:p w14:paraId="42132B84"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Consejo Mexicano de Comercio Exterior de Occidente.</w:t>
      </w:r>
    </w:p>
    <w:p w14:paraId="747946C9" w14:textId="77777777" w:rsidR="002154EE" w:rsidRPr="004E0B23" w:rsidRDefault="002154EE" w:rsidP="002154EE">
      <w:pPr>
        <w:spacing w:line="360" w:lineRule="auto"/>
        <w:jc w:val="center"/>
        <w:rPr>
          <w:rFonts w:asciiTheme="minorHAnsi" w:hAnsiTheme="minorHAnsi" w:cstheme="minorHAnsi"/>
        </w:rPr>
      </w:pPr>
      <w:r w:rsidRPr="004E0B23">
        <w:rPr>
          <w:rFonts w:asciiTheme="minorHAnsi" w:hAnsiTheme="minorHAnsi" w:cstheme="minorHAnsi"/>
        </w:rPr>
        <w:t>Suplente.</w:t>
      </w:r>
    </w:p>
    <w:p w14:paraId="023D6A00" w14:textId="77777777" w:rsidR="008444BF" w:rsidRPr="004E0B23" w:rsidRDefault="008444BF" w:rsidP="002154EE">
      <w:pPr>
        <w:pStyle w:val="Sinespaciado"/>
        <w:spacing w:line="360" w:lineRule="auto"/>
        <w:rPr>
          <w:rFonts w:asciiTheme="minorHAnsi" w:eastAsia="Times New Roman" w:hAnsiTheme="minorHAnsi" w:cstheme="minorHAnsi"/>
          <w:b/>
          <w:sz w:val="24"/>
          <w:szCs w:val="24"/>
        </w:rPr>
      </w:pPr>
    </w:p>
    <w:p w14:paraId="09183DA6" w14:textId="77777777" w:rsidR="008444BF" w:rsidRPr="004E0B23" w:rsidRDefault="008444BF" w:rsidP="002154EE">
      <w:pPr>
        <w:pStyle w:val="Sinespaciado"/>
        <w:spacing w:line="360" w:lineRule="auto"/>
        <w:rPr>
          <w:rFonts w:asciiTheme="minorHAnsi" w:eastAsia="Times New Roman" w:hAnsiTheme="minorHAnsi" w:cstheme="minorHAnsi"/>
          <w:b/>
          <w:sz w:val="24"/>
          <w:szCs w:val="24"/>
        </w:rPr>
      </w:pPr>
    </w:p>
    <w:p w14:paraId="0201ACE7" w14:textId="77777777" w:rsidR="008444BF" w:rsidRPr="004E0B23" w:rsidRDefault="008444BF" w:rsidP="002154EE">
      <w:pPr>
        <w:pStyle w:val="Sinespaciado"/>
        <w:spacing w:line="360" w:lineRule="auto"/>
        <w:jc w:val="center"/>
        <w:rPr>
          <w:rFonts w:asciiTheme="minorHAnsi" w:eastAsia="Times New Roman" w:hAnsiTheme="minorHAnsi" w:cstheme="minorHAnsi"/>
          <w:b/>
          <w:sz w:val="24"/>
          <w:szCs w:val="24"/>
        </w:rPr>
      </w:pPr>
      <w:r w:rsidRPr="004E0B23">
        <w:rPr>
          <w:rFonts w:asciiTheme="minorHAnsi" w:eastAsia="Times New Roman" w:hAnsiTheme="minorHAnsi" w:cstheme="minorHAnsi"/>
          <w:b/>
          <w:sz w:val="24"/>
          <w:szCs w:val="24"/>
        </w:rPr>
        <w:t>Integrantes Vocales Permanentes con voz</w:t>
      </w:r>
    </w:p>
    <w:p w14:paraId="1552C8BE" w14:textId="77777777" w:rsidR="008444BF" w:rsidRPr="004E0B23" w:rsidRDefault="008444BF" w:rsidP="002154EE">
      <w:pPr>
        <w:pStyle w:val="Sinespaciado"/>
        <w:spacing w:line="360" w:lineRule="auto"/>
        <w:jc w:val="center"/>
        <w:rPr>
          <w:rFonts w:asciiTheme="minorHAnsi" w:hAnsiTheme="minorHAnsi" w:cstheme="minorHAnsi"/>
          <w:sz w:val="24"/>
          <w:szCs w:val="24"/>
          <w:highlight w:val="magenta"/>
        </w:rPr>
      </w:pPr>
    </w:p>
    <w:p w14:paraId="23EBD967" w14:textId="77777777" w:rsidR="008444BF" w:rsidRPr="004E0B23" w:rsidRDefault="008444BF" w:rsidP="002154EE">
      <w:pPr>
        <w:pStyle w:val="Sinespaciado"/>
        <w:spacing w:line="360" w:lineRule="auto"/>
        <w:jc w:val="center"/>
        <w:rPr>
          <w:rFonts w:asciiTheme="minorHAnsi" w:hAnsiTheme="minorHAnsi" w:cstheme="minorHAnsi"/>
          <w:sz w:val="24"/>
          <w:szCs w:val="24"/>
          <w:highlight w:val="magenta"/>
        </w:rPr>
      </w:pPr>
    </w:p>
    <w:p w14:paraId="2A0006B6" w14:textId="77777777" w:rsidR="008444BF" w:rsidRPr="004E0B23" w:rsidRDefault="008444BF" w:rsidP="002154EE">
      <w:pPr>
        <w:pStyle w:val="Sinespaciado"/>
        <w:spacing w:line="360" w:lineRule="auto"/>
        <w:jc w:val="center"/>
        <w:rPr>
          <w:rFonts w:asciiTheme="minorHAnsi" w:hAnsiTheme="minorHAnsi" w:cstheme="minorHAnsi"/>
          <w:sz w:val="24"/>
          <w:szCs w:val="24"/>
          <w:highlight w:val="magenta"/>
        </w:rPr>
      </w:pPr>
    </w:p>
    <w:p w14:paraId="5E0E4C4E" w14:textId="77777777" w:rsidR="008444BF" w:rsidRPr="004E0B23" w:rsidRDefault="008444BF" w:rsidP="002154EE">
      <w:pPr>
        <w:pStyle w:val="Sinespaciado"/>
        <w:spacing w:line="360" w:lineRule="auto"/>
        <w:rPr>
          <w:rFonts w:asciiTheme="minorHAnsi" w:hAnsiTheme="minorHAnsi" w:cstheme="minorHAnsi"/>
          <w:sz w:val="24"/>
          <w:szCs w:val="24"/>
          <w:highlight w:val="magenta"/>
        </w:rPr>
      </w:pPr>
    </w:p>
    <w:p w14:paraId="65924485" w14:textId="77777777" w:rsidR="008C4141" w:rsidRPr="004E0B23" w:rsidRDefault="008C4141" w:rsidP="002154EE">
      <w:pPr>
        <w:pStyle w:val="Sinespaciado"/>
        <w:spacing w:line="360" w:lineRule="auto"/>
        <w:rPr>
          <w:rFonts w:asciiTheme="minorHAnsi" w:hAnsiTheme="minorHAnsi" w:cstheme="minorHAnsi"/>
          <w:sz w:val="24"/>
          <w:szCs w:val="24"/>
          <w:highlight w:val="magenta"/>
        </w:rPr>
      </w:pPr>
    </w:p>
    <w:p w14:paraId="375B89A5" w14:textId="77777777" w:rsidR="008C4141" w:rsidRPr="004E0B23" w:rsidRDefault="008C4141" w:rsidP="002154EE">
      <w:pPr>
        <w:pStyle w:val="Sinespaciado"/>
        <w:spacing w:line="360" w:lineRule="auto"/>
        <w:rPr>
          <w:rFonts w:asciiTheme="minorHAnsi" w:hAnsiTheme="minorHAnsi" w:cstheme="minorHAnsi"/>
          <w:sz w:val="24"/>
          <w:szCs w:val="24"/>
          <w:highlight w:val="magenta"/>
        </w:rPr>
      </w:pPr>
    </w:p>
    <w:p w14:paraId="1219DB76"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Juan Carlos Razo Martínez.</w:t>
      </w:r>
    </w:p>
    <w:p w14:paraId="0504F192" w14:textId="77777777" w:rsidR="002154EE" w:rsidRPr="004E0B23" w:rsidRDefault="002154EE" w:rsidP="002154EE">
      <w:pPr>
        <w:pStyle w:val="Sinespaciado"/>
        <w:spacing w:line="360" w:lineRule="auto"/>
        <w:jc w:val="center"/>
        <w:rPr>
          <w:rFonts w:asciiTheme="minorHAnsi" w:hAnsiTheme="minorHAnsi" w:cstheme="minorHAnsi"/>
          <w:sz w:val="24"/>
          <w:szCs w:val="24"/>
          <w:lang w:val="es-ES"/>
        </w:rPr>
      </w:pPr>
      <w:r w:rsidRPr="004E0B23">
        <w:rPr>
          <w:rFonts w:asciiTheme="minorHAnsi" w:hAnsiTheme="minorHAnsi" w:cstheme="minorHAnsi"/>
          <w:sz w:val="24"/>
          <w:szCs w:val="24"/>
        </w:rPr>
        <w:t>Contraloría Ciudadana.</w:t>
      </w:r>
    </w:p>
    <w:p w14:paraId="29B42E41" w14:textId="77777777" w:rsidR="002154EE" w:rsidRPr="004E0B23" w:rsidRDefault="002154EE" w:rsidP="002154EE">
      <w:pPr>
        <w:pStyle w:val="Sinespaciado"/>
        <w:spacing w:line="360" w:lineRule="auto"/>
        <w:jc w:val="center"/>
        <w:rPr>
          <w:rFonts w:asciiTheme="minorHAnsi" w:hAnsiTheme="minorHAnsi" w:cstheme="minorHAnsi"/>
          <w:sz w:val="24"/>
          <w:szCs w:val="24"/>
          <w:lang w:val="pt-BR"/>
        </w:rPr>
      </w:pPr>
      <w:r w:rsidRPr="004E0B23">
        <w:rPr>
          <w:rFonts w:asciiTheme="minorHAnsi" w:hAnsiTheme="minorHAnsi" w:cstheme="minorHAnsi"/>
          <w:sz w:val="24"/>
          <w:szCs w:val="24"/>
          <w:lang w:val="pt-BR"/>
        </w:rPr>
        <w:t>Suplente.</w:t>
      </w:r>
    </w:p>
    <w:p w14:paraId="005F40A5"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613FA2ED"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5F2EDA94"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23844179"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23D09367"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Raúl Ruvalcaba Mosqueda</w:t>
      </w:r>
    </w:p>
    <w:p w14:paraId="13B3A519"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Área Jurídica de la Dirección de Adquisiciones.</w:t>
      </w:r>
    </w:p>
    <w:p w14:paraId="6DD158EA"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Titular.</w:t>
      </w:r>
    </w:p>
    <w:p w14:paraId="134D08FD"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0D5E8EAE"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7F946899"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7B7DA90B" w14:textId="77777777" w:rsidR="002154EE" w:rsidRPr="004E0B23" w:rsidRDefault="002154EE" w:rsidP="002154EE">
      <w:pPr>
        <w:pStyle w:val="Sinespaciado"/>
        <w:spacing w:line="360" w:lineRule="auto"/>
        <w:jc w:val="center"/>
        <w:rPr>
          <w:rFonts w:asciiTheme="minorHAnsi" w:hAnsiTheme="minorHAnsi" w:cstheme="minorHAnsi"/>
          <w:b/>
          <w:sz w:val="24"/>
          <w:szCs w:val="24"/>
        </w:rPr>
      </w:pPr>
    </w:p>
    <w:p w14:paraId="1ECB07C1"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Jorge Urdapilleta Núñez.</w:t>
      </w:r>
    </w:p>
    <w:p w14:paraId="6DF53B38"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Representante de la Fracción del Partido Acción Nacional.</w:t>
      </w:r>
    </w:p>
    <w:p w14:paraId="73EDD7D0" w14:textId="77777777" w:rsidR="002154EE" w:rsidRPr="004E0B23" w:rsidRDefault="002154EE" w:rsidP="002154EE">
      <w:pPr>
        <w:pStyle w:val="Sinespaciado"/>
        <w:spacing w:line="360" w:lineRule="auto"/>
        <w:jc w:val="center"/>
        <w:rPr>
          <w:rFonts w:asciiTheme="minorHAnsi" w:hAnsiTheme="minorHAnsi" w:cstheme="minorHAnsi"/>
          <w:sz w:val="24"/>
          <w:szCs w:val="24"/>
          <w:highlight w:val="yellow"/>
        </w:rPr>
      </w:pPr>
      <w:r w:rsidRPr="004E0B23">
        <w:rPr>
          <w:rFonts w:asciiTheme="minorHAnsi" w:hAnsiTheme="minorHAnsi" w:cstheme="minorHAnsi"/>
          <w:sz w:val="24"/>
          <w:szCs w:val="24"/>
        </w:rPr>
        <w:t>Suplente.</w:t>
      </w:r>
    </w:p>
    <w:p w14:paraId="067D4C2A" w14:textId="77777777" w:rsidR="002154EE" w:rsidRPr="004E0B23" w:rsidRDefault="002154EE" w:rsidP="002154EE">
      <w:pPr>
        <w:pStyle w:val="Sinespaciado"/>
        <w:spacing w:line="360" w:lineRule="auto"/>
        <w:rPr>
          <w:rFonts w:asciiTheme="minorHAnsi" w:hAnsiTheme="minorHAnsi" w:cstheme="minorHAnsi"/>
          <w:sz w:val="24"/>
          <w:szCs w:val="24"/>
        </w:rPr>
      </w:pPr>
    </w:p>
    <w:p w14:paraId="0FDF95A4" w14:textId="371B0991" w:rsidR="002154EE" w:rsidRDefault="002154EE" w:rsidP="002154EE">
      <w:pPr>
        <w:pStyle w:val="Sinespaciado"/>
        <w:spacing w:line="360" w:lineRule="auto"/>
        <w:jc w:val="center"/>
        <w:rPr>
          <w:rFonts w:asciiTheme="minorHAnsi" w:hAnsiTheme="minorHAnsi" w:cstheme="minorHAnsi"/>
          <w:sz w:val="24"/>
          <w:szCs w:val="24"/>
        </w:rPr>
      </w:pPr>
    </w:p>
    <w:p w14:paraId="234AC3F0" w14:textId="77777777" w:rsidR="0096261D" w:rsidRPr="004E0B23" w:rsidRDefault="0096261D" w:rsidP="002154EE">
      <w:pPr>
        <w:pStyle w:val="Sinespaciado"/>
        <w:spacing w:line="360" w:lineRule="auto"/>
        <w:jc w:val="center"/>
        <w:rPr>
          <w:rFonts w:asciiTheme="minorHAnsi" w:hAnsiTheme="minorHAnsi" w:cstheme="minorHAnsi"/>
          <w:sz w:val="24"/>
          <w:szCs w:val="24"/>
        </w:rPr>
      </w:pPr>
    </w:p>
    <w:p w14:paraId="0F7C78C4" w14:textId="77777777" w:rsidR="002154EE" w:rsidRPr="004E0B23" w:rsidRDefault="002154EE" w:rsidP="002154EE">
      <w:pPr>
        <w:pStyle w:val="Sinespaciado"/>
        <w:spacing w:line="360" w:lineRule="auto"/>
        <w:rPr>
          <w:rFonts w:asciiTheme="minorHAnsi" w:hAnsiTheme="minorHAnsi" w:cstheme="minorHAnsi"/>
          <w:sz w:val="24"/>
          <w:szCs w:val="24"/>
          <w:highlight w:val="yellow"/>
        </w:rPr>
      </w:pPr>
    </w:p>
    <w:p w14:paraId="3531B5EB" w14:textId="77777777" w:rsidR="002154EE" w:rsidRPr="004E0B23" w:rsidRDefault="002154EE" w:rsidP="002154EE">
      <w:pPr>
        <w:pStyle w:val="Sinespaciado"/>
        <w:spacing w:line="360" w:lineRule="auto"/>
        <w:jc w:val="center"/>
        <w:rPr>
          <w:rFonts w:asciiTheme="minorHAnsi" w:hAnsiTheme="minorHAnsi" w:cstheme="minorHAnsi"/>
          <w:sz w:val="24"/>
          <w:szCs w:val="24"/>
        </w:rPr>
      </w:pPr>
      <w:bookmarkStart w:id="7" w:name="_Hlk195173310"/>
      <w:r w:rsidRPr="004E0B23">
        <w:rPr>
          <w:rFonts w:asciiTheme="minorHAnsi" w:hAnsiTheme="minorHAnsi" w:cstheme="minorHAnsi"/>
          <w:b/>
          <w:bCs/>
          <w:sz w:val="24"/>
          <w:szCs w:val="24"/>
        </w:rPr>
        <w:t>Claudia Elena Álvarez Ortega.</w:t>
      </w:r>
      <w:r w:rsidRPr="004E0B23">
        <w:rPr>
          <w:rFonts w:asciiTheme="minorHAnsi" w:hAnsiTheme="minorHAnsi" w:cstheme="minorHAnsi"/>
          <w:sz w:val="24"/>
          <w:szCs w:val="24"/>
        </w:rPr>
        <w:br/>
        <w:t>Comisión Colegiada y Permanente de Hacienda, Patrimonio y Presupuestos.</w:t>
      </w:r>
    </w:p>
    <w:p w14:paraId="4F1CD37C"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Suplente.</w:t>
      </w:r>
      <w:bookmarkEnd w:id="7"/>
    </w:p>
    <w:p w14:paraId="1FEA1118"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719E7F69"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688ADA1A"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31DDF422" w14:textId="77777777" w:rsidR="002154EE" w:rsidRPr="004E0B23" w:rsidRDefault="002154EE" w:rsidP="002154EE">
      <w:pPr>
        <w:pStyle w:val="Sinespaciado"/>
        <w:spacing w:line="360" w:lineRule="auto"/>
        <w:jc w:val="center"/>
        <w:rPr>
          <w:rFonts w:asciiTheme="minorHAnsi" w:eastAsia="Times New Roman" w:hAnsiTheme="minorHAnsi" w:cstheme="minorHAnsi"/>
          <w:b/>
          <w:sz w:val="24"/>
          <w:szCs w:val="24"/>
          <w:lang w:val="es-ES_tradnl" w:eastAsia="es-ES"/>
        </w:rPr>
      </w:pPr>
      <w:r w:rsidRPr="004E0B23">
        <w:rPr>
          <w:rFonts w:asciiTheme="minorHAnsi" w:eastAsia="Times New Roman" w:hAnsiTheme="minorHAnsi" w:cstheme="minorHAnsi"/>
          <w:b/>
          <w:sz w:val="24"/>
          <w:szCs w:val="24"/>
          <w:lang w:val="es-ES_tradnl" w:eastAsia="es-ES"/>
        </w:rPr>
        <w:t>Francisco Javier González López.</w:t>
      </w:r>
    </w:p>
    <w:p w14:paraId="2AEB8A47"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Representante de la Fracción del Partido Futuro.</w:t>
      </w:r>
    </w:p>
    <w:p w14:paraId="29249C0A"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Suplente.</w:t>
      </w:r>
    </w:p>
    <w:p w14:paraId="7C82E1BA"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441AA251"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2A8F4E1E"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56B4945D"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68AC87DA" w14:textId="77777777" w:rsidR="002154EE" w:rsidRPr="004E0B23" w:rsidRDefault="002154EE" w:rsidP="002154EE">
      <w:pPr>
        <w:pStyle w:val="Sinespaciado"/>
        <w:spacing w:line="360" w:lineRule="auto"/>
        <w:jc w:val="center"/>
        <w:rPr>
          <w:rFonts w:asciiTheme="minorHAnsi" w:hAnsiTheme="minorHAnsi" w:cstheme="minorHAnsi"/>
          <w:b/>
          <w:sz w:val="24"/>
          <w:szCs w:val="24"/>
        </w:rPr>
      </w:pPr>
      <w:r w:rsidRPr="004E0B23">
        <w:rPr>
          <w:rFonts w:asciiTheme="minorHAnsi" w:hAnsiTheme="minorHAnsi" w:cstheme="minorHAnsi"/>
          <w:b/>
          <w:sz w:val="24"/>
          <w:szCs w:val="24"/>
        </w:rPr>
        <w:t>Moisés David Cuadras Abrego.</w:t>
      </w:r>
    </w:p>
    <w:p w14:paraId="3DE4AEC1"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Representante de la Fracción del Partido Revolucionario Institucional.</w:t>
      </w:r>
    </w:p>
    <w:p w14:paraId="091105EC"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Suplente.</w:t>
      </w:r>
    </w:p>
    <w:p w14:paraId="6D1CE01C"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07CE86EA"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191A727C"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68A1FC3B"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29565806" w14:textId="77777777" w:rsidR="002154EE" w:rsidRPr="004E0B23" w:rsidRDefault="002154EE" w:rsidP="002154EE">
      <w:pPr>
        <w:pStyle w:val="Sinespaciado"/>
        <w:spacing w:line="360" w:lineRule="auto"/>
        <w:jc w:val="center"/>
        <w:rPr>
          <w:rFonts w:asciiTheme="minorHAnsi" w:hAnsiTheme="minorHAnsi" w:cstheme="minorHAnsi"/>
          <w:sz w:val="24"/>
          <w:szCs w:val="24"/>
        </w:rPr>
      </w:pPr>
    </w:p>
    <w:p w14:paraId="707BA9EE" w14:textId="77777777" w:rsidR="002154EE" w:rsidRPr="004E0B23" w:rsidRDefault="002154EE" w:rsidP="002154EE">
      <w:pPr>
        <w:pStyle w:val="Sinespaciado"/>
        <w:spacing w:line="360" w:lineRule="auto"/>
        <w:jc w:val="center"/>
        <w:rPr>
          <w:rFonts w:asciiTheme="minorHAnsi" w:hAnsiTheme="minorHAnsi" w:cstheme="minorHAnsi"/>
          <w:b/>
          <w:sz w:val="24"/>
          <w:szCs w:val="24"/>
        </w:rPr>
      </w:pPr>
      <w:bookmarkStart w:id="8" w:name="_Hlk238723741"/>
      <w:r w:rsidRPr="004E0B23">
        <w:rPr>
          <w:rFonts w:asciiTheme="minorHAnsi" w:hAnsiTheme="minorHAnsi" w:cstheme="minorHAnsi"/>
          <w:b/>
          <w:sz w:val="24"/>
          <w:szCs w:val="24"/>
        </w:rPr>
        <w:t>Luz Elena Rosete Cortés</w:t>
      </w:r>
      <w:bookmarkEnd w:id="8"/>
      <w:r w:rsidRPr="004E0B23">
        <w:rPr>
          <w:rFonts w:asciiTheme="minorHAnsi" w:hAnsiTheme="minorHAnsi" w:cstheme="minorHAnsi"/>
          <w:b/>
          <w:sz w:val="24"/>
          <w:szCs w:val="24"/>
        </w:rPr>
        <w:t>.</w:t>
      </w:r>
    </w:p>
    <w:p w14:paraId="533301CD" w14:textId="77777777" w:rsidR="002154EE" w:rsidRPr="004E0B23" w:rsidRDefault="002154EE" w:rsidP="002154EE">
      <w:pPr>
        <w:pStyle w:val="Sinespaciado"/>
        <w:spacing w:line="360" w:lineRule="auto"/>
        <w:jc w:val="center"/>
        <w:rPr>
          <w:rFonts w:asciiTheme="minorHAnsi" w:hAnsiTheme="minorHAnsi" w:cstheme="minorHAnsi"/>
          <w:sz w:val="24"/>
          <w:szCs w:val="24"/>
        </w:rPr>
      </w:pPr>
      <w:r w:rsidRPr="004E0B23">
        <w:rPr>
          <w:rFonts w:asciiTheme="minorHAnsi" w:hAnsiTheme="minorHAnsi" w:cstheme="minorHAnsi"/>
          <w:sz w:val="24"/>
          <w:szCs w:val="24"/>
        </w:rPr>
        <w:t>Secretario Técnico y Ejecutivo del Comité de Adquisiciones.</w:t>
      </w:r>
    </w:p>
    <w:p w14:paraId="66D8F681" w14:textId="77777777" w:rsidR="002154EE" w:rsidRPr="004E0B23" w:rsidRDefault="002154EE" w:rsidP="002154EE">
      <w:pPr>
        <w:tabs>
          <w:tab w:val="left" w:pos="3969"/>
        </w:tabs>
        <w:spacing w:line="360" w:lineRule="auto"/>
        <w:jc w:val="center"/>
        <w:rPr>
          <w:rFonts w:asciiTheme="minorHAnsi" w:hAnsiTheme="minorHAnsi" w:cstheme="minorHAnsi"/>
          <w:lang w:val="es-ES"/>
        </w:rPr>
      </w:pPr>
      <w:r w:rsidRPr="004E0B23">
        <w:rPr>
          <w:rFonts w:asciiTheme="minorHAnsi" w:eastAsia="Calibri" w:hAnsiTheme="minorHAnsi" w:cstheme="minorHAnsi"/>
        </w:rPr>
        <w:t>Titular.</w:t>
      </w:r>
    </w:p>
    <w:p w14:paraId="2C759552" w14:textId="77777777" w:rsidR="002154EE" w:rsidRPr="004E0B23" w:rsidRDefault="002154EE" w:rsidP="002154EE">
      <w:pPr>
        <w:tabs>
          <w:tab w:val="left" w:pos="3969"/>
        </w:tabs>
        <w:spacing w:line="360" w:lineRule="auto"/>
        <w:jc w:val="center"/>
        <w:rPr>
          <w:rFonts w:asciiTheme="minorHAnsi" w:hAnsiTheme="minorHAnsi" w:cstheme="minorHAnsi"/>
          <w:lang w:val="es-ES"/>
        </w:rPr>
      </w:pPr>
    </w:p>
    <w:p w14:paraId="35EE3831" w14:textId="77777777" w:rsidR="002154EE" w:rsidRPr="004E0B23" w:rsidRDefault="002154EE" w:rsidP="002154EE">
      <w:pPr>
        <w:spacing w:line="360" w:lineRule="auto"/>
        <w:jc w:val="both"/>
        <w:rPr>
          <w:rFonts w:asciiTheme="minorHAnsi" w:hAnsiTheme="minorHAnsi" w:cstheme="minorHAnsi"/>
          <w:lang w:val="es-ES"/>
        </w:rPr>
      </w:pPr>
    </w:p>
    <w:p w14:paraId="2916FCDD" w14:textId="77777777" w:rsidR="00C41E68" w:rsidRPr="004E0B23" w:rsidRDefault="00C41E68" w:rsidP="002154EE">
      <w:pPr>
        <w:pStyle w:val="Sinespaciado"/>
        <w:spacing w:line="360" w:lineRule="auto"/>
        <w:jc w:val="center"/>
        <w:rPr>
          <w:rFonts w:asciiTheme="minorHAnsi" w:hAnsiTheme="minorHAnsi" w:cstheme="minorHAnsi"/>
          <w:sz w:val="24"/>
          <w:szCs w:val="24"/>
          <w:lang w:val="es-ES"/>
        </w:rPr>
      </w:pPr>
    </w:p>
    <w:sectPr w:rsidR="00C41E68" w:rsidRPr="004E0B23" w:rsidSect="008A79BA">
      <w:headerReference w:type="default" r:id="rId27"/>
      <w:footerReference w:type="even" r:id="rId28"/>
      <w:footerReference w:type="default" r:id="rId29"/>
      <w:pgSz w:w="12240" w:h="15840"/>
      <w:pgMar w:top="284" w:right="1183" w:bottom="1418"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9D9DE" w14:textId="77777777" w:rsidR="00102919" w:rsidRDefault="00102919">
      <w:r>
        <w:separator/>
      </w:r>
    </w:p>
  </w:endnote>
  <w:endnote w:type="continuationSeparator" w:id="0">
    <w:p w14:paraId="212AFFA7" w14:textId="77777777" w:rsidR="00102919" w:rsidRDefault="0010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3B0B" w14:textId="77777777" w:rsidR="00C41E68" w:rsidRDefault="00C41E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E5E0BF" w14:textId="77777777" w:rsidR="00C41E68" w:rsidRDefault="00C41E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4D9A" w14:textId="77777777" w:rsidR="00C41E68" w:rsidRPr="004C5C41" w:rsidRDefault="00C41E68" w:rsidP="008F0765">
    <w:pPr>
      <w:jc w:val="cente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 xml:space="preserve">La falta de firma de alguno de los Integrantes del Comité de Adquisiciones, no resta validez al acto </w:t>
    </w:r>
    <w:r w:rsidRPr="00A43526">
      <w:rPr>
        <w:rFonts w:asciiTheme="minorHAnsi" w:eastAsiaTheme="minorHAnsi" w:hAnsiTheme="minorHAnsi" w:cstheme="minorHAnsi"/>
        <w:sz w:val="18"/>
        <w:szCs w:val="18"/>
        <w:lang w:val="es-ES"/>
      </w:rPr>
      <w:t>ni al documento respectivo</w:t>
    </w:r>
    <w:r>
      <w:rPr>
        <w:rFonts w:asciiTheme="minorHAnsi" w:eastAsiaTheme="minorHAnsi" w:hAnsiTheme="minorHAnsi" w:cstheme="minorHAnsi"/>
        <w:sz w:val="18"/>
        <w:szCs w:val="18"/>
        <w:lang w:val="es-ES"/>
      </w:rPr>
      <w:t>, al existir otros medios que respaldan las determinaciones de los Integrantes del Comité de Adquisiciones.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635"/>
      <w:gridCol w:w="855"/>
      <w:gridCol w:w="990"/>
      <w:gridCol w:w="1140"/>
      <w:gridCol w:w="1275"/>
      <w:gridCol w:w="1425"/>
      <w:gridCol w:w="1275"/>
      <w:gridCol w:w="1115"/>
    </w:tblGrid>
    <w:tr w:rsidR="00C41E68" w14:paraId="707D12FD" w14:textId="77777777" w:rsidTr="00A43526">
      <w:trPr>
        <w:trHeight w:val="132"/>
      </w:trPr>
      <w:tc>
        <w:tcPr>
          <w:tcW w:w="780" w:type="dxa"/>
          <w:vAlign w:val="center"/>
        </w:tcPr>
        <w:p w14:paraId="649EEF79"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Código</w:t>
          </w:r>
        </w:p>
      </w:tc>
      <w:tc>
        <w:tcPr>
          <w:tcW w:w="1635" w:type="dxa"/>
          <w:vAlign w:val="center"/>
        </w:tcPr>
        <w:p w14:paraId="4055EFB1"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bookmarkStart w:id="9" w:name="_heading=h.snz6g5sy93ip" w:colFirst="0" w:colLast="0"/>
          <w:bookmarkEnd w:id="9"/>
          <w:r>
            <w:rPr>
              <w:rFonts w:ascii="Calibri" w:eastAsia="Calibri" w:hAnsi="Calibri" w:cs="Calibri"/>
              <w:color w:val="000000"/>
              <w:sz w:val="18"/>
              <w:szCs w:val="18"/>
            </w:rPr>
            <w:t>FOR-07020000-33</w:t>
          </w:r>
        </w:p>
      </w:tc>
      <w:tc>
        <w:tcPr>
          <w:tcW w:w="855" w:type="dxa"/>
          <w:vAlign w:val="center"/>
        </w:tcPr>
        <w:p w14:paraId="3BD92102"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No. Versión</w:t>
          </w:r>
        </w:p>
      </w:tc>
      <w:tc>
        <w:tcPr>
          <w:tcW w:w="990" w:type="dxa"/>
          <w:vAlign w:val="center"/>
        </w:tcPr>
        <w:p w14:paraId="13D41D0D"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00</w:t>
          </w:r>
        </w:p>
      </w:tc>
      <w:tc>
        <w:tcPr>
          <w:tcW w:w="1140" w:type="dxa"/>
          <w:vAlign w:val="center"/>
        </w:tcPr>
        <w:p w14:paraId="4B6B2E99"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Fecha </w:t>
          </w:r>
        </w:p>
        <w:p w14:paraId="69E78A3B"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b/>
              <w:color w:val="000000"/>
              <w:sz w:val="18"/>
              <w:szCs w:val="18"/>
            </w:rPr>
            <w:t>de emisión</w:t>
          </w:r>
        </w:p>
      </w:tc>
      <w:tc>
        <w:tcPr>
          <w:tcW w:w="1275" w:type="dxa"/>
          <w:vAlign w:val="center"/>
        </w:tcPr>
        <w:p w14:paraId="72AEF3CA"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26-</w:t>
          </w:r>
          <w:r>
            <w:rPr>
              <w:rFonts w:ascii="Calibri" w:eastAsia="Calibri" w:hAnsi="Calibri" w:cs="Calibri"/>
              <w:sz w:val="18"/>
              <w:szCs w:val="18"/>
            </w:rPr>
            <w:t>Feb</w:t>
          </w:r>
          <w:r>
            <w:rPr>
              <w:rFonts w:ascii="Calibri" w:eastAsia="Calibri" w:hAnsi="Calibri" w:cs="Calibri"/>
              <w:color w:val="000000"/>
              <w:sz w:val="18"/>
              <w:szCs w:val="18"/>
            </w:rPr>
            <w:t>-2026</w:t>
          </w:r>
        </w:p>
      </w:tc>
      <w:tc>
        <w:tcPr>
          <w:tcW w:w="1425" w:type="dxa"/>
          <w:vAlign w:val="center"/>
        </w:tcPr>
        <w:p w14:paraId="3CCB7DFA"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Fecha de actualización</w:t>
          </w:r>
        </w:p>
      </w:tc>
      <w:tc>
        <w:tcPr>
          <w:tcW w:w="1275" w:type="dxa"/>
          <w:vAlign w:val="center"/>
        </w:tcPr>
        <w:p w14:paraId="65ACA161"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sz w:val="18"/>
              <w:szCs w:val="18"/>
            </w:rPr>
            <w:t>N/A</w:t>
          </w:r>
        </w:p>
      </w:tc>
      <w:tc>
        <w:tcPr>
          <w:tcW w:w="1115" w:type="dxa"/>
          <w:vAlign w:val="center"/>
        </w:tcPr>
        <w:p w14:paraId="2AB803F8" w14:textId="77777777" w:rsidR="00C41E68" w:rsidRDefault="00C41E68" w:rsidP="008A79BA">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t xml:space="preserve">Pág.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de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18</w:t>
          </w:r>
          <w:r>
            <w:rPr>
              <w:rFonts w:ascii="Calibri" w:eastAsia="Calibri" w:hAnsi="Calibri" w:cs="Calibri"/>
              <w:color w:val="000000"/>
              <w:sz w:val="18"/>
              <w:szCs w:val="18"/>
            </w:rPr>
            <w:fldChar w:fldCharType="end"/>
          </w:r>
        </w:p>
      </w:tc>
    </w:tr>
  </w:tbl>
  <w:p w14:paraId="094E6235" w14:textId="77777777" w:rsidR="00C41E68" w:rsidRDefault="00C41E68">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F71F" w14:textId="77777777" w:rsidR="00102919" w:rsidRDefault="00102919">
      <w:r>
        <w:separator/>
      </w:r>
    </w:p>
  </w:footnote>
  <w:footnote w:type="continuationSeparator" w:id="0">
    <w:p w14:paraId="69CF819D" w14:textId="77777777" w:rsidR="00102919" w:rsidRDefault="0010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8C8D" w14:textId="77777777" w:rsidR="00C41E68" w:rsidRPr="008A79BA" w:rsidRDefault="00C41E68" w:rsidP="008A79BA">
    <w:pPr>
      <w:pBdr>
        <w:top w:val="nil"/>
        <w:left w:val="nil"/>
        <w:bottom w:val="nil"/>
        <w:right w:val="nil"/>
        <w:between w:val="nil"/>
      </w:pBdr>
      <w:ind w:left="-851"/>
      <w:rPr>
        <w:color w:val="000000"/>
      </w:rPr>
    </w:pPr>
    <w:r>
      <w:rPr>
        <w:noProof/>
        <w:lang w:eastAsia="es-MX"/>
      </w:rPr>
      <mc:AlternateContent>
        <mc:Choice Requires="wps">
          <w:drawing>
            <wp:anchor distT="0" distB="0" distL="114300" distR="114300" simplePos="0" relativeHeight="251658240" behindDoc="0" locked="0" layoutInCell="1" hidden="0" allowOverlap="1" wp14:anchorId="4B1447B4" wp14:editId="640FB42F">
              <wp:simplePos x="0" y="0"/>
              <wp:positionH relativeFrom="margin">
                <wp:posOffset>1299210</wp:posOffset>
              </wp:positionH>
              <wp:positionV relativeFrom="paragraph">
                <wp:posOffset>101600</wp:posOffset>
              </wp:positionV>
              <wp:extent cx="3829050" cy="571500"/>
              <wp:effectExtent l="0" t="0" r="0" b="0"/>
              <wp:wrapNone/>
              <wp:docPr id="3" name="Rectángulo 3"/>
              <wp:cNvGraphicFramePr/>
              <a:graphic xmlns:a="http://schemas.openxmlformats.org/drawingml/2006/main">
                <a:graphicData uri="http://schemas.microsoft.com/office/word/2010/wordprocessingShape">
                  <wps:wsp>
                    <wps:cNvSpPr/>
                    <wps:spPr>
                      <a:xfrm>
                        <a:off x="0" y="0"/>
                        <a:ext cx="3829050" cy="571500"/>
                      </a:xfrm>
                      <a:prstGeom prst="rect">
                        <a:avLst/>
                      </a:prstGeom>
                      <a:noFill/>
                      <a:ln>
                        <a:noFill/>
                      </a:ln>
                    </wps:spPr>
                    <wps:txbx>
                      <w:txbxContent>
                        <w:p w14:paraId="73123629"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1CB4B8FC"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5C295936" w14:textId="77777777" w:rsidR="00C41E68" w:rsidRPr="006112F4" w:rsidRDefault="00C41E68" w:rsidP="008A79BA">
                          <w:pPr>
                            <w:jc w:val="center"/>
                            <w:textDirection w:val="btLr"/>
                            <w:rPr>
                              <w:sz w:val="36"/>
                              <w:szCs w:val="3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1447B4" id="Rectángulo 3" o:spid="_x0000_s1026" style="position:absolute;left:0;text-align:left;margin-left:102.3pt;margin-top:8pt;width:301.5pt;height: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" filled="f" stroked="f">
              <v:textbox inset="2.53958mm,1.2694mm,2.53958mm,1.2694mm">
                <w:txbxContent>
                  <w:p w14:paraId="73123629"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1CB4B8FC"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5C295936" w14:textId="77777777" w:rsidR="00C41E68" w:rsidRPr="006112F4" w:rsidRDefault="00C41E68" w:rsidP="008A79BA">
                    <w:pPr>
                      <w:jc w:val="center"/>
                      <w:textDirection w:val="btLr"/>
                      <w:rPr>
                        <w:sz w:val="36"/>
                        <w:szCs w:val="36"/>
                      </w:rPr>
                    </w:pPr>
                  </w:p>
                </w:txbxContent>
              </v:textbox>
              <w10:wrap anchorx="margin"/>
            </v:rect>
          </w:pict>
        </mc:Fallback>
      </mc:AlternateContent>
    </w:r>
    <w:r>
      <w:rPr>
        <w:noProof/>
        <w:color w:val="000000"/>
        <w:lang w:eastAsia="es-MX"/>
      </w:rPr>
      <w:drawing>
        <wp:inline distT="0" distB="0" distL="0" distR="0" wp14:anchorId="49804936" wp14:editId="59858A29">
          <wp:extent cx="7044554" cy="733425"/>
          <wp:effectExtent l="0" t="0" r="4445" b="0"/>
          <wp:docPr id="5" name="image2.png" descr="C:\Users\ccastañeda\Downloads\ZAP_230925_Adquisisciones_Cenefa (1).png"/>
          <wp:cNvGraphicFramePr/>
          <a:graphic xmlns:a="http://schemas.openxmlformats.org/drawingml/2006/main">
            <a:graphicData uri="http://schemas.openxmlformats.org/drawingml/2006/picture">
              <pic:pic xmlns:pic="http://schemas.openxmlformats.org/drawingml/2006/picture">
                <pic:nvPicPr>
                  <pic:cNvPr id="0" name="image2.png" descr="C:\Users\ccastañeda\Downloads\ZAP_230925_Adquisisciones_Cenefa (1).png"/>
                  <pic:cNvPicPr preferRelativeResize="0"/>
                </pic:nvPicPr>
                <pic:blipFill rotWithShape="1">
                  <a:blip r:embed="rId1"/>
                  <a:srcRect l="4849" t="2751" r="4993" b="89995"/>
                  <a:stretch/>
                </pic:blipFill>
                <pic:spPr bwMode="auto">
                  <a:xfrm>
                    <a:off x="0" y="0"/>
                    <a:ext cx="7049290" cy="733918"/>
                  </a:xfrm>
                  <a:prstGeom prst="rect">
                    <a:avLst/>
                  </a:prstGeom>
                  <a:ln>
                    <a:noFill/>
                  </a:ln>
                  <a:extLst>
                    <a:ext uri="{53640926-AAD7-44D8-BBD7-CCE9431645EC}">
                      <a14:shadowObscured xmlns:a14="http://schemas.microsoft.com/office/drawing/2010/main"/>
                    </a:ext>
                  </a:extLst>
                </pic:spPr>
              </pic:pic>
            </a:graphicData>
          </a:graphic>
        </wp:inline>
      </w:drawing>
    </w:r>
  </w:p>
  <w:p w14:paraId="3F5DCFB8" w14:textId="5CBCDE16" w:rsidR="00C41E68" w:rsidRPr="004E0B23" w:rsidRDefault="00815C66" w:rsidP="008A307E">
    <w:pPr>
      <w:tabs>
        <w:tab w:val="center" w:pos="4419"/>
        <w:tab w:val="right" w:pos="8838"/>
      </w:tabs>
      <w:jc w:val="center"/>
      <w:rPr>
        <w:rFonts w:asciiTheme="minorHAnsi" w:hAnsiTheme="minorHAnsi" w:cstheme="minorHAnsi"/>
        <w:b/>
        <w:sz w:val="22"/>
        <w:szCs w:val="22"/>
      </w:rPr>
    </w:pPr>
    <w:r w:rsidRPr="004E0B23">
      <w:rPr>
        <w:rFonts w:asciiTheme="minorHAnsi" w:hAnsiTheme="minorHAnsi" w:cstheme="minorHAnsi"/>
        <w:b/>
        <w:sz w:val="22"/>
        <w:szCs w:val="22"/>
      </w:rPr>
      <w:t>16</w:t>
    </w:r>
    <w:r w:rsidR="00C41E68" w:rsidRPr="004E0B23">
      <w:rPr>
        <w:rFonts w:asciiTheme="minorHAnsi" w:hAnsiTheme="minorHAnsi" w:cstheme="minorHAnsi"/>
        <w:b/>
        <w:sz w:val="22"/>
        <w:szCs w:val="22"/>
      </w:rPr>
      <w:t xml:space="preserve"> SESIÓN ORDINARIA DEL DÍA </w:t>
    </w:r>
    <w:r w:rsidR="000B4FDB" w:rsidRPr="004E0B23">
      <w:rPr>
        <w:rFonts w:asciiTheme="minorHAnsi" w:hAnsiTheme="minorHAnsi" w:cstheme="minorHAnsi"/>
        <w:b/>
        <w:sz w:val="22"/>
        <w:szCs w:val="22"/>
      </w:rPr>
      <w:t>27</w:t>
    </w:r>
    <w:r w:rsidR="00C41E68" w:rsidRPr="004E0B23">
      <w:rPr>
        <w:rFonts w:asciiTheme="minorHAnsi" w:hAnsiTheme="minorHAnsi" w:cstheme="minorHAnsi"/>
        <w:b/>
        <w:sz w:val="22"/>
        <w:szCs w:val="22"/>
      </w:rPr>
      <w:t xml:space="preserve"> DE </w:t>
    </w:r>
    <w:r w:rsidR="000B4FDB" w:rsidRPr="004E0B23">
      <w:rPr>
        <w:rFonts w:asciiTheme="minorHAnsi" w:hAnsiTheme="minorHAnsi" w:cstheme="minorHAnsi"/>
        <w:b/>
        <w:sz w:val="22"/>
        <w:szCs w:val="22"/>
      </w:rPr>
      <w:t>AGOSTO</w:t>
    </w:r>
    <w:r w:rsidR="00C41E68" w:rsidRPr="004E0B23">
      <w:rPr>
        <w:rFonts w:asciiTheme="minorHAnsi" w:hAnsiTheme="minorHAnsi" w:cstheme="minorHAnsi"/>
        <w:b/>
        <w:sz w:val="22"/>
        <w:szCs w:val="22"/>
      </w:rPr>
      <w:t xml:space="preserve"> DEL </w:t>
    </w:r>
    <w:r w:rsidR="000B4FDB" w:rsidRPr="004E0B23">
      <w:rPr>
        <w:rFonts w:asciiTheme="minorHAnsi" w:hAnsiTheme="minorHAnsi" w:cstheme="minorHAnsi"/>
        <w:b/>
        <w:sz w:val="22"/>
        <w:szCs w:val="22"/>
      </w:rPr>
      <w:t>2026</w:t>
    </w:r>
  </w:p>
  <w:p w14:paraId="0CF69F29" w14:textId="77777777" w:rsidR="00C41E68" w:rsidRDefault="00C41E68">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8C1FF3"/>
    <w:multiLevelType w:val="multilevel"/>
    <w:tmpl w:val="CA8C1FF3"/>
    <w:lvl w:ilvl="0">
      <w:start w:val="1"/>
      <w:numFmt w:val="upperRoman"/>
      <w:lvlText w:val="%1."/>
      <w:lvlJc w:val="right"/>
      <w:pPr>
        <w:tabs>
          <w:tab w:val="left" w:pos="644"/>
        </w:tabs>
        <w:ind w:left="644" w:hanging="180"/>
      </w:pPr>
    </w:lvl>
    <w:lvl w:ilvl="1">
      <w:start w:val="1"/>
      <w:numFmt w:val="decimal"/>
      <w:lvlText w:val="%2."/>
      <w:lvlJc w:val="left"/>
      <w:pPr>
        <w:tabs>
          <w:tab w:val="left" w:pos="1184"/>
        </w:tabs>
        <w:ind w:left="1184" w:hanging="360"/>
      </w:pPr>
      <w:rPr>
        <w:sz w:val="24"/>
        <w:szCs w:val="24"/>
      </w:rPr>
    </w:lvl>
    <w:lvl w:ilvl="2">
      <w:start w:val="1"/>
      <w:numFmt w:val="lowerRoman"/>
      <w:lvlText w:val="%3."/>
      <w:lvlJc w:val="right"/>
      <w:pPr>
        <w:tabs>
          <w:tab w:val="left" w:pos="2084"/>
        </w:tabs>
        <w:ind w:left="2084" w:hanging="180"/>
      </w:pPr>
    </w:lvl>
    <w:lvl w:ilvl="3">
      <w:start w:val="1"/>
      <w:numFmt w:val="upperLetter"/>
      <w:lvlText w:val="%4."/>
      <w:lvlJc w:val="left"/>
      <w:pPr>
        <w:ind w:left="2804" w:hanging="360"/>
      </w:pPr>
      <w:rPr>
        <w:rFonts w:ascii="Calibri" w:eastAsia="Times New Roman" w:hAnsi="Calibri" w:cs="Calibri" w:hint="default"/>
        <w:b w:val="0"/>
        <w:sz w:val="24"/>
        <w:szCs w:val="24"/>
      </w:rPr>
    </w:lvl>
    <w:lvl w:ilvl="4">
      <w:start w:val="1"/>
      <w:numFmt w:val="lowerLetter"/>
      <w:lvlText w:val="%5."/>
      <w:lvlJc w:val="left"/>
      <w:pPr>
        <w:tabs>
          <w:tab w:val="left" w:pos="3524"/>
        </w:tabs>
        <w:ind w:left="3524" w:hanging="360"/>
      </w:pPr>
    </w:lvl>
    <w:lvl w:ilvl="5">
      <w:start w:val="1"/>
      <w:numFmt w:val="lowerRoman"/>
      <w:lvlText w:val="%6."/>
      <w:lvlJc w:val="right"/>
      <w:pPr>
        <w:tabs>
          <w:tab w:val="left" w:pos="4244"/>
        </w:tabs>
        <w:ind w:left="4244" w:hanging="180"/>
      </w:pPr>
    </w:lvl>
    <w:lvl w:ilvl="6">
      <w:numFmt w:val="none"/>
      <w:lvlText w:val=""/>
      <w:lvlJc w:val="left"/>
      <w:pPr>
        <w:tabs>
          <w:tab w:val="left" w:pos="284"/>
        </w:tabs>
      </w:pPr>
    </w:lvl>
    <w:lvl w:ilvl="7">
      <w:start w:val="1"/>
      <w:numFmt w:val="lowerLetter"/>
      <w:lvlText w:val="%8."/>
      <w:lvlJc w:val="left"/>
      <w:pPr>
        <w:tabs>
          <w:tab w:val="left" w:pos="5684"/>
        </w:tabs>
        <w:ind w:left="5684" w:hanging="360"/>
      </w:pPr>
    </w:lvl>
    <w:lvl w:ilvl="8">
      <w:start w:val="1"/>
      <w:numFmt w:val="lowerRoman"/>
      <w:lvlText w:val="%9."/>
      <w:lvlJc w:val="right"/>
      <w:pPr>
        <w:tabs>
          <w:tab w:val="left" w:pos="6404"/>
        </w:tabs>
        <w:ind w:left="6404" w:hanging="180"/>
      </w:pPr>
    </w:lvl>
  </w:abstractNum>
  <w:abstractNum w:abstractNumId="1" w15:restartNumberingAfterBreak="0">
    <w:nsid w:val="00BF514D"/>
    <w:multiLevelType w:val="hybridMultilevel"/>
    <w:tmpl w:val="80141EF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0107E"/>
    <w:multiLevelType w:val="multilevel"/>
    <w:tmpl w:val="01E0107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15:restartNumberingAfterBreak="0">
    <w:nsid w:val="044C7746"/>
    <w:multiLevelType w:val="hybridMultilevel"/>
    <w:tmpl w:val="758C0D36"/>
    <w:lvl w:ilvl="0" w:tplc="0C0A0013">
      <w:start w:val="1"/>
      <w:numFmt w:val="upperRoman"/>
      <w:lvlText w:val="%1."/>
      <w:lvlJc w:val="right"/>
      <w:pPr>
        <w:tabs>
          <w:tab w:val="num" w:pos="6120"/>
        </w:tabs>
        <w:ind w:left="6120" w:hanging="180"/>
      </w:pPr>
    </w:lvl>
    <w:lvl w:ilvl="1" w:tplc="E0AE2C88">
      <w:start w:val="1"/>
      <w:numFmt w:val="decimal"/>
      <w:lvlText w:val="%2."/>
      <w:lvlJc w:val="left"/>
      <w:pPr>
        <w:tabs>
          <w:tab w:val="num" w:pos="6660"/>
        </w:tabs>
        <w:ind w:left="6660" w:hanging="360"/>
      </w:pPr>
      <w:rPr>
        <w:rFonts w:hint="default"/>
        <w:sz w:val="24"/>
        <w:szCs w:val="24"/>
      </w:rPr>
    </w:lvl>
    <w:lvl w:ilvl="2" w:tplc="0C0A001B">
      <w:start w:val="1"/>
      <w:numFmt w:val="lowerRoman"/>
      <w:lvlText w:val="%3."/>
      <w:lvlJc w:val="right"/>
      <w:pPr>
        <w:tabs>
          <w:tab w:val="num" w:pos="7560"/>
        </w:tabs>
        <w:ind w:left="7560" w:hanging="180"/>
      </w:pPr>
    </w:lvl>
    <w:lvl w:ilvl="3" w:tplc="22EE8F2A">
      <w:start w:val="1"/>
      <w:numFmt w:val="upperLetter"/>
      <w:lvlText w:val="%4."/>
      <w:lvlJc w:val="left"/>
      <w:pPr>
        <w:ind w:left="82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9000"/>
        </w:tabs>
        <w:ind w:left="9000" w:hanging="360"/>
      </w:pPr>
    </w:lvl>
    <w:lvl w:ilvl="5" w:tplc="0C0A001B" w:tentative="1">
      <w:start w:val="1"/>
      <w:numFmt w:val="lowerRoman"/>
      <w:lvlText w:val="%6."/>
      <w:lvlJc w:val="right"/>
      <w:pPr>
        <w:tabs>
          <w:tab w:val="num" w:pos="9720"/>
        </w:tabs>
        <w:ind w:left="9720" w:hanging="180"/>
      </w:pPr>
    </w:lvl>
    <w:lvl w:ilvl="6" w:tplc="0C0A000F" w:tentative="1">
      <w:start w:val="1"/>
      <w:numFmt w:val="decimal"/>
      <w:lvlText w:val="%7."/>
      <w:lvlJc w:val="left"/>
      <w:pPr>
        <w:tabs>
          <w:tab w:val="num" w:pos="10440"/>
        </w:tabs>
        <w:ind w:left="10440" w:hanging="360"/>
      </w:pPr>
    </w:lvl>
    <w:lvl w:ilvl="7" w:tplc="0C0A0019" w:tentative="1">
      <w:start w:val="1"/>
      <w:numFmt w:val="lowerLetter"/>
      <w:lvlText w:val="%8."/>
      <w:lvlJc w:val="left"/>
      <w:pPr>
        <w:tabs>
          <w:tab w:val="num" w:pos="11160"/>
        </w:tabs>
        <w:ind w:left="11160" w:hanging="360"/>
      </w:pPr>
    </w:lvl>
    <w:lvl w:ilvl="8" w:tplc="0C0A001B" w:tentative="1">
      <w:start w:val="1"/>
      <w:numFmt w:val="lowerRoman"/>
      <w:lvlText w:val="%9."/>
      <w:lvlJc w:val="right"/>
      <w:pPr>
        <w:tabs>
          <w:tab w:val="num" w:pos="11880"/>
        </w:tabs>
        <w:ind w:left="11880" w:hanging="180"/>
      </w:pPr>
    </w:lvl>
  </w:abstractNum>
  <w:abstractNum w:abstractNumId="4" w15:restartNumberingAfterBreak="0">
    <w:nsid w:val="05A07C86"/>
    <w:multiLevelType w:val="multilevel"/>
    <w:tmpl w:val="05A07C8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15:restartNumberingAfterBreak="0">
    <w:nsid w:val="07131BB0"/>
    <w:multiLevelType w:val="hybridMultilevel"/>
    <w:tmpl w:val="74CC5988"/>
    <w:lvl w:ilvl="0" w:tplc="99FE4A08">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6" w15:restartNumberingAfterBreak="0">
    <w:nsid w:val="08B36BE3"/>
    <w:multiLevelType w:val="multilevel"/>
    <w:tmpl w:val="08B36BE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15:restartNumberingAfterBreak="0">
    <w:nsid w:val="110E067F"/>
    <w:multiLevelType w:val="multilevel"/>
    <w:tmpl w:val="110E067F"/>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8" w15:restartNumberingAfterBreak="0">
    <w:nsid w:val="11324FF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9" w15:restartNumberingAfterBreak="0">
    <w:nsid w:val="135F59C4"/>
    <w:multiLevelType w:val="hybridMultilevel"/>
    <w:tmpl w:val="C31C7A62"/>
    <w:lvl w:ilvl="0" w:tplc="D79C0194">
      <w:start w:val="1"/>
      <w:numFmt w:val="upperLetter"/>
      <w:lvlText w:val="%1."/>
      <w:lvlJc w:val="left"/>
      <w:pPr>
        <w:ind w:left="785" w:hanging="360"/>
      </w:pPr>
      <w:rPr>
        <w:sz w:val="24"/>
      </w:rPr>
    </w:lvl>
    <w:lvl w:ilvl="1" w:tplc="080A0019">
      <w:start w:val="1"/>
      <w:numFmt w:val="lowerLetter"/>
      <w:lvlText w:val="%2."/>
      <w:lvlJc w:val="left"/>
      <w:pPr>
        <w:ind w:left="1505" w:hanging="360"/>
      </w:pPr>
    </w:lvl>
    <w:lvl w:ilvl="2" w:tplc="080A001B">
      <w:start w:val="1"/>
      <w:numFmt w:val="lowerRoman"/>
      <w:lvlText w:val="%3."/>
      <w:lvlJc w:val="right"/>
      <w:pPr>
        <w:ind w:left="2225" w:hanging="180"/>
      </w:pPr>
    </w:lvl>
    <w:lvl w:ilvl="3" w:tplc="080A000F">
      <w:start w:val="1"/>
      <w:numFmt w:val="decimal"/>
      <w:lvlText w:val="%4."/>
      <w:lvlJc w:val="left"/>
      <w:pPr>
        <w:ind w:left="2945" w:hanging="360"/>
      </w:pPr>
    </w:lvl>
    <w:lvl w:ilvl="4" w:tplc="080A0019">
      <w:start w:val="1"/>
      <w:numFmt w:val="lowerLetter"/>
      <w:lvlText w:val="%5."/>
      <w:lvlJc w:val="left"/>
      <w:pPr>
        <w:ind w:left="3665" w:hanging="360"/>
      </w:pPr>
    </w:lvl>
    <w:lvl w:ilvl="5" w:tplc="080A001B">
      <w:start w:val="1"/>
      <w:numFmt w:val="lowerRoman"/>
      <w:lvlText w:val="%6."/>
      <w:lvlJc w:val="right"/>
      <w:pPr>
        <w:ind w:left="4385" w:hanging="180"/>
      </w:pPr>
    </w:lvl>
    <w:lvl w:ilvl="6" w:tplc="080A000F">
      <w:start w:val="1"/>
      <w:numFmt w:val="decimal"/>
      <w:lvlText w:val="%7."/>
      <w:lvlJc w:val="left"/>
      <w:pPr>
        <w:ind w:left="5105" w:hanging="360"/>
      </w:pPr>
    </w:lvl>
    <w:lvl w:ilvl="7" w:tplc="080A0019">
      <w:start w:val="1"/>
      <w:numFmt w:val="lowerLetter"/>
      <w:lvlText w:val="%8."/>
      <w:lvlJc w:val="left"/>
      <w:pPr>
        <w:ind w:left="5825" w:hanging="360"/>
      </w:pPr>
    </w:lvl>
    <w:lvl w:ilvl="8" w:tplc="080A001B">
      <w:start w:val="1"/>
      <w:numFmt w:val="lowerRoman"/>
      <w:lvlText w:val="%9."/>
      <w:lvlJc w:val="right"/>
      <w:pPr>
        <w:ind w:left="6545" w:hanging="180"/>
      </w:pPr>
    </w:lvl>
  </w:abstractNum>
  <w:abstractNum w:abstractNumId="10"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1" w15:restartNumberingAfterBreak="0">
    <w:nsid w:val="18D26DE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2" w15:restartNumberingAfterBreak="0">
    <w:nsid w:val="1C2272E6"/>
    <w:multiLevelType w:val="multilevel"/>
    <w:tmpl w:val="1C2272E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6E963B9"/>
    <w:multiLevelType w:val="hybridMultilevel"/>
    <w:tmpl w:val="B2DC2A24"/>
    <w:lvl w:ilvl="0" w:tplc="9174B072">
      <w:start w:val="2"/>
      <w:numFmt w:val="upperLetter"/>
      <w:lvlText w:val="%1."/>
      <w:lvlJc w:val="left"/>
      <w:pPr>
        <w:ind w:left="720" w:hanging="360"/>
      </w:pPr>
      <w:rPr>
        <w:rFonts w:asciiTheme="minorHAnsi" w:hAnsiTheme="minorHAnsi" w:cs="Times New Roman"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98197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5" w15:restartNumberingAfterBreak="0">
    <w:nsid w:val="295858F4"/>
    <w:multiLevelType w:val="multilevel"/>
    <w:tmpl w:val="295858F4"/>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6" w15:restartNumberingAfterBreak="0">
    <w:nsid w:val="29E15B4E"/>
    <w:multiLevelType w:val="multilevel"/>
    <w:tmpl w:val="29E15B4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7" w15:restartNumberingAfterBreak="0">
    <w:nsid w:val="2DCA55B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8" w15:restartNumberingAfterBreak="0">
    <w:nsid w:val="2FDA777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9" w15:restartNumberingAfterBreak="0">
    <w:nsid w:val="33297C8B"/>
    <w:multiLevelType w:val="hybridMultilevel"/>
    <w:tmpl w:val="F1804C7A"/>
    <w:lvl w:ilvl="0" w:tplc="080A0015">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601C2E"/>
    <w:multiLevelType w:val="hybridMultilevel"/>
    <w:tmpl w:val="08A895B8"/>
    <w:lvl w:ilvl="0" w:tplc="AC98ADF4">
      <w:start w:val="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8172DB"/>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2" w15:restartNumberingAfterBreak="0">
    <w:nsid w:val="38C51689"/>
    <w:multiLevelType w:val="multilevel"/>
    <w:tmpl w:val="38C51689"/>
    <w:lvl w:ilvl="0">
      <w:start w:val="1"/>
      <w:numFmt w:val="upperLetter"/>
      <w:lvlText w:val="%1."/>
      <w:lvlJc w:val="left"/>
      <w:pPr>
        <w:tabs>
          <w:tab w:val="left" w:pos="-420"/>
        </w:tabs>
        <w:ind w:left="492" w:hanging="360"/>
      </w:pPr>
      <w:rPr>
        <w:rFonts w:hint="default"/>
        <w:b/>
        <w:bCs/>
      </w:rPr>
    </w:lvl>
    <w:lvl w:ilvl="1">
      <w:start w:val="1"/>
      <w:numFmt w:val="lowerLetter"/>
      <w:lvlText w:val="%2."/>
      <w:lvlJc w:val="left"/>
      <w:pPr>
        <w:tabs>
          <w:tab w:val="left" w:pos="-420"/>
        </w:tabs>
        <w:ind w:left="1351" w:hanging="360"/>
      </w:pPr>
      <w:rPr>
        <w:rFonts w:cs="Times New Roman"/>
      </w:rPr>
    </w:lvl>
    <w:lvl w:ilvl="2">
      <w:start w:val="1"/>
      <w:numFmt w:val="lowerRoman"/>
      <w:lvlText w:val="%3."/>
      <w:lvlJc w:val="right"/>
      <w:pPr>
        <w:tabs>
          <w:tab w:val="left" w:pos="-420"/>
        </w:tabs>
        <w:ind w:left="2071" w:hanging="180"/>
      </w:pPr>
      <w:rPr>
        <w:rFonts w:cs="Times New Roman"/>
      </w:rPr>
    </w:lvl>
    <w:lvl w:ilvl="3">
      <w:start w:val="1"/>
      <w:numFmt w:val="decimal"/>
      <w:lvlText w:val="%4."/>
      <w:lvlJc w:val="left"/>
      <w:pPr>
        <w:tabs>
          <w:tab w:val="left" w:pos="-420"/>
        </w:tabs>
        <w:ind w:left="2791" w:hanging="360"/>
      </w:pPr>
      <w:rPr>
        <w:rFonts w:cs="Times New Roman"/>
      </w:rPr>
    </w:lvl>
    <w:lvl w:ilvl="4">
      <w:start w:val="1"/>
      <w:numFmt w:val="lowerLetter"/>
      <w:lvlText w:val="%5."/>
      <w:lvlJc w:val="left"/>
      <w:pPr>
        <w:tabs>
          <w:tab w:val="left" w:pos="-420"/>
        </w:tabs>
        <w:ind w:left="3511" w:hanging="360"/>
      </w:pPr>
      <w:rPr>
        <w:rFonts w:cs="Times New Roman"/>
      </w:rPr>
    </w:lvl>
    <w:lvl w:ilvl="5">
      <w:start w:val="1"/>
      <w:numFmt w:val="lowerRoman"/>
      <w:lvlText w:val="%6."/>
      <w:lvlJc w:val="right"/>
      <w:pPr>
        <w:tabs>
          <w:tab w:val="left" w:pos="-420"/>
        </w:tabs>
        <w:ind w:left="4231" w:hanging="180"/>
      </w:pPr>
      <w:rPr>
        <w:rFonts w:cs="Times New Roman"/>
      </w:rPr>
    </w:lvl>
    <w:lvl w:ilvl="6">
      <w:start w:val="1"/>
      <w:numFmt w:val="decimal"/>
      <w:lvlText w:val="%7."/>
      <w:lvlJc w:val="left"/>
      <w:pPr>
        <w:tabs>
          <w:tab w:val="left" w:pos="-420"/>
        </w:tabs>
        <w:ind w:left="4951" w:hanging="360"/>
      </w:pPr>
      <w:rPr>
        <w:rFonts w:cs="Times New Roman"/>
      </w:rPr>
    </w:lvl>
    <w:lvl w:ilvl="7">
      <w:start w:val="1"/>
      <w:numFmt w:val="lowerLetter"/>
      <w:lvlText w:val="%8."/>
      <w:lvlJc w:val="left"/>
      <w:pPr>
        <w:tabs>
          <w:tab w:val="left" w:pos="-420"/>
        </w:tabs>
        <w:ind w:left="5671" w:hanging="360"/>
      </w:pPr>
      <w:rPr>
        <w:rFonts w:cs="Times New Roman"/>
      </w:rPr>
    </w:lvl>
    <w:lvl w:ilvl="8">
      <w:start w:val="1"/>
      <w:numFmt w:val="lowerRoman"/>
      <w:lvlText w:val="%9."/>
      <w:lvlJc w:val="right"/>
      <w:pPr>
        <w:tabs>
          <w:tab w:val="left" w:pos="-420"/>
        </w:tabs>
        <w:ind w:left="6391" w:hanging="180"/>
      </w:pPr>
      <w:rPr>
        <w:rFonts w:cs="Times New Roman"/>
      </w:rPr>
    </w:lvl>
  </w:abstractNum>
  <w:abstractNum w:abstractNumId="23" w15:restartNumberingAfterBreak="0">
    <w:nsid w:val="3B600D8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4" w15:restartNumberingAfterBreak="0">
    <w:nsid w:val="3CF11B6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5" w15:restartNumberingAfterBreak="0">
    <w:nsid w:val="3EA1547F"/>
    <w:multiLevelType w:val="hybridMultilevel"/>
    <w:tmpl w:val="9D0676D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C24741"/>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7" w15:restartNumberingAfterBreak="0">
    <w:nsid w:val="46EE4D37"/>
    <w:multiLevelType w:val="hybridMultilevel"/>
    <w:tmpl w:val="F5F459C2"/>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AD770ED"/>
    <w:multiLevelType w:val="multilevel"/>
    <w:tmpl w:val="4AD770ED"/>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9" w15:restartNumberingAfterBreak="0">
    <w:nsid w:val="4E7647A7"/>
    <w:multiLevelType w:val="hybridMultilevel"/>
    <w:tmpl w:val="82463A7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4F118C"/>
    <w:multiLevelType w:val="multilevel"/>
    <w:tmpl w:val="9D46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4F434D"/>
    <w:multiLevelType w:val="hybridMultilevel"/>
    <w:tmpl w:val="46CC6F40"/>
    <w:lvl w:ilvl="0" w:tplc="F140E454">
      <w:start w:val="1"/>
      <w:numFmt w:val="upperRoman"/>
      <w:lvlText w:val="%1."/>
      <w:lvlJc w:val="left"/>
      <w:pPr>
        <w:ind w:left="1080" w:hanging="720"/>
      </w:pPr>
      <w:rPr>
        <w:rFonts w:hint="default"/>
      </w:rPr>
    </w:lvl>
    <w:lvl w:ilvl="1" w:tplc="17B6E6E6">
      <w:start w:val="1"/>
      <w:numFmt w:val="decimal"/>
      <w:lvlText w:val="%2."/>
      <w:lvlJc w:val="center"/>
      <w:pPr>
        <w:ind w:left="1495" w:hanging="360"/>
      </w:pPr>
      <w:rPr>
        <w:rFonts w:hint="default"/>
      </w:rPr>
    </w:lvl>
    <w:lvl w:ilvl="2" w:tplc="080A0015">
      <w:start w:val="1"/>
      <w:numFmt w:val="upperLetter"/>
      <w:lvlText w:val="%3."/>
      <w:lvlJc w:val="lef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DE59A2"/>
    <w:multiLevelType w:val="multilevel"/>
    <w:tmpl w:val="56DE59A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5B5766BB"/>
    <w:multiLevelType w:val="hybridMultilevel"/>
    <w:tmpl w:val="4CBEAC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F9D4E05"/>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5" w15:restartNumberingAfterBreak="0">
    <w:nsid w:val="60FF5EDF"/>
    <w:multiLevelType w:val="hybridMultilevel"/>
    <w:tmpl w:val="144AE0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15:restartNumberingAfterBreak="0">
    <w:nsid w:val="681718F4"/>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7" w15:restartNumberingAfterBreak="0">
    <w:nsid w:val="6D814F36"/>
    <w:multiLevelType w:val="hybridMultilevel"/>
    <w:tmpl w:val="534CFB90"/>
    <w:lvl w:ilvl="0" w:tplc="5E5672BA">
      <w:start w:val="2"/>
      <w:numFmt w:val="upperLetter"/>
      <w:lvlText w:val="%1."/>
      <w:lvlJc w:val="left"/>
      <w:pPr>
        <w:ind w:left="720" w:hanging="360"/>
      </w:pPr>
      <w:rPr>
        <w:rFonts w:ascii="Calibri" w:hAnsi="Calibri"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E5C2110"/>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9" w15:restartNumberingAfterBreak="0">
    <w:nsid w:val="716F7B8C"/>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40" w15:restartNumberingAfterBreak="0">
    <w:nsid w:val="71C13B5E"/>
    <w:multiLevelType w:val="multilevel"/>
    <w:tmpl w:val="71C13B5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1" w15:restartNumberingAfterBreak="0">
    <w:nsid w:val="726021CE"/>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744B3071"/>
    <w:multiLevelType w:val="hybridMultilevel"/>
    <w:tmpl w:val="3C4454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5C27743"/>
    <w:multiLevelType w:val="multilevel"/>
    <w:tmpl w:val="75C2774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4" w15:restartNumberingAfterBreak="0">
    <w:nsid w:val="77CB706B"/>
    <w:multiLevelType w:val="multilevel"/>
    <w:tmpl w:val="77CB706B"/>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5" w15:restartNumberingAfterBreak="0">
    <w:nsid w:val="7BEF5A16"/>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7C3E329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47" w15:restartNumberingAfterBreak="0">
    <w:nsid w:val="7D254246"/>
    <w:multiLevelType w:val="multilevel"/>
    <w:tmpl w:val="7D25424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8" w15:restartNumberingAfterBreak="0">
    <w:nsid w:val="7F1E6BE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num w:numId="1">
    <w:abstractNumId w:val="0"/>
  </w:num>
  <w:num w:numId="2">
    <w:abstractNumId w:val="32"/>
  </w:num>
  <w:num w:numId="3">
    <w:abstractNumId w:val="7"/>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num>
  <w:num w:numId="6">
    <w:abstractNumId w:val="28"/>
  </w:num>
  <w:num w:numId="7">
    <w:abstractNumId w:val="15"/>
  </w:num>
  <w:num w:numId="8">
    <w:abstractNumId w:val="16"/>
  </w:num>
  <w:num w:numId="9">
    <w:abstractNumId w:val="40"/>
  </w:num>
  <w:num w:numId="10">
    <w:abstractNumId w:val="4"/>
  </w:num>
  <w:num w:numId="11">
    <w:abstractNumId w:val="43"/>
  </w:num>
  <w:num w:numId="12">
    <w:abstractNumId w:val="44"/>
  </w:num>
  <w:num w:numId="13">
    <w:abstractNumId w:val="6"/>
  </w:num>
  <w:num w:numId="14">
    <w:abstractNumId w:val="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36"/>
  </w:num>
  <w:num w:numId="19">
    <w:abstractNumId w:val="23"/>
  </w:num>
  <w:num w:numId="20">
    <w:abstractNumId w:val="8"/>
  </w:num>
  <w:num w:numId="21">
    <w:abstractNumId w:val="10"/>
  </w:num>
  <w:num w:numId="22">
    <w:abstractNumId w:val="48"/>
  </w:num>
  <w:num w:numId="23">
    <w:abstractNumId w:val="21"/>
  </w:num>
  <w:num w:numId="24">
    <w:abstractNumId w:val="17"/>
  </w:num>
  <w:num w:numId="25">
    <w:abstractNumId w:val="38"/>
  </w:num>
  <w:num w:numId="26">
    <w:abstractNumId w:val="24"/>
  </w:num>
  <w:num w:numId="27">
    <w:abstractNumId w:val="29"/>
  </w:num>
  <w:num w:numId="28">
    <w:abstractNumId w:val="12"/>
  </w:num>
  <w:num w:numId="29">
    <w:abstractNumId w:val="39"/>
  </w:num>
  <w:num w:numId="30">
    <w:abstractNumId w:val="26"/>
  </w:num>
  <w:num w:numId="31">
    <w:abstractNumId w:val="41"/>
  </w:num>
  <w:num w:numId="32">
    <w:abstractNumId w:val="45"/>
  </w:num>
  <w:num w:numId="33">
    <w:abstractNumId w:val="25"/>
  </w:num>
  <w:num w:numId="34">
    <w:abstractNumId w:val="34"/>
  </w:num>
  <w:num w:numId="35">
    <w:abstractNumId w:val="46"/>
  </w:num>
  <w:num w:numId="36">
    <w:abstractNumId w:val="14"/>
  </w:num>
  <w:num w:numId="37">
    <w:abstractNumId w:val="18"/>
  </w:num>
  <w:num w:numId="38">
    <w:abstractNumId w:val="1"/>
  </w:num>
  <w:num w:numId="39">
    <w:abstractNumId w:val="35"/>
  </w:num>
  <w:num w:numId="40">
    <w:abstractNumId w:val="37"/>
  </w:num>
  <w:num w:numId="41">
    <w:abstractNumId w:val="27"/>
  </w:num>
  <w:num w:numId="42">
    <w:abstractNumId w:val="13"/>
  </w:num>
  <w:num w:numId="43">
    <w:abstractNumId w:val="42"/>
  </w:num>
  <w:num w:numId="44">
    <w:abstractNumId w:val="31"/>
  </w:num>
  <w:num w:numId="45">
    <w:abstractNumId w:val="30"/>
  </w:num>
  <w:num w:numId="46">
    <w:abstractNumId w:val="20"/>
  </w:num>
  <w:num w:numId="47">
    <w:abstractNumId w:val="33"/>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C66"/>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25F"/>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1EF"/>
    <w:rsid w:val="0004797D"/>
    <w:rsid w:val="00047B6A"/>
    <w:rsid w:val="00047ECB"/>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6295"/>
    <w:rsid w:val="000672D8"/>
    <w:rsid w:val="000676A9"/>
    <w:rsid w:val="0007007D"/>
    <w:rsid w:val="000708D5"/>
    <w:rsid w:val="00070E1C"/>
    <w:rsid w:val="00073199"/>
    <w:rsid w:val="00073429"/>
    <w:rsid w:val="00073649"/>
    <w:rsid w:val="000746DD"/>
    <w:rsid w:val="00075B1D"/>
    <w:rsid w:val="00076AC5"/>
    <w:rsid w:val="000774A1"/>
    <w:rsid w:val="00077C58"/>
    <w:rsid w:val="00080206"/>
    <w:rsid w:val="0008178E"/>
    <w:rsid w:val="000821F5"/>
    <w:rsid w:val="00082576"/>
    <w:rsid w:val="00082725"/>
    <w:rsid w:val="000831B1"/>
    <w:rsid w:val="000831D6"/>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F42"/>
    <w:rsid w:val="000A54AC"/>
    <w:rsid w:val="000A5840"/>
    <w:rsid w:val="000A7E76"/>
    <w:rsid w:val="000B0C35"/>
    <w:rsid w:val="000B0D43"/>
    <w:rsid w:val="000B12D7"/>
    <w:rsid w:val="000B1FB5"/>
    <w:rsid w:val="000B38C9"/>
    <w:rsid w:val="000B3A88"/>
    <w:rsid w:val="000B4FDB"/>
    <w:rsid w:val="000B62AA"/>
    <w:rsid w:val="000B6833"/>
    <w:rsid w:val="000B6E31"/>
    <w:rsid w:val="000B7631"/>
    <w:rsid w:val="000B7789"/>
    <w:rsid w:val="000B78B0"/>
    <w:rsid w:val="000C0C13"/>
    <w:rsid w:val="000C0F86"/>
    <w:rsid w:val="000C4097"/>
    <w:rsid w:val="000C43C4"/>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6E19"/>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2919"/>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559"/>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20E2"/>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99C"/>
    <w:rsid w:val="00167F38"/>
    <w:rsid w:val="001700CD"/>
    <w:rsid w:val="00170CAA"/>
    <w:rsid w:val="00171992"/>
    <w:rsid w:val="00171ADC"/>
    <w:rsid w:val="001727AD"/>
    <w:rsid w:val="00172973"/>
    <w:rsid w:val="00174987"/>
    <w:rsid w:val="00174FBC"/>
    <w:rsid w:val="00175387"/>
    <w:rsid w:val="00180240"/>
    <w:rsid w:val="00180671"/>
    <w:rsid w:val="00181DA5"/>
    <w:rsid w:val="00183AA5"/>
    <w:rsid w:val="001847A1"/>
    <w:rsid w:val="00184D62"/>
    <w:rsid w:val="00185A6E"/>
    <w:rsid w:val="001865DB"/>
    <w:rsid w:val="00187738"/>
    <w:rsid w:val="00190B90"/>
    <w:rsid w:val="00190E59"/>
    <w:rsid w:val="00192816"/>
    <w:rsid w:val="0019299A"/>
    <w:rsid w:val="00192E09"/>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BD9"/>
    <w:rsid w:val="001B4089"/>
    <w:rsid w:val="001B4708"/>
    <w:rsid w:val="001B50C7"/>
    <w:rsid w:val="001B5906"/>
    <w:rsid w:val="001B5D05"/>
    <w:rsid w:val="001B632D"/>
    <w:rsid w:val="001B655D"/>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3BE3"/>
    <w:rsid w:val="001F3EE7"/>
    <w:rsid w:val="001F3F34"/>
    <w:rsid w:val="001F78E1"/>
    <w:rsid w:val="001F7AE1"/>
    <w:rsid w:val="0020083E"/>
    <w:rsid w:val="00201E17"/>
    <w:rsid w:val="002029B5"/>
    <w:rsid w:val="00203723"/>
    <w:rsid w:val="00204380"/>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54EE"/>
    <w:rsid w:val="0021609D"/>
    <w:rsid w:val="00216260"/>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3952"/>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7084E"/>
    <w:rsid w:val="00270ADC"/>
    <w:rsid w:val="0027269D"/>
    <w:rsid w:val="00272BDD"/>
    <w:rsid w:val="002736CD"/>
    <w:rsid w:val="002743EF"/>
    <w:rsid w:val="00275038"/>
    <w:rsid w:val="00275519"/>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AD3"/>
    <w:rsid w:val="00292D4D"/>
    <w:rsid w:val="00296350"/>
    <w:rsid w:val="002968F0"/>
    <w:rsid w:val="00296F70"/>
    <w:rsid w:val="00297836"/>
    <w:rsid w:val="002A08D5"/>
    <w:rsid w:val="002A18B1"/>
    <w:rsid w:val="002A2FFA"/>
    <w:rsid w:val="002A3514"/>
    <w:rsid w:val="002A35D7"/>
    <w:rsid w:val="002A4198"/>
    <w:rsid w:val="002A421E"/>
    <w:rsid w:val="002A446E"/>
    <w:rsid w:val="002A5B0C"/>
    <w:rsid w:val="002A7296"/>
    <w:rsid w:val="002B15F0"/>
    <w:rsid w:val="002B1A67"/>
    <w:rsid w:val="002B1CD9"/>
    <w:rsid w:val="002B1D9B"/>
    <w:rsid w:val="002B20C5"/>
    <w:rsid w:val="002B25B8"/>
    <w:rsid w:val="002B2BE8"/>
    <w:rsid w:val="002B31E4"/>
    <w:rsid w:val="002B38E8"/>
    <w:rsid w:val="002B39A2"/>
    <w:rsid w:val="002B4E70"/>
    <w:rsid w:val="002B5522"/>
    <w:rsid w:val="002B6121"/>
    <w:rsid w:val="002B63B3"/>
    <w:rsid w:val="002C10E7"/>
    <w:rsid w:val="002C327F"/>
    <w:rsid w:val="002C561E"/>
    <w:rsid w:val="002C5709"/>
    <w:rsid w:val="002C5ED9"/>
    <w:rsid w:val="002C5F95"/>
    <w:rsid w:val="002C7066"/>
    <w:rsid w:val="002C76FA"/>
    <w:rsid w:val="002D0AE9"/>
    <w:rsid w:val="002D1086"/>
    <w:rsid w:val="002D116E"/>
    <w:rsid w:val="002D1972"/>
    <w:rsid w:val="002D1A39"/>
    <w:rsid w:val="002D2C5A"/>
    <w:rsid w:val="002D2E1A"/>
    <w:rsid w:val="002D431C"/>
    <w:rsid w:val="002D4CC5"/>
    <w:rsid w:val="002D4FC7"/>
    <w:rsid w:val="002D5E7D"/>
    <w:rsid w:val="002D6016"/>
    <w:rsid w:val="002D73F2"/>
    <w:rsid w:val="002D751B"/>
    <w:rsid w:val="002D7B8E"/>
    <w:rsid w:val="002D7D26"/>
    <w:rsid w:val="002E1C67"/>
    <w:rsid w:val="002E1E60"/>
    <w:rsid w:val="002E440D"/>
    <w:rsid w:val="002E455A"/>
    <w:rsid w:val="002E4E5C"/>
    <w:rsid w:val="002E50C0"/>
    <w:rsid w:val="002E5858"/>
    <w:rsid w:val="002E5C57"/>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B40"/>
    <w:rsid w:val="00316CBB"/>
    <w:rsid w:val="00316E32"/>
    <w:rsid w:val="0032074A"/>
    <w:rsid w:val="0032170D"/>
    <w:rsid w:val="00321B55"/>
    <w:rsid w:val="00321E56"/>
    <w:rsid w:val="00321E6B"/>
    <w:rsid w:val="003224E4"/>
    <w:rsid w:val="003230C9"/>
    <w:rsid w:val="00323362"/>
    <w:rsid w:val="00323EB1"/>
    <w:rsid w:val="0032469F"/>
    <w:rsid w:val="003248EB"/>
    <w:rsid w:val="0032518B"/>
    <w:rsid w:val="00325327"/>
    <w:rsid w:val="0032560E"/>
    <w:rsid w:val="00326805"/>
    <w:rsid w:val="00326E02"/>
    <w:rsid w:val="00327817"/>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48B2"/>
    <w:rsid w:val="003A5130"/>
    <w:rsid w:val="003A7818"/>
    <w:rsid w:val="003A78D8"/>
    <w:rsid w:val="003A7D84"/>
    <w:rsid w:val="003B01CB"/>
    <w:rsid w:val="003B1EB4"/>
    <w:rsid w:val="003B40CF"/>
    <w:rsid w:val="003B53BC"/>
    <w:rsid w:val="003B5894"/>
    <w:rsid w:val="003B7871"/>
    <w:rsid w:val="003C18EF"/>
    <w:rsid w:val="003C1F64"/>
    <w:rsid w:val="003C37DD"/>
    <w:rsid w:val="003C3955"/>
    <w:rsid w:val="003C4867"/>
    <w:rsid w:val="003C6411"/>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635"/>
    <w:rsid w:val="00403825"/>
    <w:rsid w:val="004045E3"/>
    <w:rsid w:val="00404956"/>
    <w:rsid w:val="00404DB1"/>
    <w:rsid w:val="00405077"/>
    <w:rsid w:val="0040524F"/>
    <w:rsid w:val="00406788"/>
    <w:rsid w:val="00406AE8"/>
    <w:rsid w:val="00406B65"/>
    <w:rsid w:val="00406ED1"/>
    <w:rsid w:val="004074F1"/>
    <w:rsid w:val="00407E1E"/>
    <w:rsid w:val="00407F52"/>
    <w:rsid w:val="00410450"/>
    <w:rsid w:val="00410ACC"/>
    <w:rsid w:val="004112EB"/>
    <w:rsid w:val="00411AB4"/>
    <w:rsid w:val="0041211A"/>
    <w:rsid w:val="00412234"/>
    <w:rsid w:val="00412B91"/>
    <w:rsid w:val="00412B98"/>
    <w:rsid w:val="00415331"/>
    <w:rsid w:val="004155F0"/>
    <w:rsid w:val="00416867"/>
    <w:rsid w:val="00416909"/>
    <w:rsid w:val="00417199"/>
    <w:rsid w:val="004178AD"/>
    <w:rsid w:val="00417BBB"/>
    <w:rsid w:val="00420C30"/>
    <w:rsid w:val="0042119B"/>
    <w:rsid w:val="00421545"/>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0DCF"/>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5F36"/>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620"/>
    <w:rsid w:val="004B57EA"/>
    <w:rsid w:val="004B7546"/>
    <w:rsid w:val="004C0971"/>
    <w:rsid w:val="004C16BA"/>
    <w:rsid w:val="004C3414"/>
    <w:rsid w:val="004C4E4E"/>
    <w:rsid w:val="004C4EDF"/>
    <w:rsid w:val="004C4F65"/>
    <w:rsid w:val="004C4FAA"/>
    <w:rsid w:val="004C5C41"/>
    <w:rsid w:val="004C77C9"/>
    <w:rsid w:val="004C7B23"/>
    <w:rsid w:val="004D0881"/>
    <w:rsid w:val="004D0ADC"/>
    <w:rsid w:val="004D0EA7"/>
    <w:rsid w:val="004D2F28"/>
    <w:rsid w:val="004D4C3E"/>
    <w:rsid w:val="004D64A9"/>
    <w:rsid w:val="004D6B9A"/>
    <w:rsid w:val="004D6C48"/>
    <w:rsid w:val="004D72ED"/>
    <w:rsid w:val="004D746C"/>
    <w:rsid w:val="004E0551"/>
    <w:rsid w:val="004E06B5"/>
    <w:rsid w:val="004E0B23"/>
    <w:rsid w:val="004E1726"/>
    <w:rsid w:val="004E1BBC"/>
    <w:rsid w:val="004E306E"/>
    <w:rsid w:val="004E308E"/>
    <w:rsid w:val="004E36FD"/>
    <w:rsid w:val="004E7E37"/>
    <w:rsid w:val="004F02C8"/>
    <w:rsid w:val="004F0CBA"/>
    <w:rsid w:val="004F2173"/>
    <w:rsid w:val="004F2B83"/>
    <w:rsid w:val="004F3F50"/>
    <w:rsid w:val="004F4856"/>
    <w:rsid w:val="004F4B55"/>
    <w:rsid w:val="004F4EAE"/>
    <w:rsid w:val="004F78B9"/>
    <w:rsid w:val="0050046E"/>
    <w:rsid w:val="00500841"/>
    <w:rsid w:val="00500F56"/>
    <w:rsid w:val="0050183D"/>
    <w:rsid w:val="00502D93"/>
    <w:rsid w:val="0050474E"/>
    <w:rsid w:val="0050667E"/>
    <w:rsid w:val="00506864"/>
    <w:rsid w:val="005069D1"/>
    <w:rsid w:val="00507030"/>
    <w:rsid w:val="0050707C"/>
    <w:rsid w:val="005102F2"/>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27E63"/>
    <w:rsid w:val="0053042F"/>
    <w:rsid w:val="0053097E"/>
    <w:rsid w:val="00530BF9"/>
    <w:rsid w:val="00531B02"/>
    <w:rsid w:val="00533E65"/>
    <w:rsid w:val="005343E0"/>
    <w:rsid w:val="005362A6"/>
    <w:rsid w:val="00536C04"/>
    <w:rsid w:val="00537C83"/>
    <w:rsid w:val="00542783"/>
    <w:rsid w:val="0054352E"/>
    <w:rsid w:val="00544D22"/>
    <w:rsid w:val="005453C8"/>
    <w:rsid w:val="00545AFA"/>
    <w:rsid w:val="005501DD"/>
    <w:rsid w:val="0055112E"/>
    <w:rsid w:val="00551520"/>
    <w:rsid w:val="005517F4"/>
    <w:rsid w:val="00551B59"/>
    <w:rsid w:val="005527A9"/>
    <w:rsid w:val="005528E9"/>
    <w:rsid w:val="00554AC1"/>
    <w:rsid w:val="0055525F"/>
    <w:rsid w:val="005555F2"/>
    <w:rsid w:val="00555A05"/>
    <w:rsid w:val="00560112"/>
    <w:rsid w:val="0056059D"/>
    <w:rsid w:val="005608A0"/>
    <w:rsid w:val="005627B5"/>
    <w:rsid w:val="00563935"/>
    <w:rsid w:val="00564F9F"/>
    <w:rsid w:val="005659F6"/>
    <w:rsid w:val="005661E2"/>
    <w:rsid w:val="00567395"/>
    <w:rsid w:val="0056778C"/>
    <w:rsid w:val="005679C1"/>
    <w:rsid w:val="00567EE3"/>
    <w:rsid w:val="00567EF5"/>
    <w:rsid w:val="005704D5"/>
    <w:rsid w:val="00571AF5"/>
    <w:rsid w:val="00572272"/>
    <w:rsid w:val="00573B89"/>
    <w:rsid w:val="00574FFB"/>
    <w:rsid w:val="00575236"/>
    <w:rsid w:val="00577734"/>
    <w:rsid w:val="0058001D"/>
    <w:rsid w:val="005816C3"/>
    <w:rsid w:val="00582105"/>
    <w:rsid w:val="0058212E"/>
    <w:rsid w:val="005823ED"/>
    <w:rsid w:val="0058243F"/>
    <w:rsid w:val="00583108"/>
    <w:rsid w:val="0058399E"/>
    <w:rsid w:val="00584266"/>
    <w:rsid w:val="00584A97"/>
    <w:rsid w:val="00585797"/>
    <w:rsid w:val="00586251"/>
    <w:rsid w:val="00586379"/>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DAF"/>
    <w:rsid w:val="005A3FFC"/>
    <w:rsid w:val="005A4B39"/>
    <w:rsid w:val="005A6971"/>
    <w:rsid w:val="005B084F"/>
    <w:rsid w:val="005B0C7E"/>
    <w:rsid w:val="005B1EE1"/>
    <w:rsid w:val="005B3554"/>
    <w:rsid w:val="005B393C"/>
    <w:rsid w:val="005B3A8B"/>
    <w:rsid w:val="005B43B3"/>
    <w:rsid w:val="005B441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2F4"/>
    <w:rsid w:val="00611345"/>
    <w:rsid w:val="00611714"/>
    <w:rsid w:val="00611850"/>
    <w:rsid w:val="0061254E"/>
    <w:rsid w:val="00613082"/>
    <w:rsid w:val="0061316C"/>
    <w:rsid w:val="00613EDB"/>
    <w:rsid w:val="00613FDA"/>
    <w:rsid w:val="00615857"/>
    <w:rsid w:val="00615BF6"/>
    <w:rsid w:val="00616F60"/>
    <w:rsid w:val="00617642"/>
    <w:rsid w:val="00617F18"/>
    <w:rsid w:val="0062047C"/>
    <w:rsid w:val="006217FF"/>
    <w:rsid w:val="00626D77"/>
    <w:rsid w:val="00627942"/>
    <w:rsid w:val="00627DDA"/>
    <w:rsid w:val="00630452"/>
    <w:rsid w:val="0063060F"/>
    <w:rsid w:val="00630677"/>
    <w:rsid w:val="00631D8F"/>
    <w:rsid w:val="00632F47"/>
    <w:rsid w:val="006338FA"/>
    <w:rsid w:val="006344F1"/>
    <w:rsid w:val="0063558A"/>
    <w:rsid w:val="0063634A"/>
    <w:rsid w:val="006364F1"/>
    <w:rsid w:val="00636A0B"/>
    <w:rsid w:val="006379A5"/>
    <w:rsid w:val="00637A4B"/>
    <w:rsid w:val="00637CEE"/>
    <w:rsid w:val="00637E4B"/>
    <w:rsid w:val="00640D5E"/>
    <w:rsid w:val="0064103A"/>
    <w:rsid w:val="006433A1"/>
    <w:rsid w:val="006434BD"/>
    <w:rsid w:val="006442A4"/>
    <w:rsid w:val="006444A5"/>
    <w:rsid w:val="0064468A"/>
    <w:rsid w:val="00644F03"/>
    <w:rsid w:val="0064574C"/>
    <w:rsid w:val="006472C8"/>
    <w:rsid w:val="00647E69"/>
    <w:rsid w:val="006527C0"/>
    <w:rsid w:val="00652C6E"/>
    <w:rsid w:val="00653999"/>
    <w:rsid w:val="0065407E"/>
    <w:rsid w:val="00656440"/>
    <w:rsid w:val="006567E4"/>
    <w:rsid w:val="006574E0"/>
    <w:rsid w:val="00660FDB"/>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8EF"/>
    <w:rsid w:val="00673D5D"/>
    <w:rsid w:val="0067657C"/>
    <w:rsid w:val="00676EBF"/>
    <w:rsid w:val="00676FB1"/>
    <w:rsid w:val="00681973"/>
    <w:rsid w:val="00681A96"/>
    <w:rsid w:val="00681EB6"/>
    <w:rsid w:val="006836F5"/>
    <w:rsid w:val="00685FA2"/>
    <w:rsid w:val="00687F53"/>
    <w:rsid w:val="006900B8"/>
    <w:rsid w:val="00690659"/>
    <w:rsid w:val="00690CFA"/>
    <w:rsid w:val="00690F25"/>
    <w:rsid w:val="00692353"/>
    <w:rsid w:val="00693228"/>
    <w:rsid w:val="006A1038"/>
    <w:rsid w:val="006A16D6"/>
    <w:rsid w:val="006A1BC4"/>
    <w:rsid w:val="006A2033"/>
    <w:rsid w:val="006A237F"/>
    <w:rsid w:val="006A2D64"/>
    <w:rsid w:val="006A53A7"/>
    <w:rsid w:val="006A5BA8"/>
    <w:rsid w:val="006A61E1"/>
    <w:rsid w:val="006A7472"/>
    <w:rsid w:val="006A7A13"/>
    <w:rsid w:val="006B11D3"/>
    <w:rsid w:val="006B12EB"/>
    <w:rsid w:val="006B228A"/>
    <w:rsid w:val="006B295D"/>
    <w:rsid w:val="006B2C8F"/>
    <w:rsid w:val="006B3046"/>
    <w:rsid w:val="006B36CA"/>
    <w:rsid w:val="006B5F9E"/>
    <w:rsid w:val="006B6D3F"/>
    <w:rsid w:val="006B6D65"/>
    <w:rsid w:val="006B7EA3"/>
    <w:rsid w:val="006C08E7"/>
    <w:rsid w:val="006C09E5"/>
    <w:rsid w:val="006C10E1"/>
    <w:rsid w:val="006C3786"/>
    <w:rsid w:val="006C4113"/>
    <w:rsid w:val="006C4302"/>
    <w:rsid w:val="006C49FA"/>
    <w:rsid w:val="006C56FE"/>
    <w:rsid w:val="006C5814"/>
    <w:rsid w:val="006C7243"/>
    <w:rsid w:val="006C7CA3"/>
    <w:rsid w:val="006C7D28"/>
    <w:rsid w:val="006D000F"/>
    <w:rsid w:val="006D0109"/>
    <w:rsid w:val="006D01B6"/>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41A5"/>
    <w:rsid w:val="006F54B4"/>
    <w:rsid w:val="006F58C1"/>
    <w:rsid w:val="006F5DD7"/>
    <w:rsid w:val="006F66AD"/>
    <w:rsid w:val="006F6FBE"/>
    <w:rsid w:val="006F7ECD"/>
    <w:rsid w:val="00703070"/>
    <w:rsid w:val="007043A0"/>
    <w:rsid w:val="0070508F"/>
    <w:rsid w:val="007053BE"/>
    <w:rsid w:val="00705CD6"/>
    <w:rsid w:val="007064B4"/>
    <w:rsid w:val="0070674A"/>
    <w:rsid w:val="00706FA0"/>
    <w:rsid w:val="00707054"/>
    <w:rsid w:val="00710381"/>
    <w:rsid w:val="00710BCF"/>
    <w:rsid w:val="00711F3D"/>
    <w:rsid w:val="00712413"/>
    <w:rsid w:val="00713B9E"/>
    <w:rsid w:val="007159A4"/>
    <w:rsid w:val="00715C37"/>
    <w:rsid w:val="00715FB6"/>
    <w:rsid w:val="00717740"/>
    <w:rsid w:val="007178D0"/>
    <w:rsid w:val="007178FE"/>
    <w:rsid w:val="00720D4F"/>
    <w:rsid w:val="00721822"/>
    <w:rsid w:val="00721A0D"/>
    <w:rsid w:val="00723048"/>
    <w:rsid w:val="00723380"/>
    <w:rsid w:val="0072342A"/>
    <w:rsid w:val="007245C6"/>
    <w:rsid w:val="00725AF6"/>
    <w:rsid w:val="007266B6"/>
    <w:rsid w:val="00726A51"/>
    <w:rsid w:val="00726AAC"/>
    <w:rsid w:val="00726FA2"/>
    <w:rsid w:val="00730CAC"/>
    <w:rsid w:val="007319A9"/>
    <w:rsid w:val="0073245A"/>
    <w:rsid w:val="00732B4E"/>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2DFA"/>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57D91"/>
    <w:rsid w:val="0076058D"/>
    <w:rsid w:val="007607C7"/>
    <w:rsid w:val="00760E64"/>
    <w:rsid w:val="007614CF"/>
    <w:rsid w:val="007619C6"/>
    <w:rsid w:val="00763016"/>
    <w:rsid w:val="0076463A"/>
    <w:rsid w:val="00765B77"/>
    <w:rsid w:val="00766084"/>
    <w:rsid w:val="00767B43"/>
    <w:rsid w:val="0077010A"/>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293C"/>
    <w:rsid w:val="007934BF"/>
    <w:rsid w:val="00793E41"/>
    <w:rsid w:val="00794126"/>
    <w:rsid w:val="0079559F"/>
    <w:rsid w:val="007958C7"/>
    <w:rsid w:val="00795A6A"/>
    <w:rsid w:val="00797724"/>
    <w:rsid w:val="007A0F05"/>
    <w:rsid w:val="007A2F54"/>
    <w:rsid w:val="007A3B47"/>
    <w:rsid w:val="007A4135"/>
    <w:rsid w:val="007A4210"/>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48"/>
    <w:rsid w:val="007B68E8"/>
    <w:rsid w:val="007C095E"/>
    <w:rsid w:val="007C0EFD"/>
    <w:rsid w:val="007C21CA"/>
    <w:rsid w:val="007C28A6"/>
    <w:rsid w:val="007C39AF"/>
    <w:rsid w:val="007C5089"/>
    <w:rsid w:val="007C514C"/>
    <w:rsid w:val="007C725C"/>
    <w:rsid w:val="007C7BA3"/>
    <w:rsid w:val="007C7E1E"/>
    <w:rsid w:val="007D1560"/>
    <w:rsid w:val="007D24C9"/>
    <w:rsid w:val="007D2CDC"/>
    <w:rsid w:val="007D500F"/>
    <w:rsid w:val="007D5334"/>
    <w:rsid w:val="007D5576"/>
    <w:rsid w:val="007D55C3"/>
    <w:rsid w:val="007D5B11"/>
    <w:rsid w:val="007D6350"/>
    <w:rsid w:val="007D76FA"/>
    <w:rsid w:val="007D7729"/>
    <w:rsid w:val="007D7906"/>
    <w:rsid w:val="007E0657"/>
    <w:rsid w:val="007E0AFF"/>
    <w:rsid w:val="007E16ED"/>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6182"/>
    <w:rsid w:val="00807916"/>
    <w:rsid w:val="00810596"/>
    <w:rsid w:val="0081128C"/>
    <w:rsid w:val="008115D6"/>
    <w:rsid w:val="008118C7"/>
    <w:rsid w:val="0081261B"/>
    <w:rsid w:val="00813B23"/>
    <w:rsid w:val="00813E58"/>
    <w:rsid w:val="00814552"/>
    <w:rsid w:val="008145DF"/>
    <w:rsid w:val="00815C66"/>
    <w:rsid w:val="00815C8D"/>
    <w:rsid w:val="00815D12"/>
    <w:rsid w:val="00815ED6"/>
    <w:rsid w:val="0081684D"/>
    <w:rsid w:val="00816DC5"/>
    <w:rsid w:val="0081704B"/>
    <w:rsid w:val="00817BDE"/>
    <w:rsid w:val="00820181"/>
    <w:rsid w:val="0082049B"/>
    <w:rsid w:val="008213C4"/>
    <w:rsid w:val="00821D08"/>
    <w:rsid w:val="00822EE6"/>
    <w:rsid w:val="0082398B"/>
    <w:rsid w:val="00824B66"/>
    <w:rsid w:val="0082561D"/>
    <w:rsid w:val="00827DE6"/>
    <w:rsid w:val="008307D3"/>
    <w:rsid w:val="0083172A"/>
    <w:rsid w:val="008320A2"/>
    <w:rsid w:val="00832148"/>
    <w:rsid w:val="00833BED"/>
    <w:rsid w:val="00835EF2"/>
    <w:rsid w:val="0083662F"/>
    <w:rsid w:val="00836839"/>
    <w:rsid w:val="0083706D"/>
    <w:rsid w:val="008379B6"/>
    <w:rsid w:val="0084012A"/>
    <w:rsid w:val="008401BF"/>
    <w:rsid w:val="0084083C"/>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5764"/>
    <w:rsid w:val="00855DD5"/>
    <w:rsid w:val="0085753B"/>
    <w:rsid w:val="00857F3B"/>
    <w:rsid w:val="008619F9"/>
    <w:rsid w:val="008630A9"/>
    <w:rsid w:val="00863345"/>
    <w:rsid w:val="00863C3C"/>
    <w:rsid w:val="008642DB"/>
    <w:rsid w:val="008643FB"/>
    <w:rsid w:val="00864834"/>
    <w:rsid w:val="00864BCF"/>
    <w:rsid w:val="008662B4"/>
    <w:rsid w:val="00867DEF"/>
    <w:rsid w:val="00870723"/>
    <w:rsid w:val="008720AE"/>
    <w:rsid w:val="008722FE"/>
    <w:rsid w:val="00872691"/>
    <w:rsid w:val="0087273F"/>
    <w:rsid w:val="00872F88"/>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765"/>
    <w:rsid w:val="00892D28"/>
    <w:rsid w:val="00893107"/>
    <w:rsid w:val="008956CD"/>
    <w:rsid w:val="008967F2"/>
    <w:rsid w:val="008969B5"/>
    <w:rsid w:val="00897159"/>
    <w:rsid w:val="008A02CB"/>
    <w:rsid w:val="008A23F5"/>
    <w:rsid w:val="008A2A00"/>
    <w:rsid w:val="008A307E"/>
    <w:rsid w:val="008A325C"/>
    <w:rsid w:val="008A37C9"/>
    <w:rsid w:val="008A44D3"/>
    <w:rsid w:val="008A44E5"/>
    <w:rsid w:val="008A457D"/>
    <w:rsid w:val="008A5EF2"/>
    <w:rsid w:val="008A6131"/>
    <w:rsid w:val="008A61B3"/>
    <w:rsid w:val="008A67B3"/>
    <w:rsid w:val="008A6A2F"/>
    <w:rsid w:val="008A6FEF"/>
    <w:rsid w:val="008A79BA"/>
    <w:rsid w:val="008B11C2"/>
    <w:rsid w:val="008B1422"/>
    <w:rsid w:val="008B2368"/>
    <w:rsid w:val="008B2867"/>
    <w:rsid w:val="008B31D8"/>
    <w:rsid w:val="008B4946"/>
    <w:rsid w:val="008B561C"/>
    <w:rsid w:val="008B61B2"/>
    <w:rsid w:val="008B6FD1"/>
    <w:rsid w:val="008B7405"/>
    <w:rsid w:val="008C0C82"/>
    <w:rsid w:val="008C1236"/>
    <w:rsid w:val="008C1307"/>
    <w:rsid w:val="008C136C"/>
    <w:rsid w:val="008C2476"/>
    <w:rsid w:val="008C2CAA"/>
    <w:rsid w:val="008C304D"/>
    <w:rsid w:val="008C316F"/>
    <w:rsid w:val="008C37CD"/>
    <w:rsid w:val="008C4141"/>
    <w:rsid w:val="008C5847"/>
    <w:rsid w:val="008C5BA5"/>
    <w:rsid w:val="008C5E14"/>
    <w:rsid w:val="008C68C3"/>
    <w:rsid w:val="008C6BA6"/>
    <w:rsid w:val="008C7009"/>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765"/>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6C56"/>
    <w:rsid w:val="00907621"/>
    <w:rsid w:val="00907D22"/>
    <w:rsid w:val="009101BA"/>
    <w:rsid w:val="009105FE"/>
    <w:rsid w:val="00911D62"/>
    <w:rsid w:val="00912D46"/>
    <w:rsid w:val="00913BA8"/>
    <w:rsid w:val="00913BEF"/>
    <w:rsid w:val="00913D42"/>
    <w:rsid w:val="00914789"/>
    <w:rsid w:val="00915286"/>
    <w:rsid w:val="00915597"/>
    <w:rsid w:val="00915BF7"/>
    <w:rsid w:val="00916000"/>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CC6"/>
    <w:rsid w:val="00942F30"/>
    <w:rsid w:val="00943016"/>
    <w:rsid w:val="00943D1F"/>
    <w:rsid w:val="009440FB"/>
    <w:rsid w:val="0094599F"/>
    <w:rsid w:val="009467A0"/>
    <w:rsid w:val="00946896"/>
    <w:rsid w:val="00946E98"/>
    <w:rsid w:val="00947DEA"/>
    <w:rsid w:val="00950582"/>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261D"/>
    <w:rsid w:val="00963538"/>
    <w:rsid w:val="009646FB"/>
    <w:rsid w:val="00964CD0"/>
    <w:rsid w:val="0096533F"/>
    <w:rsid w:val="00966097"/>
    <w:rsid w:val="00966678"/>
    <w:rsid w:val="00966A9A"/>
    <w:rsid w:val="0096714B"/>
    <w:rsid w:val="00967D3B"/>
    <w:rsid w:val="00970E4B"/>
    <w:rsid w:val="00971E9B"/>
    <w:rsid w:val="00972953"/>
    <w:rsid w:val="00973853"/>
    <w:rsid w:val="00973AE9"/>
    <w:rsid w:val="00973D2F"/>
    <w:rsid w:val="00974154"/>
    <w:rsid w:val="009750EE"/>
    <w:rsid w:val="009752B2"/>
    <w:rsid w:val="00975371"/>
    <w:rsid w:val="00976791"/>
    <w:rsid w:val="00976F70"/>
    <w:rsid w:val="00977119"/>
    <w:rsid w:val="009779B2"/>
    <w:rsid w:val="00977C71"/>
    <w:rsid w:val="00977FC9"/>
    <w:rsid w:val="00981ACA"/>
    <w:rsid w:val="00982154"/>
    <w:rsid w:val="00982B47"/>
    <w:rsid w:val="00983233"/>
    <w:rsid w:val="00983370"/>
    <w:rsid w:val="00983E3F"/>
    <w:rsid w:val="009849D6"/>
    <w:rsid w:val="0098578A"/>
    <w:rsid w:val="00986FDF"/>
    <w:rsid w:val="009871E8"/>
    <w:rsid w:val="00987491"/>
    <w:rsid w:val="0098784E"/>
    <w:rsid w:val="00987B76"/>
    <w:rsid w:val="00990318"/>
    <w:rsid w:val="009905F0"/>
    <w:rsid w:val="00992F51"/>
    <w:rsid w:val="00993A70"/>
    <w:rsid w:val="00994002"/>
    <w:rsid w:val="00994310"/>
    <w:rsid w:val="00995CE7"/>
    <w:rsid w:val="009A26B9"/>
    <w:rsid w:val="009A2CE6"/>
    <w:rsid w:val="009A35F2"/>
    <w:rsid w:val="009A4758"/>
    <w:rsid w:val="009A4BE0"/>
    <w:rsid w:val="009A5764"/>
    <w:rsid w:val="009A5D79"/>
    <w:rsid w:val="009B15BB"/>
    <w:rsid w:val="009B3280"/>
    <w:rsid w:val="009B3733"/>
    <w:rsid w:val="009B3FAA"/>
    <w:rsid w:val="009B4CBB"/>
    <w:rsid w:val="009B4F40"/>
    <w:rsid w:val="009B5F50"/>
    <w:rsid w:val="009B7886"/>
    <w:rsid w:val="009C04BD"/>
    <w:rsid w:val="009C0BFB"/>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F010C"/>
    <w:rsid w:val="009F0679"/>
    <w:rsid w:val="009F11A1"/>
    <w:rsid w:val="009F22B8"/>
    <w:rsid w:val="009F304E"/>
    <w:rsid w:val="009F4593"/>
    <w:rsid w:val="009F4874"/>
    <w:rsid w:val="009F4A8E"/>
    <w:rsid w:val="009F4C39"/>
    <w:rsid w:val="009F65BC"/>
    <w:rsid w:val="009F7084"/>
    <w:rsid w:val="00A00E62"/>
    <w:rsid w:val="00A0207F"/>
    <w:rsid w:val="00A024A7"/>
    <w:rsid w:val="00A02852"/>
    <w:rsid w:val="00A02BCB"/>
    <w:rsid w:val="00A0320C"/>
    <w:rsid w:val="00A03B31"/>
    <w:rsid w:val="00A055E2"/>
    <w:rsid w:val="00A05D90"/>
    <w:rsid w:val="00A10AC9"/>
    <w:rsid w:val="00A11A0A"/>
    <w:rsid w:val="00A11C59"/>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3526"/>
    <w:rsid w:val="00A447A0"/>
    <w:rsid w:val="00A47581"/>
    <w:rsid w:val="00A47E89"/>
    <w:rsid w:val="00A51F3C"/>
    <w:rsid w:val="00A530CD"/>
    <w:rsid w:val="00A539D2"/>
    <w:rsid w:val="00A558E2"/>
    <w:rsid w:val="00A55E81"/>
    <w:rsid w:val="00A56652"/>
    <w:rsid w:val="00A566B7"/>
    <w:rsid w:val="00A5706D"/>
    <w:rsid w:val="00A579BC"/>
    <w:rsid w:val="00A605D9"/>
    <w:rsid w:val="00A60A5C"/>
    <w:rsid w:val="00A60A8E"/>
    <w:rsid w:val="00A61156"/>
    <w:rsid w:val="00A6199A"/>
    <w:rsid w:val="00A62AA2"/>
    <w:rsid w:val="00A6363A"/>
    <w:rsid w:val="00A63BDC"/>
    <w:rsid w:val="00A659CC"/>
    <w:rsid w:val="00A65F36"/>
    <w:rsid w:val="00A66F66"/>
    <w:rsid w:val="00A67BF7"/>
    <w:rsid w:val="00A701C4"/>
    <w:rsid w:val="00A708E4"/>
    <w:rsid w:val="00A70F66"/>
    <w:rsid w:val="00A70FF5"/>
    <w:rsid w:val="00A7249D"/>
    <w:rsid w:val="00A72C1F"/>
    <w:rsid w:val="00A73027"/>
    <w:rsid w:val="00A7781F"/>
    <w:rsid w:val="00A8072B"/>
    <w:rsid w:val="00A80DD4"/>
    <w:rsid w:val="00A8130F"/>
    <w:rsid w:val="00A81B30"/>
    <w:rsid w:val="00A81BB8"/>
    <w:rsid w:val="00A82458"/>
    <w:rsid w:val="00A826A8"/>
    <w:rsid w:val="00A8305F"/>
    <w:rsid w:val="00A830D7"/>
    <w:rsid w:val="00A83D9B"/>
    <w:rsid w:val="00A844DE"/>
    <w:rsid w:val="00A862C1"/>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14"/>
    <w:rsid w:val="00AC3B3F"/>
    <w:rsid w:val="00AC3EA9"/>
    <w:rsid w:val="00AC5333"/>
    <w:rsid w:val="00AC558F"/>
    <w:rsid w:val="00AC5A1F"/>
    <w:rsid w:val="00AC5F7C"/>
    <w:rsid w:val="00AC6FA8"/>
    <w:rsid w:val="00AD0478"/>
    <w:rsid w:val="00AD0F4F"/>
    <w:rsid w:val="00AD1194"/>
    <w:rsid w:val="00AD2C0A"/>
    <w:rsid w:val="00AD2E46"/>
    <w:rsid w:val="00AD309A"/>
    <w:rsid w:val="00AD3358"/>
    <w:rsid w:val="00AD42E7"/>
    <w:rsid w:val="00AD4C8B"/>
    <w:rsid w:val="00AD60F1"/>
    <w:rsid w:val="00AD651E"/>
    <w:rsid w:val="00AD6E76"/>
    <w:rsid w:val="00AE033B"/>
    <w:rsid w:val="00AE0FBD"/>
    <w:rsid w:val="00AE2245"/>
    <w:rsid w:val="00AE3ABE"/>
    <w:rsid w:val="00AE3FE1"/>
    <w:rsid w:val="00AE5BD0"/>
    <w:rsid w:val="00AE5F8C"/>
    <w:rsid w:val="00AE6B38"/>
    <w:rsid w:val="00AE6F3C"/>
    <w:rsid w:val="00AF0C76"/>
    <w:rsid w:val="00AF1770"/>
    <w:rsid w:val="00AF1C4B"/>
    <w:rsid w:val="00AF2267"/>
    <w:rsid w:val="00AF2EFF"/>
    <w:rsid w:val="00AF32DA"/>
    <w:rsid w:val="00AF501A"/>
    <w:rsid w:val="00AF5C9B"/>
    <w:rsid w:val="00AF71FD"/>
    <w:rsid w:val="00B0229E"/>
    <w:rsid w:val="00B032A3"/>
    <w:rsid w:val="00B039AA"/>
    <w:rsid w:val="00B06794"/>
    <w:rsid w:val="00B0681F"/>
    <w:rsid w:val="00B07B26"/>
    <w:rsid w:val="00B07C5D"/>
    <w:rsid w:val="00B1009C"/>
    <w:rsid w:val="00B100C4"/>
    <w:rsid w:val="00B10345"/>
    <w:rsid w:val="00B103EA"/>
    <w:rsid w:val="00B113C5"/>
    <w:rsid w:val="00B11761"/>
    <w:rsid w:val="00B13019"/>
    <w:rsid w:val="00B13FEB"/>
    <w:rsid w:val="00B149F0"/>
    <w:rsid w:val="00B14EE6"/>
    <w:rsid w:val="00B151A3"/>
    <w:rsid w:val="00B1536D"/>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6DEC"/>
    <w:rsid w:val="00B42600"/>
    <w:rsid w:val="00B42CE7"/>
    <w:rsid w:val="00B43F35"/>
    <w:rsid w:val="00B44647"/>
    <w:rsid w:val="00B44EF1"/>
    <w:rsid w:val="00B4513B"/>
    <w:rsid w:val="00B4520B"/>
    <w:rsid w:val="00B45F80"/>
    <w:rsid w:val="00B461DC"/>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11FF"/>
    <w:rsid w:val="00B71710"/>
    <w:rsid w:val="00B71D61"/>
    <w:rsid w:val="00B72D32"/>
    <w:rsid w:val="00B72E8A"/>
    <w:rsid w:val="00B73CAB"/>
    <w:rsid w:val="00B73CCB"/>
    <w:rsid w:val="00B772C7"/>
    <w:rsid w:val="00B80276"/>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53E1"/>
    <w:rsid w:val="00BA5971"/>
    <w:rsid w:val="00BA6233"/>
    <w:rsid w:val="00BA7619"/>
    <w:rsid w:val="00BA7866"/>
    <w:rsid w:val="00BB083F"/>
    <w:rsid w:val="00BB1C2C"/>
    <w:rsid w:val="00BB2164"/>
    <w:rsid w:val="00BB2289"/>
    <w:rsid w:val="00BB2C3B"/>
    <w:rsid w:val="00BB36A5"/>
    <w:rsid w:val="00BB3AB2"/>
    <w:rsid w:val="00BB4907"/>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BD"/>
    <w:rsid w:val="00C06ED3"/>
    <w:rsid w:val="00C07C68"/>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95E"/>
    <w:rsid w:val="00C30D52"/>
    <w:rsid w:val="00C30E79"/>
    <w:rsid w:val="00C31ABC"/>
    <w:rsid w:val="00C31EC2"/>
    <w:rsid w:val="00C3322B"/>
    <w:rsid w:val="00C34970"/>
    <w:rsid w:val="00C35296"/>
    <w:rsid w:val="00C35793"/>
    <w:rsid w:val="00C40028"/>
    <w:rsid w:val="00C40D6B"/>
    <w:rsid w:val="00C41511"/>
    <w:rsid w:val="00C41E68"/>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3CB7"/>
    <w:rsid w:val="00C554AC"/>
    <w:rsid w:val="00C55564"/>
    <w:rsid w:val="00C55837"/>
    <w:rsid w:val="00C56757"/>
    <w:rsid w:val="00C57B43"/>
    <w:rsid w:val="00C57E26"/>
    <w:rsid w:val="00C612B5"/>
    <w:rsid w:val="00C61355"/>
    <w:rsid w:val="00C62F10"/>
    <w:rsid w:val="00C64D3E"/>
    <w:rsid w:val="00C65017"/>
    <w:rsid w:val="00C6624A"/>
    <w:rsid w:val="00C664A6"/>
    <w:rsid w:val="00C67879"/>
    <w:rsid w:val="00C67CA5"/>
    <w:rsid w:val="00C67F87"/>
    <w:rsid w:val="00C701F0"/>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CFA"/>
    <w:rsid w:val="00CC0A12"/>
    <w:rsid w:val="00CC24AE"/>
    <w:rsid w:val="00CC264C"/>
    <w:rsid w:val="00CC269E"/>
    <w:rsid w:val="00CC28B2"/>
    <w:rsid w:val="00CC2C41"/>
    <w:rsid w:val="00CC3811"/>
    <w:rsid w:val="00CC39C7"/>
    <w:rsid w:val="00CC47AE"/>
    <w:rsid w:val="00CC48A5"/>
    <w:rsid w:val="00CC48EA"/>
    <w:rsid w:val="00CC4F5B"/>
    <w:rsid w:val="00CC5830"/>
    <w:rsid w:val="00CC623C"/>
    <w:rsid w:val="00CD1101"/>
    <w:rsid w:val="00CD1875"/>
    <w:rsid w:val="00CD222E"/>
    <w:rsid w:val="00CD27D9"/>
    <w:rsid w:val="00CD299D"/>
    <w:rsid w:val="00CD29B2"/>
    <w:rsid w:val="00CD3071"/>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2A97"/>
    <w:rsid w:val="00D13C36"/>
    <w:rsid w:val="00D14DB8"/>
    <w:rsid w:val="00D155C0"/>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C97"/>
    <w:rsid w:val="00D3450C"/>
    <w:rsid w:val="00D34FC8"/>
    <w:rsid w:val="00D351D9"/>
    <w:rsid w:val="00D36298"/>
    <w:rsid w:val="00D368B9"/>
    <w:rsid w:val="00D40AF7"/>
    <w:rsid w:val="00D42AE3"/>
    <w:rsid w:val="00D455EB"/>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50F"/>
    <w:rsid w:val="00D57B03"/>
    <w:rsid w:val="00D6033C"/>
    <w:rsid w:val="00D610ED"/>
    <w:rsid w:val="00D612C1"/>
    <w:rsid w:val="00D61610"/>
    <w:rsid w:val="00D61FB4"/>
    <w:rsid w:val="00D63154"/>
    <w:rsid w:val="00D6320D"/>
    <w:rsid w:val="00D649CB"/>
    <w:rsid w:val="00D66287"/>
    <w:rsid w:val="00D71D71"/>
    <w:rsid w:val="00D721BE"/>
    <w:rsid w:val="00D72602"/>
    <w:rsid w:val="00D742AC"/>
    <w:rsid w:val="00D747D2"/>
    <w:rsid w:val="00D75600"/>
    <w:rsid w:val="00D761F5"/>
    <w:rsid w:val="00D7629A"/>
    <w:rsid w:val="00D76F87"/>
    <w:rsid w:val="00D80F16"/>
    <w:rsid w:val="00D81F3C"/>
    <w:rsid w:val="00D829B4"/>
    <w:rsid w:val="00D83742"/>
    <w:rsid w:val="00D84191"/>
    <w:rsid w:val="00D84FDE"/>
    <w:rsid w:val="00D8700E"/>
    <w:rsid w:val="00D93CE9"/>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13A"/>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5DF4"/>
    <w:rsid w:val="00DC60CF"/>
    <w:rsid w:val="00DC6A7D"/>
    <w:rsid w:val="00DC7446"/>
    <w:rsid w:val="00DD1C19"/>
    <w:rsid w:val="00DD275A"/>
    <w:rsid w:val="00DD27AB"/>
    <w:rsid w:val="00DD2A28"/>
    <w:rsid w:val="00DD2CA5"/>
    <w:rsid w:val="00DD48EE"/>
    <w:rsid w:val="00DD5E92"/>
    <w:rsid w:val="00DD6105"/>
    <w:rsid w:val="00DD6495"/>
    <w:rsid w:val="00DD79FF"/>
    <w:rsid w:val="00DD7C5B"/>
    <w:rsid w:val="00DE25F9"/>
    <w:rsid w:val="00DE3997"/>
    <w:rsid w:val="00DE4CBD"/>
    <w:rsid w:val="00DE4E59"/>
    <w:rsid w:val="00DE4E99"/>
    <w:rsid w:val="00DE51BF"/>
    <w:rsid w:val="00DE5337"/>
    <w:rsid w:val="00DE5925"/>
    <w:rsid w:val="00DE636C"/>
    <w:rsid w:val="00DE6A8F"/>
    <w:rsid w:val="00DE7D98"/>
    <w:rsid w:val="00DE7E86"/>
    <w:rsid w:val="00DF0306"/>
    <w:rsid w:val="00DF05B0"/>
    <w:rsid w:val="00DF120D"/>
    <w:rsid w:val="00DF1562"/>
    <w:rsid w:val="00DF17B6"/>
    <w:rsid w:val="00DF6AAA"/>
    <w:rsid w:val="00E000DA"/>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797"/>
    <w:rsid w:val="00E22BA3"/>
    <w:rsid w:val="00E22DAA"/>
    <w:rsid w:val="00E23324"/>
    <w:rsid w:val="00E254CD"/>
    <w:rsid w:val="00E257C7"/>
    <w:rsid w:val="00E26BCD"/>
    <w:rsid w:val="00E277DE"/>
    <w:rsid w:val="00E27B88"/>
    <w:rsid w:val="00E300E0"/>
    <w:rsid w:val="00E30F32"/>
    <w:rsid w:val="00E326DD"/>
    <w:rsid w:val="00E3278D"/>
    <w:rsid w:val="00E34987"/>
    <w:rsid w:val="00E35C4A"/>
    <w:rsid w:val="00E40401"/>
    <w:rsid w:val="00E4077C"/>
    <w:rsid w:val="00E40A16"/>
    <w:rsid w:val="00E415A3"/>
    <w:rsid w:val="00E41B5D"/>
    <w:rsid w:val="00E42E3E"/>
    <w:rsid w:val="00E42FC4"/>
    <w:rsid w:val="00E4499D"/>
    <w:rsid w:val="00E44F7E"/>
    <w:rsid w:val="00E45AF9"/>
    <w:rsid w:val="00E45BE8"/>
    <w:rsid w:val="00E46674"/>
    <w:rsid w:val="00E46CBE"/>
    <w:rsid w:val="00E5004A"/>
    <w:rsid w:val="00E52B4C"/>
    <w:rsid w:val="00E53D49"/>
    <w:rsid w:val="00E54AFF"/>
    <w:rsid w:val="00E5515A"/>
    <w:rsid w:val="00E55B2E"/>
    <w:rsid w:val="00E61742"/>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076E"/>
    <w:rsid w:val="00E918B4"/>
    <w:rsid w:val="00E926CC"/>
    <w:rsid w:val="00E93612"/>
    <w:rsid w:val="00E93FE5"/>
    <w:rsid w:val="00E94A7A"/>
    <w:rsid w:val="00E94DC7"/>
    <w:rsid w:val="00E957DE"/>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56D1"/>
    <w:rsid w:val="00EE64EC"/>
    <w:rsid w:val="00EE7043"/>
    <w:rsid w:val="00EF05E5"/>
    <w:rsid w:val="00EF0A16"/>
    <w:rsid w:val="00EF0A18"/>
    <w:rsid w:val="00EF102E"/>
    <w:rsid w:val="00EF2611"/>
    <w:rsid w:val="00EF3D91"/>
    <w:rsid w:val="00EF4CD0"/>
    <w:rsid w:val="00EF62EA"/>
    <w:rsid w:val="00EF63BC"/>
    <w:rsid w:val="00F00538"/>
    <w:rsid w:val="00F01D18"/>
    <w:rsid w:val="00F02217"/>
    <w:rsid w:val="00F02CFB"/>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1B03"/>
    <w:rsid w:val="00F12249"/>
    <w:rsid w:val="00F144F4"/>
    <w:rsid w:val="00F156DE"/>
    <w:rsid w:val="00F16607"/>
    <w:rsid w:val="00F1675D"/>
    <w:rsid w:val="00F16BF8"/>
    <w:rsid w:val="00F175A8"/>
    <w:rsid w:val="00F21099"/>
    <w:rsid w:val="00F2191F"/>
    <w:rsid w:val="00F21B6F"/>
    <w:rsid w:val="00F21D16"/>
    <w:rsid w:val="00F2412D"/>
    <w:rsid w:val="00F24214"/>
    <w:rsid w:val="00F24CCB"/>
    <w:rsid w:val="00F26F6B"/>
    <w:rsid w:val="00F26F7E"/>
    <w:rsid w:val="00F30E0F"/>
    <w:rsid w:val="00F31F00"/>
    <w:rsid w:val="00F3288C"/>
    <w:rsid w:val="00F32F83"/>
    <w:rsid w:val="00F33383"/>
    <w:rsid w:val="00F33D94"/>
    <w:rsid w:val="00F34ECF"/>
    <w:rsid w:val="00F36349"/>
    <w:rsid w:val="00F3694F"/>
    <w:rsid w:val="00F37A7F"/>
    <w:rsid w:val="00F37FC3"/>
    <w:rsid w:val="00F424A8"/>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D7F"/>
    <w:rsid w:val="00F56909"/>
    <w:rsid w:val="00F56B1E"/>
    <w:rsid w:val="00F57F60"/>
    <w:rsid w:val="00F602AC"/>
    <w:rsid w:val="00F60AEB"/>
    <w:rsid w:val="00F61417"/>
    <w:rsid w:val="00F61BFE"/>
    <w:rsid w:val="00F620BF"/>
    <w:rsid w:val="00F62352"/>
    <w:rsid w:val="00F62F4A"/>
    <w:rsid w:val="00F6305F"/>
    <w:rsid w:val="00F63BC2"/>
    <w:rsid w:val="00F63EC9"/>
    <w:rsid w:val="00F64D4E"/>
    <w:rsid w:val="00F64F66"/>
    <w:rsid w:val="00F661FD"/>
    <w:rsid w:val="00F7116A"/>
    <w:rsid w:val="00F74D41"/>
    <w:rsid w:val="00F74D7E"/>
    <w:rsid w:val="00F75D4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4AB6"/>
    <w:rsid w:val="00FB50E5"/>
    <w:rsid w:val="00FB5BFC"/>
    <w:rsid w:val="00FB6D2D"/>
    <w:rsid w:val="00FB6FFE"/>
    <w:rsid w:val="00FB72D8"/>
    <w:rsid w:val="00FC042E"/>
    <w:rsid w:val="00FC05D6"/>
    <w:rsid w:val="00FC0F2F"/>
    <w:rsid w:val="00FC1E2B"/>
    <w:rsid w:val="00FC3221"/>
    <w:rsid w:val="00FC4947"/>
    <w:rsid w:val="00FC4B36"/>
    <w:rsid w:val="00FC4D4D"/>
    <w:rsid w:val="00FC582F"/>
    <w:rsid w:val="00FD2B11"/>
    <w:rsid w:val="00FD2BFD"/>
    <w:rsid w:val="00FD3347"/>
    <w:rsid w:val="00FD4021"/>
    <w:rsid w:val="00FD42CB"/>
    <w:rsid w:val="00FD4AD0"/>
    <w:rsid w:val="00FD5B67"/>
    <w:rsid w:val="00FD69B1"/>
    <w:rsid w:val="00FD7A39"/>
    <w:rsid w:val="00FE03FE"/>
    <w:rsid w:val="00FE14DB"/>
    <w:rsid w:val="00FE193D"/>
    <w:rsid w:val="00FE1950"/>
    <w:rsid w:val="00FE1FDF"/>
    <w:rsid w:val="00FE20BD"/>
    <w:rsid w:val="00FE2DE9"/>
    <w:rsid w:val="00FE30AB"/>
    <w:rsid w:val="00FE4500"/>
    <w:rsid w:val="00FE4732"/>
    <w:rsid w:val="00FE5675"/>
    <w:rsid w:val="00FE5974"/>
    <w:rsid w:val="00FE5CA5"/>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D837B3A"/>
    <w:rsid w:val="4BB21C1D"/>
    <w:rsid w:val="528F342B"/>
    <w:rsid w:val="53F84EF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BA6C7"/>
  <w15:docId w15:val="{7269DEA3-955F-40CB-8F7B-959679C8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61D"/>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pPr>
      <w:spacing w:before="100" w:beforeAutospacing="1"/>
    </w:pPr>
    <w:rPr>
      <w:rFonts w:ascii="Calibri" w:hAnsi="Calibri"/>
      <w:sz w:val="22"/>
      <w:szCs w:val="22"/>
      <w:lang w:eastAsia="es-MX"/>
    </w:rPr>
  </w:style>
  <w:style w:type="character" w:styleId="Textodelmarcadordeposicin">
    <w:name w:val="Placeholder Text"/>
    <w:basedOn w:val="Fuentedeprrafopredeter"/>
    <w:uiPriority w:val="99"/>
    <w:semiHidden/>
    <w:rsid w:val="005A3D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3250">
      <w:bodyDiv w:val="1"/>
      <w:marLeft w:val="0"/>
      <w:marRight w:val="0"/>
      <w:marTop w:val="0"/>
      <w:marBottom w:val="0"/>
      <w:divBdr>
        <w:top w:val="none" w:sz="0" w:space="0" w:color="auto"/>
        <w:left w:val="none" w:sz="0" w:space="0" w:color="auto"/>
        <w:bottom w:val="none" w:sz="0" w:space="0" w:color="auto"/>
        <w:right w:val="none" w:sz="0" w:space="0" w:color="auto"/>
      </w:divBdr>
    </w:div>
    <w:div w:id="438793225">
      <w:bodyDiv w:val="1"/>
      <w:marLeft w:val="0"/>
      <w:marRight w:val="0"/>
      <w:marTop w:val="0"/>
      <w:marBottom w:val="0"/>
      <w:divBdr>
        <w:top w:val="none" w:sz="0" w:space="0" w:color="auto"/>
        <w:left w:val="none" w:sz="0" w:space="0" w:color="auto"/>
        <w:bottom w:val="none" w:sz="0" w:space="0" w:color="auto"/>
        <w:right w:val="none" w:sz="0" w:space="0" w:color="auto"/>
      </w:divBdr>
    </w:div>
    <w:div w:id="867763454">
      <w:bodyDiv w:val="1"/>
      <w:marLeft w:val="0"/>
      <w:marRight w:val="0"/>
      <w:marTop w:val="0"/>
      <w:marBottom w:val="0"/>
      <w:divBdr>
        <w:top w:val="none" w:sz="0" w:space="0" w:color="auto"/>
        <w:left w:val="none" w:sz="0" w:space="0" w:color="auto"/>
        <w:bottom w:val="none" w:sz="0" w:space="0" w:color="auto"/>
        <w:right w:val="none" w:sz="0" w:space="0" w:color="auto"/>
      </w:divBdr>
    </w:div>
    <w:div w:id="901058888">
      <w:bodyDiv w:val="1"/>
      <w:marLeft w:val="0"/>
      <w:marRight w:val="0"/>
      <w:marTop w:val="0"/>
      <w:marBottom w:val="0"/>
      <w:divBdr>
        <w:top w:val="none" w:sz="0" w:space="0" w:color="auto"/>
        <w:left w:val="none" w:sz="0" w:space="0" w:color="auto"/>
        <w:bottom w:val="none" w:sz="0" w:space="0" w:color="auto"/>
        <w:right w:val="none" w:sz="0" w:space="0" w:color="auto"/>
      </w:divBdr>
    </w:div>
    <w:div w:id="1594779966">
      <w:bodyDiv w:val="1"/>
      <w:marLeft w:val="0"/>
      <w:marRight w:val="0"/>
      <w:marTop w:val="0"/>
      <w:marBottom w:val="0"/>
      <w:divBdr>
        <w:top w:val="none" w:sz="0" w:space="0" w:color="auto"/>
        <w:left w:val="none" w:sz="0" w:space="0" w:color="auto"/>
        <w:bottom w:val="none" w:sz="0" w:space="0" w:color="auto"/>
        <w:right w:val="none" w:sz="0" w:space="0" w:color="auto"/>
      </w:divBdr>
    </w:div>
    <w:div w:id="1751853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BGARCIA\Documents\20.%20Acta%20de%20acuerdos_FOR-07020000-3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A21018AA04DC6AF77D8044637CFEA"/>
        <w:category>
          <w:name w:val="General"/>
          <w:gallery w:val="placeholder"/>
        </w:category>
        <w:types>
          <w:type w:val="bbPlcHdr"/>
        </w:types>
        <w:behaviors>
          <w:behavior w:val="content"/>
        </w:behaviors>
        <w:guid w:val="{698096F0-6049-4705-8CA1-3FC129BC282C}"/>
      </w:docPartPr>
      <w:docPartBody>
        <w:p w:rsidR="00972773" w:rsidRDefault="009D2C24">
          <w:pPr>
            <w:pStyle w:val="49BA21018AA04DC6AF77D8044637CFEA"/>
          </w:pPr>
          <w:r w:rsidRPr="00F12234">
            <w:rPr>
              <w:rStyle w:val="Textodelmarcadordeposicin"/>
            </w:rPr>
            <w:t>Elija un bloque de creación.</w:t>
          </w:r>
        </w:p>
      </w:docPartBody>
    </w:docPart>
    <w:docPart>
      <w:docPartPr>
        <w:name w:val="5C6954E31D1848099B0394C83A65B0D7"/>
        <w:category>
          <w:name w:val="General"/>
          <w:gallery w:val="placeholder"/>
        </w:category>
        <w:types>
          <w:type w:val="bbPlcHdr"/>
        </w:types>
        <w:behaviors>
          <w:behavior w:val="content"/>
        </w:behaviors>
        <w:guid w:val="{F6D8835F-C13A-4063-A958-16D78901C429}"/>
      </w:docPartPr>
      <w:docPartBody>
        <w:p w:rsidR="00972773" w:rsidRDefault="009D2C24">
          <w:pPr>
            <w:pStyle w:val="5C6954E31D1848099B0394C83A65B0D7"/>
          </w:pPr>
          <w:r w:rsidRPr="00F12234">
            <w:rPr>
              <w:rStyle w:val="Textodelmarcadordeposicin"/>
            </w:rPr>
            <w:t>Elija un bloque de creación.</w:t>
          </w:r>
        </w:p>
      </w:docPartBody>
    </w:docPart>
    <w:docPart>
      <w:docPartPr>
        <w:name w:val="DDF94058412947248D8E50267B8E8B0D"/>
        <w:category>
          <w:name w:val="General"/>
          <w:gallery w:val="placeholder"/>
        </w:category>
        <w:types>
          <w:type w:val="bbPlcHdr"/>
        </w:types>
        <w:behaviors>
          <w:behavior w:val="content"/>
        </w:behaviors>
        <w:guid w:val="{9CAB5B70-3647-4492-ADA4-B34D05A1B057}"/>
      </w:docPartPr>
      <w:docPartBody>
        <w:p w:rsidR="00972773" w:rsidRDefault="009D2C24">
          <w:pPr>
            <w:pStyle w:val="DDF94058412947248D8E50267B8E8B0D"/>
          </w:pPr>
          <w:r w:rsidRPr="00F12234">
            <w:rPr>
              <w:rStyle w:val="Textodelmarcadordeposicin"/>
            </w:rPr>
            <w:t>Elija un bloque de creación.</w:t>
          </w:r>
        </w:p>
      </w:docPartBody>
    </w:docPart>
    <w:docPart>
      <w:docPartPr>
        <w:name w:val="417C7F40F9CD48FEB19DFB2EB8FE2AD0"/>
        <w:category>
          <w:name w:val="General"/>
          <w:gallery w:val="placeholder"/>
        </w:category>
        <w:types>
          <w:type w:val="bbPlcHdr"/>
        </w:types>
        <w:behaviors>
          <w:behavior w:val="content"/>
        </w:behaviors>
        <w:guid w:val="{C8D3D01C-23AD-4A95-AFD9-E2FBAAE34EBA}"/>
      </w:docPartPr>
      <w:docPartBody>
        <w:p w:rsidR="00972773" w:rsidRDefault="009D2C24">
          <w:pPr>
            <w:pStyle w:val="417C7F40F9CD48FEB19DFB2EB8FE2AD0"/>
          </w:pPr>
          <w:r w:rsidRPr="00F12234">
            <w:rPr>
              <w:rStyle w:val="Textodelmarcadordeposicin"/>
            </w:rPr>
            <w:t>Elija un bloque de creación.</w:t>
          </w:r>
        </w:p>
      </w:docPartBody>
    </w:docPart>
    <w:docPart>
      <w:docPartPr>
        <w:name w:val="91C91A8FDD2644689FCC996CF9991887"/>
        <w:category>
          <w:name w:val="General"/>
          <w:gallery w:val="placeholder"/>
        </w:category>
        <w:types>
          <w:type w:val="bbPlcHdr"/>
        </w:types>
        <w:behaviors>
          <w:behavior w:val="content"/>
        </w:behaviors>
        <w:guid w:val="{19959E21-E0FC-4553-853C-6E7AE0F1CBA2}"/>
      </w:docPartPr>
      <w:docPartBody>
        <w:p w:rsidR="00972773" w:rsidRDefault="009D2C24">
          <w:pPr>
            <w:pStyle w:val="91C91A8FDD2644689FCC996CF9991887"/>
          </w:pPr>
          <w:r w:rsidRPr="00F12234">
            <w:rPr>
              <w:rStyle w:val="Textodelmarcadordeposicin"/>
            </w:rPr>
            <w:t>Elija un bloque de creación.</w:t>
          </w:r>
        </w:p>
      </w:docPartBody>
    </w:docPart>
    <w:docPart>
      <w:docPartPr>
        <w:name w:val="C13F482C19F7476FB02C38DD158846EC"/>
        <w:category>
          <w:name w:val="General"/>
          <w:gallery w:val="placeholder"/>
        </w:category>
        <w:types>
          <w:type w:val="bbPlcHdr"/>
        </w:types>
        <w:behaviors>
          <w:behavior w:val="content"/>
        </w:behaviors>
        <w:guid w:val="{E33987C0-861E-4202-A808-9ACE0BAFC3F4}"/>
      </w:docPartPr>
      <w:docPartBody>
        <w:p w:rsidR="00972773" w:rsidRDefault="009D2C24">
          <w:pPr>
            <w:pStyle w:val="C13F482C19F7476FB02C38DD158846EC"/>
          </w:pPr>
          <w:r w:rsidRPr="00F12234">
            <w:rPr>
              <w:rStyle w:val="Textodelmarcadordeposicin"/>
            </w:rPr>
            <w:t>Elija un bloque de creación.</w:t>
          </w:r>
        </w:p>
      </w:docPartBody>
    </w:docPart>
    <w:docPart>
      <w:docPartPr>
        <w:name w:val="57744C3C5EF64B9DB66944B33BC8929D"/>
        <w:category>
          <w:name w:val="General"/>
          <w:gallery w:val="placeholder"/>
        </w:category>
        <w:types>
          <w:type w:val="bbPlcHdr"/>
        </w:types>
        <w:behaviors>
          <w:behavior w:val="content"/>
        </w:behaviors>
        <w:guid w:val="{1E765FCB-D30F-4369-8D7D-E429FC099706}"/>
      </w:docPartPr>
      <w:docPartBody>
        <w:p w:rsidR="00972773" w:rsidRDefault="009D2C24">
          <w:pPr>
            <w:pStyle w:val="57744C3C5EF64B9DB66944B33BC8929D"/>
          </w:pPr>
          <w:r w:rsidRPr="00F12234">
            <w:rPr>
              <w:rStyle w:val="Textodelmarcadordeposicin"/>
            </w:rPr>
            <w:t>Elija un bloque de creación.</w:t>
          </w:r>
        </w:p>
      </w:docPartBody>
    </w:docPart>
    <w:docPart>
      <w:docPartPr>
        <w:name w:val="50BB99878B204DD3AD9851BFB87948B0"/>
        <w:category>
          <w:name w:val="General"/>
          <w:gallery w:val="placeholder"/>
        </w:category>
        <w:types>
          <w:type w:val="bbPlcHdr"/>
        </w:types>
        <w:behaviors>
          <w:behavior w:val="content"/>
        </w:behaviors>
        <w:guid w:val="{E2FD039F-BA4B-472F-A8F2-78EB6BCAD6C1}"/>
      </w:docPartPr>
      <w:docPartBody>
        <w:p w:rsidR="00972773" w:rsidRDefault="009D2C24">
          <w:pPr>
            <w:pStyle w:val="50BB99878B204DD3AD9851BFB87948B0"/>
          </w:pPr>
          <w:r w:rsidRPr="00F12234">
            <w:rPr>
              <w:rStyle w:val="Textodelmarcadordeposicin"/>
            </w:rPr>
            <w:t>Elija un bloque de creación.</w:t>
          </w:r>
        </w:p>
      </w:docPartBody>
    </w:docPart>
    <w:docPart>
      <w:docPartPr>
        <w:name w:val="AF9BF2BB472C42B0A7D2FDDCB533EA9B"/>
        <w:category>
          <w:name w:val="General"/>
          <w:gallery w:val="placeholder"/>
        </w:category>
        <w:types>
          <w:type w:val="bbPlcHdr"/>
        </w:types>
        <w:behaviors>
          <w:behavior w:val="content"/>
        </w:behaviors>
        <w:guid w:val="{F35313E3-4444-4D31-ADC1-9FC81B7403BB}"/>
      </w:docPartPr>
      <w:docPartBody>
        <w:p w:rsidR="00972773" w:rsidRDefault="009D2C24">
          <w:pPr>
            <w:pStyle w:val="AF9BF2BB472C42B0A7D2FDDCB533EA9B"/>
          </w:pPr>
          <w:r w:rsidRPr="00F12234">
            <w:rPr>
              <w:rStyle w:val="Textodelmarcadordeposicin"/>
            </w:rPr>
            <w:t>Elija un bloque de creación.</w:t>
          </w:r>
        </w:p>
      </w:docPartBody>
    </w:docPart>
    <w:docPart>
      <w:docPartPr>
        <w:name w:val="971D7064992447EB9EE29B55B9767DED"/>
        <w:category>
          <w:name w:val="General"/>
          <w:gallery w:val="placeholder"/>
        </w:category>
        <w:types>
          <w:type w:val="bbPlcHdr"/>
        </w:types>
        <w:behaviors>
          <w:behavior w:val="content"/>
        </w:behaviors>
        <w:guid w:val="{3468517A-58C5-40E8-B7F9-528540010688}"/>
      </w:docPartPr>
      <w:docPartBody>
        <w:p w:rsidR="00972773" w:rsidRDefault="00187F30" w:rsidP="00187F30">
          <w:pPr>
            <w:pStyle w:val="971D7064992447EB9EE29B55B9767DED"/>
          </w:pPr>
          <w:r w:rsidRPr="00F12234">
            <w:rPr>
              <w:rStyle w:val="Textodelmarcadordeposicin"/>
            </w:rPr>
            <w:t>Elija un bloque de creación.</w:t>
          </w:r>
        </w:p>
      </w:docPartBody>
    </w:docPart>
    <w:docPart>
      <w:docPartPr>
        <w:name w:val="5E63D5F2817C47C987A5CD30B3A1A589"/>
        <w:category>
          <w:name w:val="General"/>
          <w:gallery w:val="placeholder"/>
        </w:category>
        <w:types>
          <w:type w:val="bbPlcHdr"/>
        </w:types>
        <w:behaviors>
          <w:behavior w:val="content"/>
        </w:behaviors>
        <w:guid w:val="{B77547CA-19E7-469E-8632-C00DCB6D97E9}"/>
      </w:docPartPr>
      <w:docPartBody>
        <w:p w:rsidR="0019728D" w:rsidRDefault="00972773" w:rsidP="00972773">
          <w:pPr>
            <w:pStyle w:val="5E63D5F2817C47C987A5CD30B3A1A589"/>
          </w:pPr>
          <w:r w:rsidRPr="00F12234">
            <w:rPr>
              <w:rStyle w:val="Textodelmarcadordeposicin"/>
            </w:rPr>
            <w:t>Elija un bloque de creación.</w:t>
          </w:r>
        </w:p>
      </w:docPartBody>
    </w:docPart>
    <w:docPart>
      <w:docPartPr>
        <w:name w:val="0988DA631D3C4616882E078F886013B4"/>
        <w:category>
          <w:name w:val="General"/>
          <w:gallery w:val="placeholder"/>
        </w:category>
        <w:types>
          <w:type w:val="bbPlcHdr"/>
        </w:types>
        <w:behaviors>
          <w:behavior w:val="content"/>
        </w:behaviors>
        <w:guid w:val="{1D4D256F-6448-4234-8837-53032CD8EE02}"/>
      </w:docPartPr>
      <w:docPartBody>
        <w:p w:rsidR="0019728D" w:rsidRDefault="00972773" w:rsidP="00972773">
          <w:pPr>
            <w:pStyle w:val="0988DA631D3C4616882E078F886013B4"/>
          </w:pPr>
          <w:r w:rsidRPr="00F12234">
            <w:rPr>
              <w:rStyle w:val="Textodelmarcadordeposicin"/>
            </w:rPr>
            <w:t>Elija un bloque de creación.</w:t>
          </w:r>
        </w:p>
      </w:docPartBody>
    </w:docPart>
    <w:docPart>
      <w:docPartPr>
        <w:name w:val="EF52C20272C447F78D646ACB4CBB9FBD"/>
        <w:category>
          <w:name w:val="General"/>
          <w:gallery w:val="placeholder"/>
        </w:category>
        <w:types>
          <w:type w:val="bbPlcHdr"/>
        </w:types>
        <w:behaviors>
          <w:behavior w:val="content"/>
        </w:behaviors>
        <w:guid w:val="{F1D0EA4E-18BF-4BD8-980E-03B57F8861EE}"/>
      </w:docPartPr>
      <w:docPartBody>
        <w:p w:rsidR="0019728D" w:rsidRDefault="00972773" w:rsidP="00972773">
          <w:pPr>
            <w:pStyle w:val="EF52C20272C447F78D646ACB4CBB9FBD"/>
          </w:pPr>
          <w:r w:rsidRPr="00F12234">
            <w:rPr>
              <w:rStyle w:val="Textodelmarcadordeposicin"/>
            </w:rPr>
            <w:t>Elija un bloque de creación.</w:t>
          </w:r>
        </w:p>
      </w:docPartBody>
    </w:docPart>
    <w:docPart>
      <w:docPartPr>
        <w:name w:val="274697501251495C8F83C4BBE1BD1E24"/>
        <w:category>
          <w:name w:val="General"/>
          <w:gallery w:val="placeholder"/>
        </w:category>
        <w:types>
          <w:type w:val="bbPlcHdr"/>
        </w:types>
        <w:behaviors>
          <w:behavior w:val="content"/>
        </w:behaviors>
        <w:guid w:val="{1A376934-7C83-4600-A73A-533B48B9528C}"/>
      </w:docPartPr>
      <w:docPartBody>
        <w:p w:rsidR="0019728D" w:rsidRDefault="00972773" w:rsidP="00972773">
          <w:pPr>
            <w:pStyle w:val="274697501251495C8F83C4BBE1BD1E24"/>
          </w:pPr>
          <w:r w:rsidRPr="00F12234">
            <w:rPr>
              <w:rStyle w:val="Textodelmarcadordeposicin"/>
            </w:rPr>
            <w:t>Elija un bloque de creación.</w:t>
          </w:r>
        </w:p>
      </w:docPartBody>
    </w:docPart>
    <w:docPart>
      <w:docPartPr>
        <w:name w:val="D8CDD83CD51E48ED85A4173CD5641400"/>
        <w:category>
          <w:name w:val="General"/>
          <w:gallery w:val="placeholder"/>
        </w:category>
        <w:types>
          <w:type w:val="bbPlcHdr"/>
        </w:types>
        <w:behaviors>
          <w:behavior w:val="content"/>
        </w:behaviors>
        <w:guid w:val="{447914C1-D37D-4250-A75A-D57B3F7B06E3}"/>
      </w:docPartPr>
      <w:docPartBody>
        <w:p w:rsidR="0019728D" w:rsidRDefault="00972773" w:rsidP="00972773">
          <w:pPr>
            <w:pStyle w:val="D8CDD83CD51E48ED85A4173CD5641400"/>
          </w:pPr>
          <w:r w:rsidRPr="00F12234">
            <w:rPr>
              <w:rStyle w:val="Textodelmarcadordeposicin"/>
            </w:rPr>
            <w:t>Elija un bloque de creación.</w:t>
          </w:r>
        </w:p>
      </w:docPartBody>
    </w:docPart>
    <w:docPart>
      <w:docPartPr>
        <w:name w:val="4096F9E375B94DA88D75984F23F9F665"/>
        <w:category>
          <w:name w:val="General"/>
          <w:gallery w:val="placeholder"/>
        </w:category>
        <w:types>
          <w:type w:val="bbPlcHdr"/>
        </w:types>
        <w:behaviors>
          <w:behavior w:val="content"/>
        </w:behaviors>
        <w:guid w:val="{8C7E7BCD-4FBF-43B6-A968-8F7418CE03A0}"/>
      </w:docPartPr>
      <w:docPartBody>
        <w:p w:rsidR="0019728D" w:rsidRDefault="00972773" w:rsidP="00972773">
          <w:pPr>
            <w:pStyle w:val="4096F9E375B94DA88D75984F23F9F665"/>
          </w:pPr>
          <w:r w:rsidRPr="00F12234">
            <w:rPr>
              <w:rStyle w:val="Textodelmarcadordeposicin"/>
            </w:rPr>
            <w:t>Elija un bloque de creación.</w:t>
          </w:r>
        </w:p>
      </w:docPartBody>
    </w:docPart>
    <w:docPart>
      <w:docPartPr>
        <w:name w:val="AD9AEF3AB63D47E88ED0B027D847F0A6"/>
        <w:category>
          <w:name w:val="General"/>
          <w:gallery w:val="placeholder"/>
        </w:category>
        <w:types>
          <w:type w:val="bbPlcHdr"/>
        </w:types>
        <w:behaviors>
          <w:behavior w:val="content"/>
        </w:behaviors>
        <w:guid w:val="{B4880A20-AB32-4417-A346-BB4A359E7D3A}"/>
      </w:docPartPr>
      <w:docPartBody>
        <w:p w:rsidR="0019728D" w:rsidRDefault="00972773" w:rsidP="00972773">
          <w:pPr>
            <w:pStyle w:val="AD9AEF3AB63D47E88ED0B027D847F0A6"/>
          </w:pPr>
          <w:r w:rsidRPr="00F12234">
            <w:rPr>
              <w:rStyle w:val="Textodelmarcadordeposicin"/>
            </w:rPr>
            <w:t>Elija un bloque de creación.</w:t>
          </w:r>
        </w:p>
      </w:docPartBody>
    </w:docPart>
    <w:docPart>
      <w:docPartPr>
        <w:name w:val="3753543C49F8464AA582C197E218119D"/>
        <w:category>
          <w:name w:val="General"/>
          <w:gallery w:val="placeholder"/>
        </w:category>
        <w:types>
          <w:type w:val="bbPlcHdr"/>
        </w:types>
        <w:behaviors>
          <w:behavior w:val="content"/>
        </w:behaviors>
        <w:guid w:val="{6084F6E2-E5DE-4ADE-8BB0-388DBB1B1153}"/>
      </w:docPartPr>
      <w:docPartBody>
        <w:p w:rsidR="0019728D" w:rsidRDefault="00972773" w:rsidP="00972773">
          <w:pPr>
            <w:pStyle w:val="3753543C49F8464AA582C197E218119D"/>
          </w:pPr>
          <w:r w:rsidRPr="00F12234">
            <w:rPr>
              <w:rStyle w:val="Textodelmarcadordeposicin"/>
            </w:rPr>
            <w:t>Elija un bloque de creación.</w:t>
          </w:r>
        </w:p>
      </w:docPartBody>
    </w:docPart>
    <w:docPart>
      <w:docPartPr>
        <w:name w:val="35E2D2718AB642A68E7762011A4FB79C"/>
        <w:category>
          <w:name w:val="General"/>
          <w:gallery w:val="placeholder"/>
        </w:category>
        <w:types>
          <w:type w:val="bbPlcHdr"/>
        </w:types>
        <w:behaviors>
          <w:behavior w:val="content"/>
        </w:behaviors>
        <w:guid w:val="{1A708112-E91D-4CCF-B154-85B137DE1168}"/>
      </w:docPartPr>
      <w:docPartBody>
        <w:p w:rsidR="0019728D" w:rsidRDefault="00972773" w:rsidP="00972773">
          <w:pPr>
            <w:pStyle w:val="35E2D2718AB642A68E7762011A4FB79C"/>
          </w:pPr>
          <w:r w:rsidRPr="00F12234">
            <w:rPr>
              <w:rStyle w:val="Textodelmarcadordeposicin"/>
            </w:rPr>
            <w:t>Elija un bloque de creación.</w:t>
          </w:r>
        </w:p>
      </w:docPartBody>
    </w:docPart>
    <w:docPart>
      <w:docPartPr>
        <w:name w:val="2555E70A36224E4C8F57F9B24B9F8F1A"/>
        <w:category>
          <w:name w:val="General"/>
          <w:gallery w:val="placeholder"/>
        </w:category>
        <w:types>
          <w:type w:val="bbPlcHdr"/>
        </w:types>
        <w:behaviors>
          <w:behavior w:val="content"/>
        </w:behaviors>
        <w:guid w:val="{BB7482D8-3083-4DEF-BA05-F1E65CEC3C58}"/>
      </w:docPartPr>
      <w:docPartBody>
        <w:p w:rsidR="0019728D" w:rsidRDefault="00972773" w:rsidP="00972773">
          <w:pPr>
            <w:pStyle w:val="2555E70A36224E4C8F57F9B24B9F8F1A"/>
          </w:pPr>
          <w:r w:rsidRPr="00F12234">
            <w:rPr>
              <w:rStyle w:val="Textodelmarcadordeposicin"/>
            </w:rPr>
            <w:t>Elija un bloque de creación.</w:t>
          </w:r>
        </w:p>
      </w:docPartBody>
    </w:docPart>
    <w:docPart>
      <w:docPartPr>
        <w:name w:val="9E61CE82AA404E3995DFE6981B5AE025"/>
        <w:category>
          <w:name w:val="General"/>
          <w:gallery w:val="placeholder"/>
        </w:category>
        <w:types>
          <w:type w:val="bbPlcHdr"/>
        </w:types>
        <w:behaviors>
          <w:behavior w:val="content"/>
        </w:behaviors>
        <w:guid w:val="{F7C98988-2EA3-473B-BFA0-E42D869A1966}"/>
      </w:docPartPr>
      <w:docPartBody>
        <w:p w:rsidR="0019728D" w:rsidRDefault="00972773" w:rsidP="00972773">
          <w:pPr>
            <w:pStyle w:val="9E61CE82AA404E3995DFE6981B5AE025"/>
          </w:pPr>
          <w:r w:rsidRPr="00F12234">
            <w:rPr>
              <w:rStyle w:val="Textodelmarcadordeposicin"/>
            </w:rPr>
            <w:t>Elija un bloque de creación.</w:t>
          </w:r>
        </w:p>
      </w:docPartBody>
    </w:docPart>
    <w:docPart>
      <w:docPartPr>
        <w:name w:val="0D58F009B69640B98494B04AA676D2B4"/>
        <w:category>
          <w:name w:val="General"/>
          <w:gallery w:val="placeholder"/>
        </w:category>
        <w:types>
          <w:type w:val="bbPlcHdr"/>
        </w:types>
        <w:behaviors>
          <w:behavior w:val="content"/>
        </w:behaviors>
        <w:guid w:val="{0D1F2416-1683-43E2-ACA0-A7F6A100B4AF}"/>
      </w:docPartPr>
      <w:docPartBody>
        <w:p w:rsidR="0019728D" w:rsidRDefault="00972773" w:rsidP="00972773">
          <w:pPr>
            <w:pStyle w:val="0D58F009B69640B98494B04AA676D2B4"/>
          </w:pPr>
          <w:r w:rsidRPr="00F12234">
            <w:rPr>
              <w:rStyle w:val="Textodelmarcadordeposicin"/>
            </w:rPr>
            <w:t>Elija un bloque de creación.</w:t>
          </w:r>
        </w:p>
      </w:docPartBody>
    </w:docPart>
    <w:docPart>
      <w:docPartPr>
        <w:name w:val="C90A286A583C4DE3A1FEAE414B6FDCDF"/>
        <w:category>
          <w:name w:val="General"/>
          <w:gallery w:val="placeholder"/>
        </w:category>
        <w:types>
          <w:type w:val="bbPlcHdr"/>
        </w:types>
        <w:behaviors>
          <w:behavior w:val="content"/>
        </w:behaviors>
        <w:guid w:val="{D9AC4BEE-39F9-43B5-81D6-3BE742C401B2}"/>
      </w:docPartPr>
      <w:docPartBody>
        <w:p w:rsidR="0019728D" w:rsidRDefault="00972773" w:rsidP="00972773">
          <w:pPr>
            <w:pStyle w:val="C90A286A583C4DE3A1FEAE414B6FDCDF"/>
          </w:pPr>
          <w:r w:rsidRPr="00F12234">
            <w:rPr>
              <w:rStyle w:val="Textodelmarcadordeposicin"/>
            </w:rPr>
            <w:t>Elija un bloque de creación.</w:t>
          </w:r>
        </w:p>
      </w:docPartBody>
    </w:docPart>
    <w:docPart>
      <w:docPartPr>
        <w:name w:val="511ABEF2DAF149C1A66A526425C3E140"/>
        <w:category>
          <w:name w:val="General"/>
          <w:gallery w:val="placeholder"/>
        </w:category>
        <w:types>
          <w:type w:val="bbPlcHdr"/>
        </w:types>
        <w:behaviors>
          <w:behavior w:val="content"/>
        </w:behaviors>
        <w:guid w:val="{D001D49F-A7FE-46C3-8B7B-D9CC5F229E97}"/>
      </w:docPartPr>
      <w:docPartBody>
        <w:p w:rsidR="0019728D" w:rsidRDefault="00972773" w:rsidP="00972773">
          <w:pPr>
            <w:pStyle w:val="511ABEF2DAF149C1A66A526425C3E140"/>
          </w:pPr>
          <w:r w:rsidRPr="00F12234">
            <w:rPr>
              <w:rStyle w:val="Textodelmarcadordeposicin"/>
            </w:rPr>
            <w:t>Elija un bloque de creación.</w:t>
          </w:r>
        </w:p>
      </w:docPartBody>
    </w:docPart>
    <w:docPart>
      <w:docPartPr>
        <w:name w:val="AB0861845069483E84AFCBFB9FC45A4D"/>
        <w:category>
          <w:name w:val="General"/>
          <w:gallery w:val="placeholder"/>
        </w:category>
        <w:types>
          <w:type w:val="bbPlcHdr"/>
        </w:types>
        <w:behaviors>
          <w:behavior w:val="content"/>
        </w:behaviors>
        <w:guid w:val="{1C05855B-D9C6-4D7D-B71E-D5175960B623}"/>
      </w:docPartPr>
      <w:docPartBody>
        <w:p w:rsidR="0019728D" w:rsidRDefault="00972773" w:rsidP="00972773">
          <w:pPr>
            <w:pStyle w:val="AB0861845069483E84AFCBFB9FC45A4D"/>
          </w:pPr>
          <w:r w:rsidRPr="00F12234">
            <w:rPr>
              <w:rStyle w:val="Textodelmarcadordeposicin"/>
            </w:rPr>
            <w:t>Elija un bloque de creación.</w:t>
          </w:r>
        </w:p>
      </w:docPartBody>
    </w:docPart>
    <w:docPart>
      <w:docPartPr>
        <w:name w:val="E02185909AA9468DBFE019781B009AA4"/>
        <w:category>
          <w:name w:val="General"/>
          <w:gallery w:val="placeholder"/>
        </w:category>
        <w:types>
          <w:type w:val="bbPlcHdr"/>
        </w:types>
        <w:behaviors>
          <w:behavior w:val="content"/>
        </w:behaviors>
        <w:guid w:val="{FC893353-C2C7-47EA-88E4-ACBD3DCDA662}"/>
      </w:docPartPr>
      <w:docPartBody>
        <w:p w:rsidR="0019728D" w:rsidRDefault="00972773" w:rsidP="00972773">
          <w:pPr>
            <w:pStyle w:val="E02185909AA9468DBFE019781B009AA4"/>
          </w:pPr>
          <w:r w:rsidRPr="00F12234">
            <w:rPr>
              <w:rStyle w:val="Textodelmarcadordeposicin"/>
            </w:rPr>
            <w:t>Elija un bloque de creación.</w:t>
          </w:r>
        </w:p>
      </w:docPartBody>
    </w:docPart>
    <w:docPart>
      <w:docPartPr>
        <w:name w:val="CEDB3E5969BA442E9D858474A7E2156D"/>
        <w:category>
          <w:name w:val="General"/>
          <w:gallery w:val="placeholder"/>
        </w:category>
        <w:types>
          <w:type w:val="bbPlcHdr"/>
        </w:types>
        <w:behaviors>
          <w:behavior w:val="content"/>
        </w:behaviors>
        <w:guid w:val="{34023A30-C740-4C43-9FF1-F75A4449C4E2}"/>
      </w:docPartPr>
      <w:docPartBody>
        <w:p w:rsidR="0019728D" w:rsidRDefault="00972773" w:rsidP="00972773">
          <w:pPr>
            <w:pStyle w:val="CEDB3E5969BA442E9D858474A7E2156D"/>
          </w:pPr>
          <w:r w:rsidRPr="00F12234">
            <w:rPr>
              <w:rStyle w:val="Textodelmarcadordeposicin"/>
            </w:rPr>
            <w:t>Elija un bloque de creación.</w:t>
          </w:r>
        </w:p>
      </w:docPartBody>
    </w:docPart>
    <w:docPart>
      <w:docPartPr>
        <w:name w:val="3EB4602457644B0188AE75AF87D52256"/>
        <w:category>
          <w:name w:val="General"/>
          <w:gallery w:val="placeholder"/>
        </w:category>
        <w:types>
          <w:type w:val="bbPlcHdr"/>
        </w:types>
        <w:behaviors>
          <w:behavior w:val="content"/>
        </w:behaviors>
        <w:guid w:val="{8939F9D9-7968-4307-8E46-7AEAA0308DD0}"/>
      </w:docPartPr>
      <w:docPartBody>
        <w:p w:rsidR="0019728D" w:rsidRDefault="00972773" w:rsidP="00972773">
          <w:pPr>
            <w:pStyle w:val="3EB4602457644B0188AE75AF87D52256"/>
          </w:pPr>
          <w:r w:rsidRPr="00F12234">
            <w:rPr>
              <w:rStyle w:val="Textodelmarcadordeposicin"/>
            </w:rPr>
            <w:t>Elija un bloque de creación.</w:t>
          </w:r>
        </w:p>
      </w:docPartBody>
    </w:docPart>
    <w:docPart>
      <w:docPartPr>
        <w:name w:val="0D26466A6D6C427688C9B70626669417"/>
        <w:category>
          <w:name w:val="General"/>
          <w:gallery w:val="placeholder"/>
        </w:category>
        <w:types>
          <w:type w:val="bbPlcHdr"/>
        </w:types>
        <w:behaviors>
          <w:behavior w:val="content"/>
        </w:behaviors>
        <w:guid w:val="{A02C8BAE-09C8-444A-AB55-C822674EAEE7}"/>
      </w:docPartPr>
      <w:docPartBody>
        <w:p w:rsidR="0019728D" w:rsidRDefault="00972773" w:rsidP="00972773">
          <w:pPr>
            <w:pStyle w:val="0D26466A6D6C427688C9B70626669417"/>
          </w:pPr>
          <w:r w:rsidRPr="00F12234">
            <w:rPr>
              <w:rStyle w:val="Textodelmarcadordeposicin"/>
            </w:rPr>
            <w:t>Elija un bloque de creación.</w:t>
          </w:r>
        </w:p>
      </w:docPartBody>
    </w:docPart>
    <w:docPart>
      <w:docPartPr>
        <w:name w:val="A1EC35BB18444FB5B74F34CD5D0E80F1"/>
        <w:category>
          <w:name w:val="General"/>
          <w:gallery w:val="placeholder"/>
        </w:category>
        <w:types>
          <w:type w:val="bbPlcHdr"/>
        </w:types>
        <w:behaviors>
          <w:behavior w:val="content"/>
        </w:behaviors>
        <w:guid w:val="{684DCFDE-00D6-4209-9CDE-8C2DC20F44A1}"/>
      </w:docPartPr>
      <w:docPartBody>
        <w:p w:rsidR="00000000" w:rsidRDefault="0092792F" w:rsidP="0092792F">
          <w:pPr>
            <w:pStyle w:val="A1EC35BB18444FB5B74F34CD5D0E80F1"/>
          </w:pPr>
          <w:r w:rsidRPr="00F12234">
            <w:rPr>
              <w:rStyle w:val="Textodelmarcadordeposicin"/>
            </w:rPr>
            <w:t>Elija un bloque de creación.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30"/>
    <w:rsid w:val="00187F30"/>
    <w:rsid w:val="0019728D"/>
    <w:rsid w:val="00611714"/>
    <w:rsid w:val="0077010A"/>
    <w:rsid w:val="007E77BD"/>
    <w:rsid w:val="008C56DF"/>
    <w:rsid w:val="0092792F"/>
    <w:rsid w:val="00965C92"/>
    <w:rsid w:val="00972773"/>
    <w:rsid w:val="009D2C24"/>
    <w:rsid w:val="00BB5EE4"/>
    <w:rsid w:val="00DD43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2792F"/>
  </w:style>
  <w:style w:type="paragraph" w:customStyle="1" w:styleId="49BA21018AA04DC6AF77D8044637CFEA">
    <w:name w:val="49BA21018AA04DC6AF77D8044637CFEA"/>
  </w:style>
  <w:style w:type="paragraph" w:customStyle="1" w:styleId="5C6954E31D1848099B0394C83A65B0D7">
    <w:name w:val="5C6954E31D1848099B0394C83A65B0D7"/>
  </w:style>
  <w:style w:type="paragraph" w:customStyle="1" w:styleId="DDF94058412947248D8E50267B8E8B0D">
    <w:name w:val="DDF94058412947248D8E50267B8E8B0D"/>
  </w:style>
  <w:style w:type="paragraph" w:customStyle="1" w:styleId="5E63D5F2817C47C987A5CD30B3A1A589">
    <w:name w:val="5E63D5F2817C47C987A5CD30B3A1A589"/>
    <w:rsid w:val="00972773"/>
  </w:style>
  <w:style w:type="paragraph" w:customStyle="1" w:styleId="417C7F40F9CD48FEB19DFB2EB8FE2AD0">
    <w:name w:val="417C7F40F9CD48FEB19DFB2EB8FE2AD0"/>
  </w:style>
  <w:style w:type="paragraph" w:customStyle="1" w:styleId="91C91A8FDD2644689FCC996CF9991887">
    <w:name w:val="91C91A8FDD2644689FCC996CF9991887"/>
  </w:style>
  <w:style w:type="paragraph" w:customStyle="1" w:styleId="C13F482C19F7476FB02C38DD158846EC">
    <w:name w:val="C13F482C19F7476FB02C38DD158846EC"/>
  </w:style>
  <w:style w:type="paragraph" w:customStyle="1" w:styleId="57744C3C5EF64B9DB66944B33BC8929D">
    <w:name w:val="57744C3C5EF64B9DB66944B33BC8929D"/>
  </w:style>
  <w:style w:type="paragraph" w:customStyle="1" w:styleId="50BB99878B204DD3AD9851BFB87948B0">
    <w:name w:val="50BB99878B204DD3AD9851BFB87948B0"/>
  </w:style>
  <w:style w:type="paragraph" w:customStyle="1" w:styleId="AF9BF2BB472C42B0A7D2FDDCB533EA9B">
    <w:name w:val="AF9BF2BB472C42B0A7D2FDDCB533EA9B"/>
  </w:style>
  <w:style w:type="paragraph" w:customStyle="1" w:styleId="971D7064992447EB9EE29B55B9767DED">
    <w:name w:val="971D7064992447EB9EE29B55B9767DED"/>
    <w:rsid w:val="00187F30"/>
  </w:style>
  <w:style w:type="paragraph" w:customStyle="1" w:styleId="0988DA631D3C4616882E078F886013B4">
    <w:name w:val="0988DA631D3C4616882E078F886013B4"/>
    <w:rsid w:val="00972773"/>
  </w:style>
  <w:style w:type="paragraph" w:customStyle="1" w:styleId="EF52C20272C447F78D646ACB4CBB9FBD">
    <w:name w:val="EF52C20272C447F78D646ACB4CBB9FBD"/>
    <w:rsid w:val="00972773"/>
  </w:style>
  <w:style w:type="paragraph" w:customStyle="1" w:styleId="274697501251495C8F83C4BBE1BD1E24">
    <w:name w:val="274697501251495C8F83C4BBE1BD1E24"/>
    <w:rsid w:val="00972773"/>
  </w:style>
  <w:style w:type="paragraph" w:customStyle="1" w:styleId="D8CDD83CD51E48ED85A4173CD5641400">
    <w:name w:val="D8CDD83CD51E48ED85A4173CD5641400"/>
    <w:rsid w:val="00972773"/>
  </w:style>
  <w:style w:type="paragraph" w:customStyle="1" w:styleId="4096F9E375B94DA88D75984F23F9F665">
    <w:name w:val="4096F9E375B94DA88D75984F23F9F665"/>
    <w:rsid w:val="00972773"/>
  </w:style>
  <w:style w:type="paragraph" w:customStyle="1" w:styleId="AD9AEF3AB63D47E88ED0B027D847F0A6">
    <w:name w:val="AD9AEF3AB63D47E88ED0B027D847F0A6"/>
    <w:rsid w:val="00972773"/>
  </w:style>
  <w:style w:type="paragraph" w:customStyle="1" w:styleId="3753543C49F8464AA582C197E218119D">
    <w:name w:val="3753543C49F8464AA582C197E218119D"/>
    <w:rsid w:val="00972773"/>
  </w:style>
  <w:style w:type="paragraph" w:customStyle="1" w:styleId="35E2D2718AB642A68E7762011A4FB79C">
    <w:name w:val="35E2D2718AB642A68E7762011A4FB79C"/>
    <w:rsid w:val="00972773"/>
  </w:style>
  <w:style w:type="paragraph" w:customStyle="1" w:styleId="2555E70A36224E4C8F57F9B24B9F8F1A">
    <w:name w:val="2555E70A36224E4C8F57F9B24B9F8F1A"/>
    <w:rsid w:val="00972773"/>
  </w:style>
  <w:style w:type="paragraph" w:customStyle="1" w:styleId="9E61CE82AA404E3995DFE6981B5AE025">
    <w:name w:val="9E61CE82AA404E3995DFE6981B5AE025"/>
    <w:rsid w:val="00972773"/>
  </w:style>
  <w:style w:type="paragraph" w:customStyle="1" w:styleId="0D58F009B69640B98494B04AA676D2B4">
    <w:name w:val="0D58F009B69640B98494B04AA676D2B4"/>
    <w:rsid w:val="00972773"/>
  </w:style>
  <w:style w:type="paragraph" w:customStyle="1" w:styleId="C90A286A583C4DE3A1FEAE414B6FDCDF">
    <w:name w:val="C90A286A583C4DE3A1FEAE414B6FDCDF"/>
    <w:rsid w:val="00972773"/>
  </w:style>
  <w:style w:type="paragraph" w:customStyle="1" w:styleId="511ABEF2DAF149C1A66A526425C3E140">
    <w:name w:val="511ABEF2DAF149C1A66A526425C3E140"/>
    <w:rsid w:val="00972773"/>
  </w:style>
  <w:style w:type="paragraph" w:customStyle="1" w:styleId="AB0861845069483E84AFCBFB9FC45A4D">
    <w:name w:val="AB0861845069483E84AFCBFB9FC45A4D"/>
    <w:rsid w:val="00972773"/>
  </w:style>
  <w:style w:type="paragraph" w:customStyle="1" w:styleId="E02185909AA9468DBFE019781B009AA4">
    <w:name w:val="E02185909AA9468DBFE019781B009AA4"/>
    <w:rsid w:val="00972773"/>
  </w:style>
  <w:style w:type="paragraph" w:customStyle="1" w:styleId="CEDB3E5969BA442E9D858474A7E2156D">
    <w:name w:val="CEDB3E5969BA442E9D858474A7E2156D"/>
    <w:rsid w:val="00972773"/>
  </w:style>
  <w:style w:type="paragraph" w:customStyle="1" w:styleId="3EB4602457644B0188AE75AF87D52256">
    <w:name w:val="3EB4602457644B0188AE75AF87D52256"/>
    <w:rsid w:val="00972773"/>
  </w:style>
  <w:style w:type="paragraph" w:customStyle="1" w:styleId="0D26466A6D6C427688C9B70626669417">
    <w:name w:val="0D26466A6D6C427688C9B70626669417"/>
    <w:rsid w:val="00972773"/>
  </w:style>
  <w:style w:type="paragraph" w:customStyle="1" w:styleId="A1EC35BB18444FB5B74F34CD5D0E80F1">
    <w:name w:val="A1EC35BB18444FB5B74F34CD5D0E80F1"/>
    <w:rsid w:val="0092792F"/>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7D5098-1183-4E6C-93FA-7E82136B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 Acta de acuerdos_FOR-07020000-33</Template>
  <TotalTime>131</TotalTime>
  <Pages>67</Pages>
  <Words>10909</Words>
  <Characters>60003</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Medina Lomas</dc:creator>
  <cp:lastModifiedBy>Valeria Berenice García Muñoz</cp:lastModifiedBy>
  <cp:revision>10</cp:revision>
  <cp:lastPrinted>2023-05-25T21:09:00Z</cp:lastPrinted>
  <dcterms:created xsi:type="dcterms:W3CDTF">2026-08-27T17:33:00Z</dcterms:created>
  <dcterms:modified xsi:type="dcterms:W3CDTF">2026-08-27T20:50:00Z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2058-12.2.0.22222</vt:lpwstr>
  </property>
  <property fmtid="{D5CDD505-2E9C-101B-9397-08002B2CF9AE}" pid="3" name="ICV">
    <vt:lpwstr>6A82E1650D7C4A0298005BF327FEB6AD_13</vt:lpwstr>
  </property>
</Properties>
</file>